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EC6A9F">
        <w:rPr>
          <w:sz w:val="27"/>
          <w:szCs w:val="27"/>
        </w:rPr>
        <w:t>20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5304F3" w:rsidRDefault="005304F3" w:rsidP="005304F3">
      <w:pPr>
        <w:jc w:val="right"/>
      </w:pPr>
      <w:r>
        <w:t>от  29 апреля  2019 г. № 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632113">
        <w:rPr>
          <w:sz w:val="27"/>
          <w:szCs w:val="27"/>
        </w:rPr>
        <w:t>реконструкции здания аптеки, заключающейся в возведении пристройки и пандуса,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632113">
        <w:rPr>
          <w:sz w:val="27"/>
          <w:szCs w:val="27"/>
        </w:rPr>
        <w:t>0202004:7</w:t>
      </w:r>
      <w:r w:rsidR="00F67154">
        <w:rPr>
          <w:sz w:val="27"/>
          <w:szCs w:val="27"/>
        </w:rPr>
        <w:t xml:space="preserve">, общей площадью </w:t>
      </w:r>
      <w:r w:rsidR="00632113">
        <w:rPr>
          <w:sz w:val="27"/>
          <w:szCs w:val="27"/>
        </w:rPr>
        <w:t>836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632113">
        <w:rPr>
          <w:sz w:val="27"/>
          <w:szCs w:val="27"/>
        </w:rPr>
        <w:t>ул.Анникова, д.3</w:t>
      </w:r>
      <w:r w:rsidR="003579E3">
        <w:rPr>
          <w:sz w:val="27"/>
          <w:szCs w:val="27"/>
        </w:rPr>
        <w:t>,</w:t>
      </w:r>
      <w:r w:rsidR="009C3EC3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9D5CD5">
        <w:rPr>
          <w:sz w:val="27"/>
          <w:szCs w:val="27"/>
        </w:rPr>
        <w:t xml:space="preserve">с </w:t>
      </w:r>
      <w:r w:rsidR="00632113">
        <w:rPr>
          <w:sz w:val="27"/>
          <w:szCs w:val="27"/>
        </w:rPr>
        <w:t xml:space="preserve">северной стороны с 3 до 0 м, с западной стороны с 3 до 0 м, с </w:t>
      </w:r>
      <w:r w:rsidR="001A1781">
        <w:rPr>
          <w:sz w:val="27"/>
          <w:szCs w:val="27"/>
        </w:rPr>
        <w:t>восточ</w:t>
      </w:r>
      <w:r w:rsidR="009D5CD5">
        <w:rPr>
          <w:sz w:val="27"/>
          <w:szCs w:val="27"/>
        </w:rPr>
        <w:t xml:space="preserve">ной стороны с 3 до </w:t>
      </w:r>
      <w:r w:rsidR="00D8615E">
        <w:rPr>
          <w:sz w:val="27"/>
          <w:szCs w:val="27"/>
        </w:rPr>
        <w:t>0</w:t>
      </w:r>
      <w:r w:rsidR="00FC12A5">
        <w:rPr>
          <w:sz w:val="27"/>
          <w:szCs w:val="27"/>
        </w:rPr>
        <w:t xml:space="preserve"> м, </w:t>
      </w:r>
      <w:r w:rsidR="00D8615E">
        <w:rPr>
          <w:sz w:val="27"/>
          <w:szCs w:val="27"/>
        </w:rPr>
        <w:t xml:space="preserve">с </w:t>
      </w:r>
      <w:r w:rsidR="00632113">
        <w:rPr>
          <w:sz w:val="27"/>
          <w:szCs w:val="27"/>
        </w:rPr>
        <w:t>южной</w:t>
      </w:r>
      <w:r w:rsidR="00D8615E">
        <w:rPr>
          <w:sz w:val="27"/>
          <w:szCs w:val="27"/>
        </w:rPr>
        <w:t xml:space="preserve"> стороны с 3 до </w:t>
      </w:r>
      <w:r w:rsidR="00632113">
        <w:rPr>
          <w:sz w:val="27"/>
          <w:szCs w:val="27"/>
        </w:rPr>
        <w:t>1,5</w:t>
      </w:r>
      <w:r w:rsidR="00D8615E">
        <w:rPr>
          <w:sz w:val="27"/>
          <w:szCs w:val="27"/>
        </w:rPr>
        <w:t xml:space="preserve"> м</w:t>
      </w:r>
      <w:r w:rsidR="001A1781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1781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14E9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D7429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304F3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2113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6F18E6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4A49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5DEE"/>
    <w:rsid w:val="00D668C8"/>
    <w:rsid w:val="00D7043E"/>
    <w:rsid w:val="00D7201D"/>
    <w:rsid w:val="00D824C8"/>
    <w:rsid w:val="00D8416B"/>
    <w:rsid w:val="00D846FA"/>
    <w:rsid w:val="00D84F97"/>
    <w:rsid w:val="00D8615E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6A9F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0F66"/>
    <w:rsid w:val="00FA42F9"/>
    <w:rsid w:val="00FA6E2C"/>
    <w:rsid w:val="00FA722B"/>
    <w:rsid w:val="00FA7EC4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FE15-F746-4C0C-A64A-2C30B092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1996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108</cp:revision>
  <cp:lastPrinted>2019-04-29T11:07:00Z</cp:lastPrinted>
  <dcterms:created xsi:type="dcterms:W3CDTF">2015-12-18T08:12:00Z</dcterms:created>
  <dcterms:modified xsi:type="dcterms:W3CDTF">2019-04-29T11:08:00Z</dcterms:modified>
</cp:coreProperties>
</file>