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411B42">
        <w:rPr>
          <w:sz w:val="27"/>
          <w:szCs w:val="27"/>
        </w:rPr>
        <w:t>23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962D60" w:rsidRDefault="00962D60" w:rsidP="00962D60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411B42">
        <w:rPr>
          <w:sz w:val="27"/>
          <w:szCs w:val="27"/>
        </w:rPr>
        <w:t>реконструкции</w:t>
      </w:r>
      <w:r w:rsidR="00FC12A5">
        <w:rPr>
          <w:sz w:val="27"/>
          <w:szCs w:val="27"/>
        </w:rPr>
        <w:t xml:space="preserve">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411B42">
        <w:rPr>
          <w:sz w:val="27"/>
          <w:szCs w:val="27"/>
        </w:rPr>
        <w:t>0501007:17</w:t>
      </w:r>
      <w:r w:rsidR="00F67154">
        <w:rPr>
          <w:sz w:val="27"/>
          <w:szCs w:val="27"/>
        </w:rPr>
        <w:t xml:space="preserve">, общей площадью </w:t>
      </w:r>
      <w:r w:rsidR="00411B42">
        <w:rPr>
          <w:sz w:val="27"/>
          <w:szCs w:val="27"/>
        </w:rPr>
        <w:t>539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411B42">
        <w:rPr>
          <w:sz w:val="27"/>
          <w:szCs w:val="27"/>
        </w:rPr>
        <w:t>ул.Данилина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9D5CD5">
        <w:rPr>
          <w:sz w:val="27"/>
          <w:szCs w:val="27"/>
        </w:rPr>
        <w:t xml:space="preserve">с </w:t>
      </w:r>
      <w:r w:rsidR="00411B42">
        <w:rPr>
          <w:sz w:val="27"/>
          <w:szCs w:val="27"/>
        </w:rPr>
        <w:t>юг</w:t>
      </w:r>
      <w:r w:rsidR="008F6F38">
        <w:rPr>
          <w:sz w:val="27"/>
          <w:szCs w:val="27"/>
        </w:rPr>
        <w:t>о-</w:t>
      </w:r>
      <w:r w:rsidR="009D5CD5">
        <w:rPr>
          <w:sz w:val="27"/>
          <w:szCs w:val="27"/>
        </w:rPr>
        <w:t xml:space="preserve">западной стороны с 3 до </w:t>
      </w:r>
      <w:r w:rsidR="00411B42">
        <w:rPr>
          <w:sz w:val="27"/>
          <w:szCs w:val="27"/>
        </w:rPr>
        <w:t>0</w:t>
      </w:r>
      <w:r w:rsidR="00FC12A5">
        <w:rPr>
          <w:sz w:val="27"/>
          <w:szCs w:val="27"/>
        </w:rPr>
        <w:t xml:space="preserve"> м, </w:t>
      </w:r>
      <w:r w:rsidR="00875AA0">
        <w:rPr>
          <w:sz w:val="27"/>
          <w:szCs w:val="27"/>
        </w:rPr>
        <w:t xml:space="preserve">с </w:t>
      </w:r>
      <w:r w:rsidR="00411B42">
        <w:rPr>
          <w:sz w:val="27"/>
          <w:szCs w:val="27"/>
        </w:rPr>
        <w:t>северо-западной</w:t>
      </w:r>
      <w:r w:rsidR="00875AA0">
        <w:rPr>
          <w:sz w:val="27"/>
          <w:szCs w:val="27"/>
        </w:rPr>
        <w:t xml:space="preserve"> стороны с 3 до </w:t>
      </w:r>
      <w:r w:rsidR="00411B42">
        <w:rPr>
          <w:sz w:val="27"/>
          <w:szCs w:val="27"/>
        </w:rPr>
        <w:t>0</w:t>
      </w:r>
      <w:r w:rsidR="00875AA0">
        <w:rPr>
          <w:sz w:val="27"/>
          <w:szCs w:val="27"/>
        </w:rPr>
        <w:t xml:space="preserve"> м</w:t>
      </w:r>
      <w:r w:rsidR="00411B42">
        <w:rPr>
          <w:sz w:val="27"/>
          <w:szCs w:val="27"/>
        </w:rPr>
        <w:t>, уменьшением минимальной площади земельного участка с 600 до 539 кв.м</w:t>
      </w:r>
      <w:r w:rsidR="00875AA0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367A7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1B42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75AA0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2D60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96649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888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6955"/>
    <w:rsid w:val="00D3705A"/>
    <w:rsid w:val="00D40DEC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D784-1AE3-495F-ADD9-0B09B075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1975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108</cp:revision>
  <cp:lastPrinted>2019-04-29T11:10:00Z</cp:lastPrinted>
  <dcterms:created xsi:type="dcterms:W3CDTF">2015-12-18T08:12:00Z</dcterms:created>
  <dcterms:modified xsi:type="dcterms:W3CDTF">2019-04-29T11:11:00Z</dcterms:modified>
</cp:coreProperties>
</file>