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A3" w:rsidRDefault="005F45A3" w:rsidP="005F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45A3" w:rsidRDefault="005F45A3" w:rsidP="005F45A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5F45A3" w:rsidRDefault="005F45A3" w:rsidP="005F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5F45A3" w:rsidRDefault="005F45A3" w:rsidP="005F45A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F45A3" w:rsidRDefault="005F45A3" w:rsidP="005F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СЕНТЯБРЯ 2019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82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-VI</w:t>
      </w:r>
    </w:p>
    <w:p w:rsidR="00D5484C" w:rsidRDefault="00D5484C" w:rsidP="007635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84C" w:rsidRDefault="00D5484C" w:rsidP="007635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84C" w:rsidRPr="00D5484C" w:rsidRDefault="00D5484C" w:rsidP="007635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75877" w:rsidRPr="00D5484C" w:rsidRDefault="00975877" w:rsidP="000A238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84C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недвижимого имущества казны муниципального </w:t>
      </w:r>
      <w:r w:rsidRPr="00D5484C">
        <w:rPr>
          <w:rFonts w:ascii="Times New Roman" w:hAnsi="Times New Roman" w:cs="Times New Roman"/>
          <w:b/>
          <w:bCs/>
          <w:sz w:val="28"/>
          <w:szCs w:val="28"/>
        </w:rPr>
        <w:br/>
        <w:t>образования «Город Йошкар-Ола» в безвозмездное пользование</w:t>
      </w:r>
    </w:p>
    <w:p w:rsidR="00975877" w:rsidRPr="00D5484C" w:rsidRDefault="00975877" w:rsidP="000A238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84C">
        <w:rPr>
          <w:rFonts w:ascii="Times New Roman" w:hAnsi="Times New Roman" w:cs="Times New Roman"/>
          <w:b/>
          <w:bCs/>
          <w:sz w:val="28"/>
          <w:szCs w:val="28"/>
        </w:rPr>
        <w:t>Региональной общественной организации Республики Марий Эл «Товарищество инвалидов творческого труда»</w:t>
      </w:r>
    </w:p>
    <w:p w:rsidR="00975877" w:rsidRPr="00D5484C" w:rsidRDefault="00975877" w:rsidP="000A238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75877" w:rsidRPr="00D5484C" w:rsidRDefault="00975877" w:rsidP="000A238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75877" w:rsidRPr="00D5484C" w:rsidRDefault="00975877" w:rsidP="008B6647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spacing w:val="-6"/>
          <w:sz w:val="28"/>
          <w:szCs w:val="28"/>
        </w:rPr>
        <w:tab/>
        <w:t xml:space="preserve">Рассмотрев обращение </w:t>
      </w:r>
      <w:r w:rsidRPr="00D5484C">
        <w:rPr>
          <w:rFonts w:ascii="Times New Roman" w:hAnsi="Times New Roman" w:cs="Times New Roman"/>
          <w:sz w:val="28"/>
          <w:szCs w:val="28"/>
        </w:rPr>
        <w:t>Региональной общественной организации Республики Марий Эл «Товарищество инвалидов творческого труда»</w:t>
      </w:r>
      <w:r w:rsidRPr="00D5484C">
        <w:rPr>
          <w:rFonts w:ascii="Times New Roman" w:hAnsi="Times New Roman" w:cs="Times New Roman"/>
          <w:sz w:val="28"/>
          <w:szCs w:val="28"/>
        </w:rPr>
        <w:br/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>от 5 августа 2019 г</w:t>
      </w:r>
      <w:r w:rsidR="00D5484C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>, в соответствии с частью 1 статьи 17.1 Федерального закона от 26 июля 2006 г</w:t>
      </w:r>
      <w:r w:rsidR="00D5484C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 xml:space="preserve"> № 135-ФЗ «О защите конкуренции», </w:t>
      </w:r>
      <w:r w:rsidRPr="00D5484C">
        <w:rPr>
          <w:rFonts w:ascii="Times New Roman" w:hAnsi="Times New Roman" w:cs="Times New Roman"/>
          <w:sz w:val="28"/>
          <w:szCs w:val="28"/>
        </w:rPr>
        <w:t>Положением о порядке передачи имущества муниципального образования «Город Йошкар-Ола» в безвозмездное пользование</w:t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>, утвержденным решением Собрания депутатов городского округа «Город Йошкар-Ола» от 22 ноября 2017 г</w:t>
      </w:r>
      <w:r w:rsidR="00D5484C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 xml:space="preserve"> № 581-</w:t>
      </w:r>
      <w:r w:rsidRPr="00D5484C">
        <w:rPr>
          <w:rFonts w:ascii="Times New Roman" w:hAnsi="Times New Roman" w:cs="Times New Roman"/>
          <w:spacing w:val="-6"/>
          <w:sz w:val="28"/>
          <w:szCs w:val="28"/>
          <w:lang w:val="en-US"/>
        </w:rPr>
        <w:t>VI</w:t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>, и пунктом 3.3 Положения о порядке управления и распоряжения имуществом, находящимся в собственности муниципального образования «Город Йошкар-Ола», утвержденного решением Собрания депутатов городского округа «Город Йошкар-Ола» от 27 февраля 2007 г</w:t>
      </w:r>
      <w:r w:rsidR="00D5484C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 xml:space="preserve"> № 384-</w:t>
      </w:r>
      <w:r w:rsidRPr="00D5484C">
        <w:rPr>
          <w:rFonts w:ascii="Times New Roman" w:hAnsi="Times New Roman" w:cs="Times New Roman"/>
          <w:spacing w:val="-6"/>
          <w:sz w:val="28"/>
          <w:szCs w:val="28"/>
          <w:lang w:val="en-US"/>
        </w:rPr>
        <w:t>IV</w:t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>, Собрание депутатов городского округа «Город Йошкар-Ола»  Р Е Ш И Л О:</w:t>
      </w:r>
    </w:p>
    <w:p w:rsidR="00975877" w:rsidRPr="00D5484C" w:rsidRDefault="00975877" w:rsidP="00A24A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75877" w:rsidRPr="00D5484C" w:rsidRDefault="00975877" w:rsidP="008B6647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sz w:val="28"/>
          <w:szCs w:val="28"/>
        </w:rPr>
        <w:tab/>
        <w:t xml:space="preserve">1. Передать в безвозмездное пользование Региональной общественной организации Республики Марий Эл «Товарищество инвалидов творческого труда» </w:t>
      </w:r>
      <w:r w:rsidRPr="00D5484C">
        <w:rPr>
          <w:rFonts w:ascii="Times New Roman" w:hAnsi="Times New Roman" w:cs="Times New Roman"/>
          <w:spacing w:val="-6"/>
          <w:sz w:val="28"/>
          <w:szCs w:val="28"/>
        </w:rPr>
        <w:t xml:space="preserve">недвижимое имущество казны муниципального образования «Город Йошкар-Ола» </w:t>
      </w:r>
      <w:r w:rsidRPr="00D5484C">
        <w:rPr>
          <w:rFonts w:ascii="Times New Roman" w:hAnsi="Times New Roman" w:cs="Times New Roman"/>
          <w:sz w:val="28"/>
          <w:szCs w:val="28"/>
        </w:rPr>
        <w:t xml:space="preserve">– нежилые помещения, литер А, номера на поэтажном плане – 17-го этажа: 17, 20, 21, 22, общей площадью 75,5 кв. м, по адресу: г. Йошкар-Ола, </w:t>
      </w:r>
      <w:r w:rsidRPr="00D5484C">
        <w:rPr>
          <w:rFonts w:ascii="Times New Roman" w:hAnsi="Times New Roman" w:cs="Times New Roman"/>
          <w:sz w:val="28"/>
          <w:szCs w:val="28"/>
        </w:rPr>
        <w:br/>
        <w:t>ул. Воинов-</w:t>
      </w:r>
      <w:r w:rsidR="00070497" w:rsidRPr="00D5484C">
        <w:rPr>
          <w:rFonts w:ascii="Times New Roman" w:hAnsi="Times New Roman" w:cs="Times New Roman"/>
          <w:sz w:val="28"/>
          <w:szCs w:val="28"/>
        </w:rPr>
        <w:t>Интернационалистов</w:t>
      </w:r>
      <w:r w:rsidRPr="00D5484C">
        <w:rPr>
          <w:rFonts w:ascii="Times New Roman" w:hAnsi="Times New Roman" w:cs="Times New Roman"/>
          <w:sz w:val="28"/>
          <w:szCs w:val="28"/>
        </w:rPr>
        <w:t>, д. 23, для осуществления уставной деятельности на срок с 11 сентября 2019 года до 31 декабря 2020 года.</w:t>
      </w:r>
    </w:p>
    <w:p w:rsidR="00975877" w:rsidRPr="00D5484C" w:rsidRDefault="00975877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sz w:val="28"/>
          <w:szCs w:val="28"/>
        </w:rPr>
        <w:tab/>
        <w:t xml:space="preserve">2. Комитету по управлению муниципальным имуществом администрации городского округа «Город Йошкар-Ола» заключить </w:t>
      </w:r>
      <w:r w:rsidRPr="00D5484C">
        <w:rPr>
          <w:rFonts w:ascii="Times New Roman" w:hAnsi="Times New Roman" w:cs="Times New Roman"/>
          <w:sz w:val="28"/>
          <w:szCs w:val="28"/>
        </w:rPr>
        <w:br/>
        <w:t xml:space="preserve">с Региональной общественной организацией Республики Марий Эл «Товарищество инвалидов творческого труда» договор безвозмездного пользования в отношении недвижимого имущества казны </w:t>
      </w:r>
      <w:r w:rsidRPr="00D5484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«Город Йошкар-Ола», указанного </w:t>
      </w:r>
      <w:r w:rsidRPr="00D5484C">
        <w:rPr>
          <w:rFonts w:ascii="Times New Roman" w:hAnsi="Times New Roman" w:cs="Times New Roman"/>
          <w:sz w:val="28"/>
          <w:szCs w:val="28"/>
        </w:rPr>
        <w:br/>
        <w:t>в пункте 1 настоящего решения.</w:t>
      </w:r>
    </w:p>
    <w:p w:rsidR="00975877" w:rsidRPr="00D5484C" w:rsidRDefault="00975877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sz w:val="28"/>
          <w:szCs w:val="28"/>
        </w:rPr>
        <w:tab/>
        <w:t xml:space="preserve">3. Опубликовать настоящее решение в газете «Йошкар-Ола» </w:t>
      </w:r>
      <w:r w:rsidRPr="00D5484C">
        <w:rPr>
          <w:rFonts w:ascii="Times New Roman" w:hAnsi="Times New Roman" w:cs="Times New Roman"/>
          <w:sz w:val="28"/>
          <w:szCs w:val="28"/>
        </w:rPr>
        <w:br/>
        <w:t xml:space="preserve">и разместить его на официальном сайте Собрания депутатов городского округа «Город Йошкар-Ола» в информационно-телекоммуникационной </w:t>
      </w:r>
      <w:r w:rsidRPr="00D5484C">
        <w:rPr>
          <w:rFonts w:ascii="Times New Roman" w:hAnsi="Times New Roman" w:cs="Times New Roman"/>
          <w:sz w:val="28"/>
          <w:szCs w:val="28"/>
        </w:rPr>
        <w:br/>
        <w:t>сети «Интернет» (www.gor-sobry-ola.ru).</w:t>
      </w:r>
    </w:p>
    <w:p w:rsidR="00975877" w:rsidRPr="00D5484C" w:rsidRDefault="00975877" w:rsidP="00E057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975877" w:rsidRPr="00D5484C" w:rsidRDefault="00975877" w:rsidP="003907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484C">
        <w:rPr>
          <w:rFonts w:ascii="Times New Roman" w:hAnsi="Times New Roman" w:cs="Times New Roman"/>
          <w:sz w:val="28"/>
          <w:szCs w:val="28"/>
        </w:rPr>
        <w:tab/>
        <w:t xml:space="preserve">5. Контроль за исполнением настоящего решения возложить </w:t>
      </w:r>
      <w:r w:rsidRPr="00D5484C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экономическому развитию (С.В. </w:t>
      </w:r>
      <w:proofErr w:type="spellStart"/>
      <w:r w:rsidRPr="00D5484C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Pr="00D5484C">
        <w:rPr>
          <w:rFonts w:ascii="Times New Roman" w:hAnsi="Times New Roman" w:cs="Times New Roman"/>
          <w:sz w:val="28"/>
          <w:szCs w:val="28"/>
        </w:rPr>
        <w:t>).</w:t>
      </w:r>
    </w:p>
    <w:p w:rsidR="00975877" w:rsidRPr="00D5484C" w:rsidRDefault="00975877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75877" w:rsidRPr="00D5484C" w:rsidRDefault="00975877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75877" w:rsidRPr="00D5484C" w:rsidRDefault="00975877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80"/>
        <w:gridCol w:w="6129"/>
      </w:tblGrid>
      <w:tr w:rsidR="00975877" w:rsidRPr="00D5484C">
        <w:tc>
          <w:tcPr>
            <w:tcW w:w="3085" w:type="dxa"/>
          </w:tcPr>
          <w:p w:rsidR="00975877" w:rsidRPr="00D5484C" w:rsidRDefault="00975877" w:rsidP="007562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4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D5484C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округа «Город Йошкар-Ола»</w:t>
            </w:r>
          </w:p>
        </w:tc>
        <w:tc>
          <w:tcPr>
            <w:tcW w:w="6486" w:type="dxa"/>
          </w:tcPr>
          <w:p w:rsidR="00975877" w:rsidRPr="00D5484C" w:rsidRDefault="00975877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877" w:rsidRPr="00D5484C" w:rsidRDefault="00975877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877" w:rsidRPr="00D5484C" w:rsidRDefault="00975877" w:rsidP="0075624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84C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975877" w:rsidRPr="00D5484C" w:rsidRDefault="00975877" w:rsidP="003B61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975877" w:rsidRPr="00D5484C" w:rsidSect="004A34CC">
      <w:headerReference w:type="default" r:id="rId6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77" w:rsidRDefault="00975877" w:rsidP="009550E8">
      <w:pPr>
        <w:spacing w:after="0" w:line="240" w:lineRule="auto"/>
      </w:pPr>
      <w:r>
        <w:separator/>
      </w:r>
    </w:p>
  </w:endnote>
  <w:endnote w:type="continuationSeparator" w:id="0">
    <w:p w:rsidR="00975877" w:rsidRDefault="00975877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77" w:rsidRDefault="00975877" w:rsidP="009550E8">
      <w:pPr>
        <w:spacing w:after="0" w:line="240" w:lineRule="auto"/>
      </w:pPr>
      <w:r>
        <w:separator/>
      </w:r>
    </w:p>
  </w:footnote>
  <w:footnote w:type="continuationSeparator" w:id="0">
    <w:p w:rsidR="00975877" w:rsidRDefault="00975877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77" w:rsidRDefault="00F17746">
    <w:pPr>
      <w:pStyle w:val="ab"/>
      <w:jc w:val="right"/>
    </w:pPr>
    <w:r w:rsidRPr="004A34CC">
      <w:rPr>
        <w:rFonts w:ascii="Times New Roman" w:hAnsi="Times New Roman" w:cs="Times New Roman"/>
        <w:sz w:val="28"/>
        <w:szCs w:val="28"/>
      </w:rPr>
      <w:fldChar w:fldCharType="begin"/>
    </w:r>
    <w:r w:rsidR="00975877" w:rsidRPr="004A34C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A34CC">
      <w:rPr>
        <w:rFonts w:ascii="Times New Roman" w:hAnsi="Times New Roman" w:cs="Times New Roman"/>
        <w:sz w:val="28"/>
        <w:szCs w:val="28"/>
      </w:rPr>
      <w:fldChar w:fldCharType="separate"/>
    </w:r>
    <w:r w:rsidR="00940C35">
      <w:rPr>
        <w:rFonts w:ascii="Times New Roman" w:hAnsi="Times New Roman" w:cs="Times New Roman"/>
        <w:noProof/>
        <w:sz w:val="28"/>
        <w:szCs w:val="28"/>
      </w:rPr>
      <w:t>2</w:t>
    </w:r>
    <w:r w:rsidRPr="004A34CC">
      <w:rPr>
        <w:rFonts w:ascii="Times New Roman" w:hAnsi="Times New Roman" w:cs="Times New Roman"/>
        <w:sz w:val="28"/>
        <w:szCs w:val="28"/>
      </w:rPr>
      <w:fldChar w:fldCharType="end"/>
    </w:r>
  </w:p>
  <w:p w:rsidR="00975877" w:rsidRDefault="0097587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09FF"/>
    <w:rsid w:val="000033FB"/>
    <w:rsid w:val="00032139"/>
    <w:rsid w:val="00044E7F"/>
    <w:rsid w:val="00047546"/>
    <w:rsid w:val="00054C84"/>
    <w:rsid w:val="00070497"/>
    <w:rsid w:val="00087253"/>
    <w:rsid w:val="000A2381"/>
    <w:rsid w:val="000C224C"/>
    <w:rsid w:val="000D324E"/>
    <w:rsid w:val="000D576C"/>
    <w:rsid w:val="000E4D37"/>
    <w:rsid w:val="000F0C59"/>
    <w:rsid w:val="00107A5F"/>
    <w:rsid w:val="00150937"/>
    <w:rsid w:val="00155F15"/>
    <w:rsid w:val="00174B6B"/>
    <w:rsid w:val="0020707C"/>
    <w:rsid w:val="002425B1"/>
    <w:rsid w:val="00252EF2"/>
    <w:rsid w:val="00260A97"/>
    <w:rsid w:val="002622FF"/>
    <w:rsid w:val="002701B3"/>
    <w:rsid w:val="00290604"/>
    <w:rsid w:val="002917C2"/>
    <w:rsid w:val="002B2F24"/>
    <w:rsid w:val="0030518A"/>
    <w:rsid w:val="003218B5"/>
    <w:rsid w:val="003727D4"/>
    <w:rsid w:val="00380123"/>
    <w:rsid w:val="00390738"/>
    <w:rsid w:val="00392985"/>
    <w:rsid w:val="00395ABD"/>
    <w:rsid w:val="00396C97"/>
    <w:rsid w:val="003A0619"/>
    <w:rsid w:val="003B5180"/>
    <w:rsid w:val="003B6181"/>
    <w:rsid w:val="003C7C79"/>
    <w:rsid w:val="003F044D"/>
    <w:rsid w:val="0042173A"/>
    <w:rsid w:val="00434E09"/>
    <w:rsid w:val="00452318"/>
    <w:rsid w:val="00470C78"/>
    <w:rsid w:val="0048753B"/>
    <w:rsid w:val="004A34CC"/>
    <w:rsid w:val="004B136F"/>
    <w:rsid w:val="004C12CF"/>
    <w:rsid w:val="004D483B"/>
    <w:rsid w:val="004F5126"/>
    <w:rsid w:val="004F5939"/>
    <w:rsid w:val="00507CED"/>
    <w:rsid w:val="00514952"/>
    <w:rsid w:val="00520462"/>
    <w:rsid w:val="005255B4"/>
    <w:rsid w:val="00526CCB"/>
    <w:rsid w:val="005657BE"/>
    <w:rsid w:val="00567681"/>
    <w:rsid w:val="005713A1"/>
    <w:rsid w:val="005D6BB2"/>
    <w:rsid w:val="005F45A3"/>
    <w:rsid w:val="00602089"/>
    <w:rsid w:val="00625EB1"/>
    <w:rsid w:val="00625EEE"/>
    <w:rsid w:val="00682C35"/>
    <w:rsid w:val="006851CC"/>
    <w:rsid w:val="00694048"/>
    <w:rsid w:val="006977A5"/>
    <w:rsid w:val="006B187A"/>
    <w:rsid w:val="006F1EC6"/>
    <w:rsid w:val="00710E15"/>
    <w:rsid w:val="00724D0E"/>
    <w:rsid w:val="00756244"/>
    <w:rsid w:val="007564FF"/>
    <w:rsid w:val="00757FD8"/>
    <w:rsid w:val="007635C4"/>
    <w:rsid w:val="00771B0D"/>
    <w:rsid w:val="007830B3"/>
    <w:rsid w:val="007B2918"/>
    <w:rsid w:val="007B6D59"/>
    <w:rsid w:val="007E259D"/>
    <w:rsid w:val="008248CD"/>
    <w:rsid w:val="00830A47"/>
    <w:rsid w:val="00831D45"/>
    <w:rsid w:val="00833EAD"/>
    <w:rsid w:val="00843C60"/>
    <w:rsid w:val="00845097"/>
    <w:rsid w:val="00851D09"/>
    <w:rsid w:val="00866058"/>
    <w:rsid w:val="0087356E"/>
    <w:rsid w:val="008B6647"/>
    <w:rsid w:val="008C38B2"/>
    <w:rsid w:val="008C3B77"/>
    <w:rsid w:val="008C62FF"/>
    <w:rsid w:val="008C6FF6"/>
    <w:rsid w:val="008D46BD"/>
    <w:rsid w:val="00906827"/>
    <w:rsid w:val="009167C4"/>
    <w:rsid w:val="00940C35"/>
    <w:rsid w:val="009550E8"/>
    <w:rsid w:val="00970D64"/>
    <w:rsid w:val="00975877"/>
    <w:rsid w:val="009B09FF"/>
    <w:rsid w:val="009D18E2"/>
    <w:rsid w:val="009E07DB"/>
    <w:rsid w:val="009E0F85"/>
    <w:rsid w:val="009F4377"/>
    <w:rsid w:val="00A04728"/>
    <w:rsid w:val="00A069A9"/>
    <w:rsid w:val="00A133B2"/>
    <w:rsid w:val="00A24AE2"/>
    <w:rsid w:val="00A42F9B"/>
    <w:rsid w:val="00A7657D"/>
    <w:rsid w:val="00A854CF"/>
    <w:rsid w:val="00AE2A48"/>
    <w:rsid w:val="00AF73A2"/>
    <w:rsid w:val="00B14543"/>
    <w:rsid w:val="00B41D4F"/>
    <w:rsid w:val="00B46661"/>
    <w:rsid w:val="00B5765C"/>
    <w:rsid w:val="00B9014D"/>
    <w:rsid w:val="00C16D5A"/>
    <w:rsid w:val="00C26794"/>
    <w:rsid w:val="00C439F6"/>
    <w:rsid w:val="00C5663E"/>
    <w:rsid w:val="00C64441"/>
    <w:rsid w:val="00C761F0"/>
    <w:rsid w:val="00C95057"/>
    <w:rsid w:val="00CB0571"/>
    <w:rsid w:val="00D04B2F"/>
    <w:rsid w:val="00D13DBA"/>
    <w:rsid w:val="00D1666D"/>
    <w:rsid w:val="00D5484C"/>
    <w:rsid w:val="00D834DF"/>
    <w:rsid w:val="00D83568"/>
    <w:rsid w:val="00DE49E5"/>
    <w:rsid w:val="00DF152F"/>
    <w:rsid w:val="00E0575D"/>
    <w:rsid w:val="00E12A7B"/>
    <w:rsid w:val="00E22AAF"/>
    <w:rsid w:val="00E2625A"/>
    <w:rsid w:val="00E42B71"/>
    <w:rsid w:val="00E45D51"/>
    <w:rsid w:val="00E55973"/>
    <w:rsid w:val="00E60CB7"/>
    <w:rsid w:val="00E6731F"/>
    <w:rsid w:val="00EB1706"/>
    <w:rsid w:val="00EF41E6"/>
    <w:rsid w:val="00F03EAE"/>
    <w:rsid w:val="00F127D3"/>
    <w:rsid w:val="00F12E0F"/>
    <w:rsid w:val="00F17746"/>
    <w:rsid w:val="00F225F7"/>
    <w:rsid w:val="00F26C83"/>
    <w:rsid w:val="00F55D81"/>
    <w:rsid w:val="00F6070F"/>
    <w:rsid w:val="00F60E6C"/>
    <w:rsid w:val="00F678E2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D1AD2"/>
  <w15:docId w15:val="{F48A9E4E-E0F3-424A-9D0D-2D8CC78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25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07CED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CE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B09FF"/>
    <w:pPr>
      <w:widowControl w:val="0"/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9B09F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B09F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B09FF"/>
    <w:rPr>
      <w:rFonts w:ascii="Times New Roman" w:hAnsi="Times New Roman" w:cs="Times New Roman"/>
      <w:sz w:val="20"/>
      <w:szCs w:val="20"/>
    </w:rPr>
  </w:style>
  <w:style w:type="paragraph" w:styleId="a7">
    <w:name w:val="Signature"/>
    <w:basedOn w:val="a"/>
    <w:link w:val="a8"/>
    <w:uiPriority w:val="99"/>
    <w:rsid w:val="009B09FF"/>
    <w:pPr>
      <w:spacing w:after="0" w:line="240" w:lineRule="auto"/>
      <w:ind w:left="4252"/>
    </w:pPr>
    <w:rPr>
      <w:rFonts w:cs="Times New Roman"/>
      <w:sz w:val="28"/>
      <w:szCs w:val="28"/>
    </w:rPr>
  </w:style>
  <w:style w:type="character" w:customStyle="1" w:styleId="a8">
    <w:name w:val="Подпись Знак"/>
    <w:basedOn w:val="a0"/>
    <w:link w:val="a7"/>
    <w:uiPriority w:val="99"/>
    <w:locked/>
    <w:rsid w:val="009B09FF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99"/>
    <w:qFormat/>
    <w:rsid w:val="005657BE"/>
    <w:rPr>
      <w:rFonts w:cs="Calibri"/>
    </w:rPr>
  </w:style>
  <w:style w:type="paragraph" w:styleId="3">
    <w:name w:val="Body Text 3"/>
    <w:basedOn w:val="a"/>
    <w:link w:val="30"/>
    <w:uiPriority w:val="99"/>
    <w:rsid w:val="00507CED"/>
    <w:pPr>
      <w:widowControl w:val="0"/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07CED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507CED"/>
    <w:pPr>
      <w:widowControl w:val="0"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07CED"/>
    <w:rPr>
      <w:rFonts w:ascii="Times New Roman" w:hAnsi="Times New Roman" w:cs="Times New Roman"/>
      <w:sz w:val="16"/>
      <w:szCs w:val="16"/>
    </w:rPr>
  </w:style>
  <w:style w:type="table" w:styleId="aa">
    <w:name w:val="Table Grid"/>
    <w:basedOn w:val="a1"/>
    <w:uiPriority w:val="99"/>
    <w:rsid w:val="00DF152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550E8"/>
  </w:style>
  <w:style w:type="paragraph" w:styleId="ad">
    <w:name w:val="footer"/>
    <w:basedOn w:val="a"/>
    <w:link w:val="ae"/>
    <w:uiPriority w:val="99"/>
    <w:semiHidden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550E8"/>
  </w:style>
  <w:style w:type="paragraph" w:styleId="af">
    <w:name w:val="Balloon Text"/>
    <w:basedOn w:val="a"/>
    <w:link w:val="af0"/>
    <w:uiPriority w:val="99"/>
    <w:semiHidden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5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80</cp:revision>
  <cp:lastPrinted>2019-08-26T13:24:00Z</cp:lastPrinted>
  <dcterms:created xsi:type="dcterms:W3CDTF">2016-11-03T05:26:00Z</dcterms:created>
  <dcterms:modified xsi:type="dcterms:W3CDTF">2019-09-05T10:43:00Z</dcterms:modified>
</cp:coreProperties>
</file>