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7B6651">
        <w:t>6</w:t>
      </w:r>
    </w:p>
    <w:p w:rsidR="00FB6888" w:rsidRPr="00FB6888" w:rsidRDefault="00FB6888" w:rsidP="00FB6888"/>
    <w:p w:rsidR="006559D9" w:rsidRDefault="006559D9" w:rsidP="006559D9">
      <w:pPr>
        <w:ind w:left="6480"/>
      </w:pPr>
      <w:r>
        <w:t>к постановлению главы</w:t>
      </w:r>
    </w:p>
    <w:p w:rsidR="006559D9" w:rsidRDefault="006559D9" w:rsidP="006559D9">
      <w:pPr>
        <w:jc w:val="right"/>
      </w:pPr>
      <w:r>
        <w:t>городского округа «Город Йошкар-Ола»</w:t>
      </w:r>
    </w:p>
    <w:p w:rsidR="006559D9" w:rsidRDefault="006559D9" w:rsidP="006559D9">
      <w:pPr>
        <w:jc w:val="right"/>
      </w:pPr>
      <w:r>
        <w:t>от  14 декабря  2017 г. № 14-п</w:t>
      </w:r>
    </w:p>
    <w:p w:rsidR="008A36DF" w:rsidRDefault="008A36DF" w:rsidP="00CA3D99">
      <w:pPr>
        <w:jc w:val="right"/>
      </w:pP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1492D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7B6651">
        <w:rPr>
          <w:sz w:val="28"/>
        </w:rPr>
        <w:t>7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7B6651">
        <w:rPr>
          <w:sz w:val="28"/>
          <w:szCs w:val="28"/>
        </w:rPr>
        <w:t>с.Семеновка, ул.Молодежная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7B6651">
        <w:rPr>
          <w:sz w:val="28"/>
          <w:szCs w:val="28"/>
        </w:rPr>
        <w:t>3301001:7027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59D9"/>
    <w:rsid w:val="00656FF2"/>
    <w:rsid w:val="006658E1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492D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18C3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85C2-0AAA-4759-B97A-451A15B3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15</cp:revision>
  <cp:lastPrinted>2015-10-29T09:47:00Z</cp:lastPrinted>
  <dcterms:created xsi:type="dcterms:W3CDTF">2017-10-30T13:50:00Z</dcterms:created>
  <dcterms:modified xsi:type="dcterms:W3CDTF">2017-12-14T09:21:00Z</dcterms:modified>
</cp:coreProperties>
</file>