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E" w:rsidRDefault="00723687" w:rsidP="00723687">
      <w:pPr>
        <w:pStyle w:val="20"/>
        <w:shd w:val="clear" w:color="auto" w:fill="auto"/>
        <w:spacing w:line="264" w:lineRule="auto"/>
      </w:pPr>
      <w:r>
        <w:t>ПРОЕКТ</w:t>
      </w:r>
    </w:p>
    <w:p w:rsidR="00723687" w:rsidRDefault="00723687" w:rsidP="00723687">
      <w:pPr>
        <w:pStyle w:val="20"/>
        <w:shd w:val="clear" w:color="auto" w:fill="auto"/>
        <w:tabs>
          <w:tab w:val="left" w:leader="underscore" w:pos="7909"/>
        </w:tabs>
        <w:spacing w:line="264" w:lineRule="auto"/>
        <w:ind w:left="5960"/>
        <w:jc w:val="left"/>
      </w:pPr>
      <w:r>
        <w:t xml:space="preserve"> </w:t>
      </w:r>
      <w:proofErr w:type="gramStart"/>
      <w:r>
        <w:t>внесен</w:t>
      </w:r>
      <w:proofErr w:type="gramEnd"/>
      <w:r>
        <w:t xml:space="preserve"> постоянной комиссией </w:t>
      </w:r>
    </w:p>
    <w:p w:rsidR="00723687" w:rsidRDefault="00723687" w:rsidP="00723687">
      <w:pPr>
        <w:pStyle w:val="20"/>
        <w:shd w:val="clear" w:color="auto" w:fill="auto"/>
        <w:tabs>
          <w:tab w:val="left" w:leader="underscore" w:pos="7909"/>
        </w:tabs>
        <w:spacing w:line="264" w:lineRule="auto"/>
        <w:ind w:left="5960"/>
        <w:jc w:val="left"/>
      </w:pPr>
      <w:r>
        <w:t xml:space="preserve">                            по законности </w:t>
      </w:r>
      <w:r>
        <w:tab/>
        <w:t>О.А. Морозов</w:t>
      </w:r>
    </w:p>
    <w:p w:rsidR="00723687" w:rsidRDefault="00723687" w:rsidP="00723687">
      <w:pPr>
        <w:pStyle w:val="20"/>
        <w:shd w:val="clear" w:color="auto" w:fill="auto"/>
        <w:tabs>
          <w:tab w:val="left" w:leader="underscore" w:pos="7909"/>
        </w:tabs>
        <w:spacing w:line="264" w:lineRule="auto"/>
        <w:ind w:left="5960"/>
        <w:jc w:val="left"/>
      </w:pPr>
    </w:p>
    <w:p w:rsidR="00723687" w:rsidRDefault="00723687" w:rsidP="00723687">
      <w:pPr>
        <w:pStyle w:val="20"/>
        <w:shd w:val="clear" w:color="auto" w:fill="auto"/>
        <w:tabs>
          <w:tab w:val="left" w:leader="underscore" w:pos="7909"/>
        </w:tabs>
        <w:spacing w:line="264" w:lineRule="auto"/>
        <w:ind w:left="5960"/>
        <w:jc w:val="left"/>
      </w:pPr>
    </w:p>
    <w:p w:rsidR="00723687" w:rsidRDefault="00723687" w:rsidP="00723687">
      <w:pPr>
        <w:pStyle w:val="20"/>
        <w:shd w:val="clear" w:color="auto" w:fill="auto"/>
        <w:tabs>
          <w:tab w:val="left" w:leader="underscore" w:pos="7909"/>
        </w:tabs>
        <w:spacing w:line="264" w:lineRule="auto"/>
        <w:ind w:left="5960"/>
        <w:jc w:val="left"/>
      </w:pPr>
    </w:p>
    <w:p w:rsidR="00723687" w:rsidRDefault="00723687" w:rsidP="00723687">
      <w:pPr>
        <w:pStyle w:val="20"/>
        <w:shd w:val="clear" w:color="auto" w:fill="auto"/>
        <w:tabs>
          <w:tab w:val="left" w:leader="underscore" w:pos="7909"/>
        </w:tabs>
        <w:spacing w:line="264" w:lineRule="auto"/>
        <w:ind w:left="5960"/>
        <w:jc w:val="left"/>
      </w:pPr>
    </w:p>
    <w:p w:rsidR="00723687" w:rsidRDefault="00723687" w:rsidP="00723687">
      <w:pPr>
        <w:pStyle w:val="20"/>
        <w:shd w:val="clear" w:color="auto" w:fill="auto"/>
        <w:tabs>
          <w:tab w:val="left" w:leader="underscore" w:pos="7909"/>
        </w:tabs>
        <w:spacing w:line="264" w:lineRule="auto"/>
        <w:ind w:left="5960"/>
        <w:jc w:val="left"/>
      </w:pPr>
    </w:p>
    <w:p w:rsidR="00723687" w:rsidRDefault="00723687" w:rsidP="00723687">
      <w:pPr>
        <w:pStyle w:val="22"/>
        <w:keepNext/>
        <w:keepLines/>
        <w:shd w:val="clear" w:color="auto" w:fill="auto"/>
        <w:spacing w:before="0" w:line="264" w:lineRule="auto"/>
        <w:ind w:left="3600" w:firstLine="420"/>
      </w:pPr>
      <w:bookmarkStart w:id="0" w:name="bookmark0"/>
      <w:r>
        <w:t>РЕШЕНИЕ</w:t>
      </w:r>
    </w:p>
    <w:p w:rsidR="00225DCE" w:rsidRDefault="00723687" w:rsidP="00723687">
      <w:pPr>
        <w:pStyle w:val="22"/>
        <w:keepNext/>
        <w:keepLines/>
        <w:shd w:val="clear" w:color="auto" w:fill="auto"/>
        <w:spacing w:before="0" w:line="264" w:lineRule="auto"/>
      </w:pPr>
      <w:r>
        <w:t xml:space="preserve">                                                  Собрания депутатов</w:t>
      </w:r>
      <w:bookmarkEnd w:id="0"/>
    </w:p>
    <w:p w:rsidR="00723687" w:rsidRDefault="00723687" w:rsidP="00723687">
      <w:pPr>
        <w:pStyle w:val="30"/>
        <w:shd w:val="clear" w:color="auto" w:fill="auto"/>
        <w:spacing w:after="0" w:line="264" w:lineRule="auto"/>
        <w:ind w:left="180"/>
      </w:pPr>
      <w:r>
        <w:t>городского округа «Город Йошкар-Ола»</w:t>
      </w:r>
    </w:p>
    <w:p w:rsidR="00225DCE" w:rsidRDefault="00723687" w:rsidP="00723687">
      <w:pPr>
        <w:pStyle w:val="30"/>
        <w:shd w:val="clear" w:color="auto" w:fill="auto"/>
        <w:spacing w:after="0" w:line="264" w:lineRule="auto"/>
        <w:ind w:left="180"/>
      </w:pPr>
      <w:r>
        <w:t>шестого созыва</w:t>
      </w:r>
    </w:p>
    <w:p w:rsidR="00723687" w:rsidRDefault="00723687" w:rsidP="00723687">
      <w:pPr>
        <w:pStyle w:val="30"/>
        <w:shd w:val="clear" w:color="auto" w:fill="auto"/>
        <w:spacing w:after="0" w:line="264" w:lineRule="auto"/>
        <w:ind w:left="180"/>
        <w:jc w:val="left"/>
      </w:pPr>
    </w:p>
    <w:p w:rsidR="00225DCE" w:rsidRDefault="003B38A2" w:rsidP="00723687">
      <w:pPr>
        <w:pStyle w:val="22"/>
        <w:keepNext/>
        <w:keepLines/>
        <w:shd w:val="clear" w:color="auto" w:fill="auto"/>
        <w:spacing w:before="0" w:line="264" w:lineRule="auto"/>
        <w:ind w:left="3600" w:firstLine="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9pt;margin-top:-2.8pt;width:117.1pt;height:16.95pt;z-index:-251658752;mso-wrap-distance-left:5pt;mso-wrap-distance-right:5pt;mso-position-horizontal-relative:margin" filled="f" stroked="f">
            <v:textbox style="mso-fit-shape-to-text:t" inset="0,0,0,0">
              <w:txbxContent>
                <w:p w:rsidR="00225DCE" w:rsidRDefault="00723687">
                  <w:pPr>
                    <w:pStyle w:val="30"/>
                    <w:shd w:val="clear" w:color="auto" w:fill="auto"/>
                    <w:spacing w:after="0" w:line="280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очередная сессия</w:t>
                  </w:r>
                </w:p>
              </w:txbxContent>
            </v:textbox>
            <w10:wrap type="square" side="right" anchorx="margin"/>
          </v:shape>
        </w:pict>
      </w:r>
      <w:bookmarkStart w:id="1" w:name="bookmark1"/>
      <w:r w:rsidR="00723687">
        <w:t xml:space="preserve">                                       22 декабря 2017 года</w:t>
      </w:r>
      <w:bookmarkEnd w:id="1"/>
    </w:p>
    <w:p w:rsidR="00723687" w:rsidRDefault="00723687" w:rsidP="00723687">
      <w:pPr>
        <w:pStyle w:val="22"/>
        <w:keepNext/>
        <w:keepLines/>
        <w:shd w:val="clear" w:color="auto" w:fill="auto"/>
        <w:spacing w:before="0" w:line="264" w:lineRule="auto"/>
        <w:ind w:left="3600" w:firstLine="420"/>
      </w:pPr>
    </w:p>
    <w:p w:rsidR="00723687" w:rsidRDefault="00723687" w:rsidP="00723687">
      <w:pPr>
        <w:pStyle w:val="22"/>
        <w:keepNext/>
        <w:keepLines/>
        <w:shd w:val="clear" w:color="auto" w:fill="auto"/>
        <w:spacing w:before="0" w:line="264" w:lineRule="auto"/>
        <w:ind w:left="3600" w:firstLine="420"/>
      </w:pPr>
    </w:p>
    <w:p w:rsidR="00225DCE" w:rsidRDefault="00723687" w:rsidP="00723687">
      <w:pPr>
        <w:pStyle w:val="22"/>
        <w:keepNext/>
        <w:keepLines/>
        <w:shd w:val="clear" w:color="auto" w:fill="auto"/>
        <w:spacing w:before="0" w:line="264" w:lineRule="auto"/>
        <w:ind w:right="460"/>
        <w:jc w:val="center"/>
      </w:pPr>
      <w:bookmarkStart w:id="2" w:name="bookmark2"/>
      <w:r>
        <w:t xml:space="preserve">           Об утверждении Положения о гимне города Йошкар-Олы</w:t>
      </w:r>
      <w:bookmarkEnd w:id="2"/>
    </w:p>
    <w:p w:rsidR="00723687" w:rsidRDefault="00723687" w:rsidP="00723687">
      <w:pPr>
        <w:pStyle w:val="22"/>
        <w:keepNext/>
        <w:keepLines/>
        <w:shd w:val="clear" w:color="auto" w:fill="auto"/>
        <w:spacing w:before="0" w:line="264" w:lineRule="auto"/>
        <w:ind w:right="460"/>
        <w:jc w:val="center"/>
      </w:pPr>
    </w:p>
    <w:p w:rsidR="00225DCE" w:rsidRDefault="00723687" w:rsidP="00723687">
      <w:pPr>
        <w:pStyle w:val="20"/>
        <w:shd w:val="clear" w:color="auto" w:fill="auto"/>
        <w:spacing w:line="264" w:lineRule="auto"/>
        <w:ind w:right="260" w:firstLine="740"/>
        <w:jc w:val="both"/>
      </w:pPr>
      <w:r>
        <w:t>Собрание депутатов городского округа «Город Йошкар-Ола» РЕШИЛО:</w:t>
      </w:r>
    </w:p>
    <w:p w:rsidR="00723687" w:rsidRDefault="00723687" w:rsidP="00723687">
      <w:pPr>
        <w:pStyle w:val="20"/>
        <w:shd w:val="clear" w:color="auto" w:fill="auto"/>
        <w:spacing w:line="264" w:lineRule="auto"/>
        <w:ind w:right="260" w:firstLine="740"/>
        <w:jc w:val="both"/>
      </w:pPr>
    </w:p>
    <w:p w:rsidR="00225DCE" w:rsidRDefault="00723687" w:rsidP="00723687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line="264" w:lineRule="auto"/>
        <w:ind w:firstLine="740"/>
        <w:jc w:val="both"/>
      </w:pPr>
      <w:r>
        <w:t>Утвердить прилагаемое Положение о гимне города Йошкар-Олы.</w:t>
      </w:r>
    </w:p>
    <w:p w:rsidR="00225DCE" w:rsidRDefault="00723687" w:rsidP="00723687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line="264" w:lineRule="auto"/>
        <w:ind w:right="260" w:firstLine="740"/>
        <w:jc w:val="both"/>
      </w:pPr>
      <w:r>
        <w:t xml:space="preserve">Признать утратившими силу решение </w:t>
      </w:r>
      <w:proofErr w:type="spellStart"/>
      <w:r>
        <w:t>Йошкар-Олинского</w:t>
      </w:r>
      <w:proofErr w:type="spellEnd"/>
      <w:r>
        <w:t xml:space="preserve"> городского Собрания второго созыва от 24 января 1997 года «О Гимне города Йошкар-Олы».</w:t>
      </w:r>
    </w:p>
    <w:p w:rsidR="00225DCE" w:rsidRDefault="00723687" w:rsidP="00723687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64" w:lineRule="auto"/>
        <w:ind w:right="260" w:firstLine="740"/>
        <w:jc w:val="both"/>
      </w:pPr>
      <w:r>
        <w:t xml:space="preserve">Опубликовать настоящее решение в газете «Йошкар-Ола» и </w:t>
      </w:r>
      <w:proofErr w:type="gramStart"/>
      <w:r>
        <w:t>разместить его</w:t>
      </w:r>
      <w:proofErr w:type="gramEnd"/>
      <w: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</w:t>
      </w:r>
      <w:r w:rsidRPr="00723687">
        <w:t>(</w:t>
      </w:r>
      <w:hyperlink r:id="rId7" w:history="1">
        <w:r w:rsidRPr="00723687">
          <w:t>www.gor-sobry-ola.ru</w:t>
        </w:r>
      </w:hyperlink>
      <w:r w:rsidRPr="00723687">
        <w:t>).</w:t>
      </w:r>
    </w:p>
    <w:p w:rsidR="00225DCE" w:rsidRDefault="00723687" w:rsidP="00723687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64" w:lineRule="auto"/>
        <w:ind w:right="260" w:firstLine="740"/>
        <w:jc w:val="both"/>
      </w:pPr>
      <w:r>
        <w:t>Настоящее решение вступает в силу после его официального опубликования.</w:t>
      </w:r>
    </w:p>
    <w:p w:rsidR="00225DCE" w:rsidRDefault="00723687" w:rsidP="00723687">
      <w:pPr>
        <w:pStyle w:val="20"/>
        <w:numPr>
          <w:ilvl w:val="0"/>
          <w:numId w:val="1"/>
        </w:numPr>
        <w:shd w:val="clear" w:color="auto" w:fill="auto"/>
        <w:tabs>
          <w:tab w:val="left" w:pos="1083"/>
        </w:tabs>
        <w:spacing w:line="264" w:lineRule="auto"/>
        <w:ind w:right="260" w:firstLine="7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 Морозов).</w:t>
      </w:r>
    </w:p>
    <w:p w:rsidR="00723687" w:rsidRDefault="00723687" w:rsidP="00723687">
      <w:pPr>
        <w:pStyle w:val="20"/>
        <w:shd w:val="clear" w:color="auto" w:fill="auto"/>
        <w:tabs>
          <w:tab w:val="left" w:pos="1083"/>
        </w:tabs>
        <w:spacing w:line="240" w:lineRule="auto"/>
        <w:ind w:right="260"/>
        <w:jc w:val="both"/>
      </w:pPr>
    </w:p>
    <w:p w:rsidR="00723687" w:rsidRDefault="00723687" w:rsidP="00723687">
      <w:pPr>
        <w:pStyle w:val="20"/>
        <w:shd w:val="clear" w:color="auto" w:fill="auto"/>
        <w:tabs>
          <w:tab w:val="left" w:pos="1083"/>
        </w:tabs>
        <w:spacing w:line="240" w:lineRule="auto"/>
        <w:ind w:right="260"/>
        <w:jc w:val="both"/>
      </w:pPr>
    </w:p>
    <w:p w:rsidR="00723687" w:rsidRDefault="00723687" w:rsidP="00723687">
      <w:pPr>
        <w:pStyle w:val="20"/>
        <w:shd w:val="clear" w:color="auto" w:fill="auto"/>
        <w:spacing w:line="264" w:lineRule="auto"/>
        <w:jc w:val="left"/>
      </w:pPr>
      <w:r>
        <w:t xml:space="preserve">            Глава</w:t>
      </w:r>
    </w:p>
    <w:p w:rsidR="00723687" w:rsidRDefault="00723687" w:rsidP="00723687">
      <w:pPr>
        <w:pStyle w:val="20"/>
        <w:shd w:val="clear" w:color="auto" w:fill="auto"/>
        <w:spacing w:line="264" w:lineRule="auto"/>
        <w:ind w:right="5420"/>
        <w:jc w:val="left"/>
      </w:pPr>
      <w:r>
        <w:t xml:space="preserve">  городского округа </w:t>
      </w:r>
    </w:p>
    <w:p w:rsidR="00723687" w:rsidRDefault="00723687" w:rsidP="00723687">
      <w:pPr>
        <w:pStyle w:val="20"/>
        <w:shd w:val="clear" w:color="auto" w:fill="auto"/>
        <w:spacing w:line="280" w:lineRule="exact"/>
        <w:jc w:val="left"/>
      </w:pPr>
      <w:r>
        <w:t>«Город Йошкар-Ола»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>
        <w:rPr>
          <w:rStyle w:val="2Exact"/>
        </w:rPr>
        <w:t>А. Принцев</w:t>
      </w:r>
    </w:p>
    <w:p w:rsidR="00225DCE" w:rsidRDefault="00225DCE" w:rsidP="00723687">
      <w:pPr>
        <w:pStyle w:val="20"/>
        <w:shd w:val="clear" w:color="auto" w:fill="auto"/>
        <w:spacing w:line="240" w:lineRule="auto"/>
        <w:ind w:left="940"/>
        <w:jc w:val="left"/>
        <w:sectPr w:rsidR="00225DCE" w:rsidSect="00723687">
          <w:pgSz w:w="11900" w:h="16840"/>
          <w:pgMar w:top="1781" w:right="1136" w:bottom="1418" w:left="1136" w:header="0" w:footer="3" w:gutter="0"/>
          <w:cols w:space="720"/>
          <w:noEndnote/>
          <w:docGrid w:linePitch="360"/>
        </w:sectPr>
      </w:pPr>
    </w:p>
    <w:p w:rsidR="00723687" w:rsidRDefault="00723687" w:rsidP="00723687">
      <w:pPr>
        <w:pStyle w:val="20"/>
        <w:shd w:val="clear" w:color="auto" w:fill="auto"/>
        <w:tabs>
          <w:tab w:val="left" w:pos="5716"/>
        </w:tabs>
        <w:spacing w:line="264" w:lineRule="auto"/>
        <w:ind w:left="4660" w:firstLine="1220"/>
        <w:jc w:val="left"/>
      </w:pPr>
      <w:r>
        <w:lastRenderedPageBreak/>
        <w:t xml:space="preserve">Утверждено решением Собрания депутатов городского округа  </w:t>
      </w:r>
    </w:p>
    <w:p w:rsidR="00225DCE" w:rsidRDefault="00723687" w:rsidP="00723687">
      <w:pPr>
        <w:pStyle w:val="20"/>
        <w:shd w:val="clear" w:color="auto" w:fill="auto"/>
        <w:tabs>
          <w:tab w:val="left" w:pos="5716"/>
        </w:tabs>
        <w:spacing w:line="264" w:lineRule="auto"/>
        <w:ind w:left="4660" w:firstLine="1220"/>
        <w:jc w:val="left"/>
      </w:pPr>
      <w:r>
        <w:t xml:space="preserve">«Город Йошкар-Ола» </w:t>
      </w:r>
      <w:r>
        <w:br/>
        <w:t xml:space="preserve">      от «</w:t>
      </w:r>
      <w:r>
        <w:tab/>
        <w:t>» декабря 2017 года № -IV</w:t>
      </w:r>
    </w:p>
    <w:p w:rsidR="00723687" w:rsidRDefault="00723687" w:rsidP="00723687">
      <w:pPr>
        <w:pStyle w:val="20"/>
        <w:shd w:val="clear" w:color="auto" w:fill="auto"/>
        <w:tabs>
          <w:tab w:val="left" w:pos="5716"/>
        </w:tabs>
        <w:spacing w:line="264" w:lineRule="auto"/>
        <w:ind w:left="4660" w:firstLine="1220"/>
        <w:jc w:val="left"/>
      </w:pPr>
    </w:p>
    <w:p w:rsidR="00225DCE" w:rsidRDefault="00723687" w:rsidP="00723687">
      <w:pPr>
        <w:pStyle w:val="22"/>
        <w:keepNext/>
        <w:keepLines/>
        <w:shd w:val="clear" w:color="auto" w:fill="auto"/>
        <w:spacing w:before="0" w:line="264" w:lineRule="auto"/>
        <w:ind w:left="2400"/>
      </w:pPr>
      <w:bookmarkStart w:id="3" w:name="bookmark3"/>
      <w:r>
        <w:t>Положение о гимне города Йошкар-Олы</w:t>
      </w:r>
      <w:bookmarkEnd w:id="3"/>
    </w:p>
    <w:p w:rsidR="00723687" w:rsidRDefault="00723687" w:rsidP="00723687">
      <w:pPr>
        <w:pStyle w:val="22"/>
        <w:keepNext/>
        <w:keepLines/>
        <w:shd w:val="clear" w:color="auto" w:fill="auto"/>
        <w:spacing w:before="0" w:line="264" w:lineRule="auto"/>
        <w:ind w:left="2400"/>
      </w:pPr>
    </w:p>
    <w:p w:rsidR="00225DCE" w:rsidRDefault="00723687" w:rsidP="00723687">
      <w:pPr>
        <w:pStyle w:val="20"/>
        <w:numPr>
          <w:ilvl w:val="0"/>
          <w:numId w:val="2"/>
        </w:numPr>
        <w:shd w:val="clear" w:color="auto" w:fill="auto"/>
        <w:tabs>
          <w:tab w:val="left" w:pos="891"/>
        </w:tabs>
        <w:spacing w:line="264" w:lineRule="auto"/>
        <w:ind w:firstLine="600"/>
        <w:jc w:val="both"/>
      </w:pPr>
      <w:r>
        <w:t>Настоящим Положением утверждается гимн города Йошкар-Олы, его описание и порядок официального исполнения.</w:t>
      </w:r>
    </w:p>
    <w:p w:rsidR="00225DCE" w:rsidRDefault="00723687" w:rsidP="00723687">
      <w:pPr>
        <w:pStyle w:val="20"/>
        <w:numPr>
          <w:ilvl w:val="0"/>
          <w:numId w:val="2"/>
        </w:numPr>
        <w:shd w:val="clear" w:color="auto" w:fill="auto"/>
        <w:tabs>
          <w:tab w:val="left" w:pos="900"/>
        </w:tabs>
        <w:spacing w:line="264" w:lineRule="auto"/>
        <w:ind w:firstLine="600"/>
        <w:jc w:val="both"/>
      </w:pPr>
      <w:r>
        <w:t>Гимн города Йошкар-Олы является официальным символом города Йошкар-Олы и представляет собой музыкально-поэтическое воспроизведение, исполняемое в случаях, предусмотренных настоящим Положением.</w:t>
      </w:r>
    </w:p>
    <w:p w:rsidR="00225DCE" w:rsidRDefault="00723687" w:rsidP="00723687">
      <w:pPr>
        <w:pStyle w:val="20"/>
        <w:numPr>
          <w:ilvl w:val="0"/>
          <w:numId w:val="2"/>
        </w:numPr>
        <w:shd w:val="clear" w:color="auto" w:fill="auto"/>
        <w:tabs>
          <w:tab w:val="left" w:pos="881"/>
        </w:tabs>
        <w:spacing w:line="264" w:lineRule="auto"/>
        <w:ind w:firstLine="600"/>
        <w:jc w:val="both"/>
      </w:pPr>
      <w:r>
        <w:t xml:space="preserve">Гимн города Йошкар-Олы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>
        <w:t>звуко</w:t>
      </w:r>
      <w:proofErr w:type="spellEnd"/>
      <w:r>
        <w:t>- и видеозаписи, а также средства теле- и радиотрансляции. Гимн города Йошкар-Олы должен исполняться в точном соответствии с текстовой редакцией гимна города Йошкар-Олы (Приложение № 1) и музыкальной редакцией гимна города Йошкар-Олы (Приложение № 2).</w:t>
      </w:r>
    </w:p>
    <w:p w:rsidR="00225DCE" w:rsidRDefault="00723687" w:rsidP="00723687">
      <w:pPr>
        <w:pStyle w:val="20"/>
        <w:numPr>
          <w:ilvl w:val="0"/>
          <w:numId w:val="2"/>
        </w:numPr>
        <w:shd w:val="clear" w:color="auto" w:fill="auto"/>
        <w:tabs>
          <w:tab w:val="left" w:pos="934"/>
        </w:tabs>
        <w:spacing w:line="264" w:lineRule="auto"/>
        <w:ind w:firstLine="600"/>
        <w:jc w:val="both"/>
      </w:pPr>
      <w:r>
        <w:t>Гимн города Йошкар-Олы может исполняться:</w:t>
      </w:r>
    </w:p>
    <w:p w:rsidR="00225DCE" w:rsidRDefault="00723687" w:rsidP="00723687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line="264" w:lineRule="auto"/>
        <w:ind w:firstLine="600"/>
        <w:jc w:val="both"/>
      </w:pPr>
      <w:r>
        <w:t>при вступлении в должность главы городского округа «Город Йошкар-Ола»;</w:t>
      </w:r>
    </w:p>
    <w:p w:rsidR="00225DCE" w:rsidRDefault="00723687" w:rsidP="00723687">
      <w:pPr>
        <w:pStyle w:val="20"/>
        <w:numPr>
          <w:ilvl w:val="0"/>
          <w:numId w:val="3"/>
        </w:numPr>
        <w:shd w:val="clear" w:color="auto" w:fill="auto"/>
        <w:tabs>
          <w:tab w:val="left" w:pos="766"/>
        </w:tabs>
        <w:spacing w:line="264" w:lineRule="auto"/>
        <w:ind w:firstLine="600"/>
        <w:jc w:val="both"/>
      </w:pPr>
      <w:r>
        <w:t>при открытии заседаний Собрания депутатов городского округа «Город Йошкар-Ола»;</w:t>
      </w:r>
    </w:p>
    <w:p w:rsidR="00225DCE" w:rsidRDefault="00723687" w:rsidP="00723687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line="264" w:lineRule="auto"/>
        <w:ind w:firstLine="600"/>
        <w:jc w:val="both"/>
      </w:pPr>
      <w:r>
        <w:t>во время торжественных, протокольных и иных мероприятий, проводимых главой городского округа «Город Йошкар-Ола» и должностными лицами органов местного самоуправления городского округа «Город Йошкар-Ола»;</w:t>
      </w:r>
    </w:p>
    <w:p w:rsidR="00225DCE" w:rsidRDefault="00723687" w:rsidP="00723687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line="264" w:lineRule="auto"/>
        <w:ind w:firstLine="600"/>
        <w:jc w:val="both"/>
      </w:pPr>
      <w:r>
        <w:t>при открытии памятников и памятных знаков, установленных по инициативе органов местного самоуправления городского округа «Город Йошкар-Ола»;</w:t>
      </w:r>
    </w:p>
    <w:p w:rsidR="00225DCE" w:rsidRDefault="00723687" w:rsidP="00723687">
      <w:pPr>
        <w:pStyle w:val="20"/>
        <w:numPr>
          <w:ilvl w:val="0"/>
          <w:numId w:val="3"/>
        </w:numPr>
        <w:shd w:val="clear" w:color="auto" w:fill="auto"/>
        <w:tabs>
          <w:tab w:val="left" w:pos="857"/>
        </w:tabs>
        <w:spacing w:line="264" w:lineRule="auto"/>
        <w:ind w:firstLine="600"/>
        <w:jc w:val="both"/>
      </w:pPr>
      <w:r>
        <w:t>при открытии и закрытии торжественных собраний, посвященных муниципальным праздникам городского округа «Город Йошкар-Ола».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920"/>
        <w:jc w:val="left"/>
      </w:pPr>
    </w:p>
    <w:p w:rsidR="00225DCE" w:rsidRDefault="00723687" w:rsidP="00723687">
      <w:pPr>
        <w:pStyle w:val="20"/>
        <w:shd w:val="clear" w:color="auto" w:fill="auto"/>
        <w:spacing w:line="264" w:lineRule="auto"/>
        <w:ind w:left="920"/>
        <w:jc w:val="left"/>
      </w:pPr>
      <w:r>
        <w:t>Глава</w:t>
      </w:r>
    </w:p>
    <w:p w:rsidR="00723687" w:rsidRDefault="00723687" w:rsidP="00723687">
      <w:pPr>
        <w:pStyle w:val="20"/>
        <w:shd w:val="clear" w:color="auto" w:fill="auto"/>
        <w:spacing w:line="264" w:lineRule="auto"/>
        <w:ind w:right="5420"/>
        <w:jc w:val="left"/>
      </w:pPr>
      <w:r>
        <w:t xml:space="preserve">  городского округа </w:t>
      </w:r>
    </w:p>
    <w:p w:rsidR="00723687" w:rsidRDefault="00723687" w:rsidP="00723687">
      <w:pPr>
        <w:pStyle w:val="20"/>
        <w:shd w:val="clear" w:color="auto" w:fill="auto"/>
        <w:spacing w:line="280" w:lineRule="exact"/>
        <w:jc w:val="left"/>
        <w:rPr>
          <w:rStyle w:val="2Exact"/>
        </w:rPr>
      </w:pPr>
      <w:r>
        <w:t>«Город Йошкар-Ола»</w:t>
      </w:r>
      <w:r>
        <w:tab/>
      </w:r>
      <w:r>
        <w:tab/>
      </w:r>
      <w:r>
        <w:tab/>
      </w:r>
      <w:r w:rsidR="00104248">
        <w:t xml:space="preserve">                                                  </w:t>
      </w:r>
      <w:r>
        <w:rPr>
          <w:rStyle w:val="2Exact"/>
        </w:rPr>
        <w:t>А. Принцев</w:t>
      </w:r>
    </w:p>
    <w:p w:rsidR="00104248" w:rsidRDefault="00104248" w:rsidP="00723687">
      <w:pPr>
        <w:pStyle w:val="20"/>
        <w:shd w:val="clear" w:color="auto" w:fill="auto"/>
        <w:spacing w:line="280" w:lineRule="exact"/>
        <w:jc w:val="left"/>
      </w:pPr>
    </w:p>
    <w:p w:rsidR="00104248" w:rsidRDefault="00104248" w:rsidP="00723687">
      <w:pPr>
        <w:pStyle w:val="20"/>
        <w:shd w:val="clear" w:color="auto" w:fill="auto"/>
        <w:spacing w:line="280" w:lineRule="exact"/>
        <w:jc w:val="left"/>
      </w:pPr>
    </w:p>
    <w:p w:rsidR="00225DCE" w:rsidRDefault="00723687" w:rsidP="00723687">
      <w:pPr>
        <w:pStyle w:val="20"/>
        <w:shd w:val="clear" w:color="auto" w:fill="auto"/>
        <w:spacing w:line="264" w:lineRule="auto"/>
        <w:ind w:left="3432" w:firstLine="708"/>
        <w:jc w:val="left"/>
      </w:pPr>
      <w:r>
        <w:lastRenderedPageBreak/>
        <w:t>Приложение № 1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4140"/>
        <w:jc w:val="both"/>
      </w:pPr>
      <w:r>
        <w:t>к Положению о гимне города Йошкар-Олы, утвержденному решением Собрания депутатов городского округа «Город Йошкар-Ола» шестого созыва от« » декабря 2017 года № -IV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4140"/>
        <w:jc w:val="both"/>
      </w:pPr>
    </w:p>
    <w:p w:rsidR="00225DCE" w:rsidRDefault="00723687" w:rsidP="00723687">
      <w:pPr>
        <w:pStyle w:val="20"/>
        <w:shd w:val="clear" w:color="auto" w:fill="auto"/>
        <w:spacing w:line="264" w:lineRule="auto"/>
        <w:ind w:left="2340"/>
        <w:jc w:val="left"/>
      </w:pPr>
      <w:r>
        <w:t>Текстовая часть гимна города Йошкар-Олы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2340"/>
        <w:jc w:val="left"/>
      </w:pPr>
    </w:p>
    <w:p w:rsidR="00225DCE" w:rsidRDefault="00723687" w:rsidP="00723687">
      <w:pPr>
        <w:pStyle w:val="20"/>
        <w:shd w:val="clear" w:color="auto" w:fill="auto"/>
        <w:spacing w:line="264" w:lineRule="auto"/>
        <w:ind w:firstLine="540"/>
        <w:jc w:val="both"/>
      </w:pPr>
      <w:r>
        <w:t xml:space="preserve">Гимном города является «Песня </w:t>
      </w:r>
      <w:proofErr w:type="gramStart"/>
      <w:r>
        <w:t>об</w:t>
      </w:r>
      <w:proofErr w:type="gramEnd"/>
      <w:r>
        <w:t xml:space="preserve"> Йошкар-Оле» композитора  А. </w:t>
      </w:r>
      <w:proofErr w:type="spellStart"/>
      <w:r>
        <w:t>Эшпая</w:t>
      </w:r>
      <w:proofErr w:type="spellEnd"/>
      <w:r>
        <w:t xml:space="preserve"> на стихи </w:t>
      </w:r>
      <w:proofErr w:type="spellStart"/>
      <w:r>
        <w:t>Л.Дербенева</w:t>
      </w:r>
      <w:proofErr w:type="spellEnd"/>
    </w:p>
    <w:p w:rsidR="00723687" w:rsidRDefault="00723687" w:rsidP="00723687">
      <w:pPr>
        <w:pStyle w:val="20"/>
        <w:shd w:val="clear" w:color="auto" w:fill="auto"/>
        <w:spacing w:line="264" w:lineRule="auto"/>
        <w:ind w:firstLine="540"/>
        <w:jc w:val="both"/>
      </w:pP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Куплет 1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На земле не счесть 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Городов больших 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И за целый год 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Не объехать их.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Но в любом краю 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Об одном всегда я пою: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Припев: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Йошкар-Ола, и я вижу вновь 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Над </w:t>
      </w:r>
      <w:proofErr w:type="gramStart"/>
      <w:r>
        <w:t>весенней</w:t>
      </w:r>
      <w:proofErr w:type="gramEnd"/>
      <w:r>
        <w:t xml:space="preserve"> </w:t>
      </w:r>
      <w:proofErr w:type="spellStart"/>
      <w:r>
        <w:t>Кокшагой</w:t>
      </w:r>
      <w:proofErr w:type="spellEnd"/>
      <w:r>
        <w:t xml:space="preserve"> мосты.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Йошкар-Ола, земля отцов,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Навсегда у меня в сердце ты.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Куплет 2 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И тебя вдали,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Добрый город мой,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Вспоминаю я,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Словно дом родной.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Пусть летят года,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Я твой верный сын навсегда!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Припев:</w:t>
      </w:r>
    </w:p>
    <w:p w:rsidR="00723687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Йошкар-Ола, и я вижу вновь 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 xml:space="preserve">Над </w:t>
      </w:r>
      <w:proofErr w:type="gramStart"/>
      <w:r>
        <w:t>весенней</w:t>
      </w:r>
      <w:proofErr w:type="gramEnd"/>
      <w:r>
        <w:t xml:space="preserve"> </w:t>
      </w:r>
      <w:proofErr w:type="spellStart"/>
      <w:r>
        <w:t>Кокшагой</w:t>
      </w:r>
      <w:proofErr w:type="spellEnd"/>
      <w:r>
        <w:t xml:space="preserve"> мосты.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Йошкар-Ола, земля отцов,</w:t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540"/>
        <w:jc w:val="left"/>
      </w:pPr>
      <w:r>
        <w:t>Навсегда у меня в сердце ты.</w:t>
      </w:r>
      <w:r>
        <w:br w:type="page"/>
      </w:r>
    </w:p>
    <w:p w:rsidR="00225DCE" w:rsidRDefault="00723687" w:rsidP="00723687">
      <w:pPr>
        <w:pStyle w:val="20"/>
        <w:shd w:val="clear" w:color="auto" w:fill="auto"/>
        <w:spacing w:line="264" w:lineRule="auto"/>
        <w:ind w:left="4120"/>
        <w:jc w:val="both"/>
      </w:pPr>
      <w:r>
        <w:lastRenderedPageBreak/>
        <w:t>Приложение № 2</w:t>
      </w:r>
    </w:p>
    <w:p w:rsidR="00225DCE" w:rsidRDefault="00723687" w:rsidP="00723687">
      <w:pPr>
        <w:pStyle w:val="20"/>
        <w:shd w:val="clear" w:color="auto" w:fill="auto"/>
        <w:tabs>
          <w:tab w:val="left" w:pos="4878"/>
        </w:tabs>
        <w:spacing w:line="264" w:lineRule="auto"/>
        <w:ind w:left="4120"/>
        <w:jc w:val="both"/>
      </w:pPr>
      <w:r>
        <w:t>к Положению о гимне города Йошкар-Олы, утвержденному решением Собрания депутатов городского округа «Город Йошкар-Ола» шестого созыва от «</w:t>
      </w:r>
      <w:r>
        <w:tab/>
        <w:t>» декабря 2017 года № -IV</w:t>
      </w:r>
    </w:p>
    <w:p w:rsidR="00723687" w:rsidRDefault="00723687" w:rsidP="00723687">
      <w:pPr>
        <w:pStyle w:val="20"/>
        <w:shd w:val="clear" w:color="auto" w:fill="auto"/>
        <w:tabs>
          <w:tab w:val="left" w:pos="4878"/>
        </w:tabs>
        <w:spacing w:line="264" w:lineRule="auto"/>
        <w:ind w:left="4120"/>
        <w:jc w:val="both"/>
      </w:pPr>
    </w:p>
    <w:p w:rsidR="00225DCE" w:rsidRDefault="00723687" w:rsidP="00723687">
      <w:pPr>
        <w:pStyle w:val="20"/>
        <w:shd w:val="clear" w:color="auto" w:fill="auto"/>
        <w:spacing w:line="264" w:lineRule="auto"/>
        <w:jc w:val="center"/>
      </w:pPr>
      <w:r>
        <w:t>Музыкальная редакция гимна города Йошкар-Олы</w:t>
      </w:r>
    </w:p>
    <w:p w:rsidR="00723687" w:rsidRDefault="00723687" w:rsidP="00723687">
      <w:pPr>
        <w:pStyle w:val="20"/>
        <w:shd w:val="clear" w:color="auto" w:fill="auto"/>
        <w:spacing w:line="264" w:lineRule="auto"/>
        <w:jc w:val="center"/>
      </w:pPr>
    </w:p>
    <w:p w:rsidR="00723687" w:rsidRDefault="00723687" w:rsidP="00723687">
      <w:pPr>
        <w:pStyle w:val="20"/>
        <w:shd w:val="clear" w:color="auto" w:fill="auto"/>
        <w:spacing w:line="264" w:lineRule="auto"/>
        <w:jc w:val="center"/>
      </w:pPr>
    </w:p>
    <w:p w:rsidR="00723687" w:rsidRDefault="00723687" w:rsidP="00723687">
      <w:pPr>
        <w:pStyle w:val="20"/>
        <w:shd w:val="clear" w:color="auto" w:fill="auto"/>
        <w:spacing w:line="264" w:lineRule="auto"/>
        <w:jc w:val="center"/>
        <w:sectPr w:rsidR="00723687" w:rsidSect="00104248">
          <w:pgSz w:w="11900" w:h="16840"/>
          <w:pgMar w:top="1276" w:right="1362" w:bottom="1702" w:left="111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305425" cy="4571313"/>
            <wp:effectExtent l="19050" t="0" r="0" b="0"/>
            <wp:docPr id="1" name="Рисунок 1" descr="\\SERVER\share\Надя\VI созыв СЕССИИ\43 22 .12. 2017 очередная сессия\проекты решений\ГИМН города\ГИМ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\Надя\VI созыв СЕССИИ\43 22 .12. 2017 очередная сессия\проекты решений\ГИМН города\ГИМН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367" cy="457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DCE" w:rsidRDefault="00225DCE" w:rsidP="00723687">
      <w:pPr>
        <w:spacing w:line="264" w:lineRule="auto"/>
        <w:rPr>
          <w:sz w:val="19"/>
          <w:szCs w:val="19"/>
        </w:rPr>
      </w:pPr>
    </w:p>
    <w:sectPr w:rsidR="00225DCE" w:rsidSect="00723687">
      <w:type w:val="continuous"/>
      <w:pgSz w:w="11900" w:h="16840"/>
      <w:pgMar w:top="1469" w:right="0" w:bottom="4957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CE" w:rsidRDefault="00225DCE" w:rsidP="00225DCE">
      <w:r>
        <w:separator/>
      </w:r>
    </w:p>
  </w:endnote>
  <w:endnote w:type="continuationSeparator" w:id="0">
    <w:p w:rsidR="00225DCE" w:rsidRDefault="00225DCE" w:rsidP="0022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CE" w:rsidRDefault="00225DCE"/>
  </w:footnote>
  <w:footnote w:type="continuationSeparator" w:id="0">
    <w:p w:rsidR="00225DCE" w:rsidRDefault="00225DC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437A"/>
    <w:multiLevelType w:val="multilevel"/>
    <w:tmpl w:val="E1A65D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E6A65"/>
    <w:multiLevelType w:val="multilevel"/>
    <w:tmpl w:val="C4F44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C26B4B"/>
    <w:multiLevelType w:val="multilevel"/>
    <w:tmpl w:val="BC3A7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25DCE"/>
    <w:rsid w:val="00104248"/>
    <w:rsid w:val="00225DCE"/>
    <w:rsid w:val="003B38A2"/>
    <w:rsid w:val="00723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5DC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25DCE"/>
    <w:rPr>
      <w:color w:val="0066CC"/>
      <w:u w:val="single"/>
    </w:rPr>
  </w:style>
  <w:style w:type="character" w:customStyle="1" w:styleId="3Exact">
    <w:name w:val="Основной текст (3) Exact"/>
    <w:basedOn w:val="a0"/>
    <w:rsid w:val="00225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25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225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225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25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link w:val="1"/>
    <w:rsid w:val="00225DCE"/>
    <w:rPr>
      <w:rFonts w:ascii="Gulim" w:eastAsia="Gulim" w:hAnsi="Gulim" w:cs="Gulim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FranklinGothicDemi38ptExact">
    <w:name w:val="Заголовок №1 + Franklin Gothic Demi;38 pt;Курсив Exact"/>
    <w:basedOn w:val="1Exact"/>
    <w:rsid w:val="00225DCE"/>
    <w:rPr>
      <w:rFonts w:ascii="Franklin Gothic Demi" w:eastAsia="Franklin Gothic Demi" w:hAnsi="Franklin Gothic Demi" w:cs="Franklin Gothic Demi"/>
      <w:i/>
      <w:iCs/>
      <w:color w:val="000000"/>
      <w:spacing w:val="0"/>
      <w:w w:val="100"/>
      <w:position w:val="0"/>
      <w:sz w:val="76"/>
      <w:szCs w:val="76"/>
      <w:u w:val="single"/>
      <w:lang w:val="ru-RU" w:eastAsia="ru-RU" w:bidi="ru-RU"/>
    </w:rPr>
  </w:style>
  <w:style w:type="character" w:customStyle="1" w:styleId="1Exact0">
    <w:name w:val="Заголовок №1 Exact"/>
    <w:basedOn w:val="1Exact"/>
    <w:rsid w:val="00225DC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225D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rsid w:val="00225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character" w:customStyle="1" w:styleId="5ArialNarrow95pt-1pt100Exact">
    <w:name w:val="Основной текст (5) + Arial Narrow;9;5 pt;Не полужирный;Курсив;Интервал -1 pt;Масштаб 100% Exact"/>
    <w:basedOn w:val="5Exact"/>
    <w:rsid w:val="00225DCE"/>
    <w:rPr>
      <w:rFonts w:ascii="Arial Narrow" w:eastAsia="Arial Narrow" w:hAnsi="Arial Narrow" w:cs="Arial Narrow"/>
      <w:b/>
      <w:bCs/>
      <w:i/>
      <w:iCs/>
      <w:color w:val="000000"/>
      <w:spacing w:val="-20"/>
      <w:w w:val="100"/>
      <w:position w:val="0"/>
      <w:sz w:val="19"/>
      <w:szCs w:val="19"/>
      <w:lang w:val="ru-RU" w:eastAsia="ru-RU" w:bidi="ru-RU"/>
    </w:rPr>
  </w:style>
  <w:style w:type="character" w:customStyle="1" w:styleId="4Exact0">
    <w:name w:val="Основной текст (4) + Не курсив Exact"/>
    <w:basedOn w:val="4Exact"/>
    <w:rsid w:val="00225DC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25DCE"/>
    <w:rPr>
      <w:rFonts w:ascii="Arial Narrow" w:eastAsia="Arial Narrow" w:hAnsi="Arial Narrow" w:cs="Arial Narrow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7Exact">
    <w:name w:val="Основной текст (7) Exact"/>
    <w:basedOn w:val="a0"/>
    <w:link w:val="7"/>
    <w:rsid w:val="00225DCE"/>
    <w:rPr>
      <w:rFonts w:ascii="Courier New" w:eastAsia="Courier New" w:hAnsi="Courier New" w:cs="Courier New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"/>
    <w:rsid w:val="00225D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150"/>
      <w:sz w:val="15"/>
      <w:szCs w:val="15"/>
      <w:u w:val="none"/>
    </w:rPr>
  </w:style>
  <w:style w:type="character" w:customStyle="1" w:styleId="9Exact">
    <w:name w:val="Основной текст (9) Exact"/>
    <w:basedOn w:val="a0"/>
    <w:link w:val="9"/>
    <w:rsid w:val="00225D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10Exact">
    <w:name w:val="Основной текст (10) Exact"/>
    <w:basedOn w:val="a0"/>
    <w:link w:val="10"/>
    <w:rsid w:val="00225DC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2Exact0">
    <w:name w:val="Основной текст (2) + Курсив Exact"/>
    <w:basedOn w:val="2"/>
    <w:rsid w:val="00225DCE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225D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sid w:val="00225D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75"/>
      <w:sz w:val="21"/>
      <w:szCs w:val="21"/>
      <w:u w:val="none"/>
    </w:rPr>
  </w:style>
  <w:style w:type="character" w:customStyle="1" w:styleId="2ArialNarrow95pt">
    <w:name w:val="Основной текст (2) + Arial Narrow;9;5 pt;Полужирный"/>
    <w:basedOn w:val="2"/>
    <w:rsid w:val="00225DCE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225DCE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Narrow95pt0">
    <w:name w:val="Основной текст (2) + Arial Narrow;9;5 pt;Полужирный;Малые прописные"/>
    <w:basedOn w:val="2"/>
    <w:rsid w:val="00225DCE"/>
    <w:rPr>
      <w:rFonts w:ascii="Arial Narrow" w:eastAsia="Arial Narrow" w:hAnsi="Arial Narrow" w:cs="Arial Narrow"/>
      <w:b/>
      <w:bCs/>
      <w:smallCap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225DCE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225DCE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225DCE"/>
    <w:pPr>
      <w:shd w:val="clear" w:color="auto" w:fill="FFFFFF"/>
      <w:spacing w:before="900" w:line="317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аголовок №1"/>
    <w:basedOn w:val="a"/>
    <w:link w:val="1Exact"/>
    <w:rsid w:val="00225DCE"/>
    <w:pPr>
      <w:shd w:val="clear" w:color="auto" w:fill="FFFFFF"/>
      <w:spacing w:line="0" w:lineRule="atLeast"/>
      <w:outlineLvl w:val="0"/>
    </w:pPr>
    <w:rPr>
      <w:rFonts w:ascii="Gulim" w:eastAsia="Gulim" w:hAnsi="Gulim" w:cs="Gulim"/>
      <w:sz w:val="56"/>
      <w:szCs w:val="56"/>
    </w:rPr>
  </w:style>
  <w:style w:type="paragraph" w:customStyle="1" w:styleId="4">
    <w:name w:val="Основной текст (4)"/>
    <w:basedOn w:val="a"/>
    <w:link w:val="4Exact"/>
    <w:rsid w:val="00225D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">
    <w:name w:val="Основной текст (5)"/>
    <w:basedOn w:val="a"/>
    <w:link w:val="5Exact"/>
    <w:rsid w:val="00225D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5"/>
      <w:sz w:val="21"/>
      <w:szCs w:val="21"/>
    </w:rPr>
  </w:style>
  <w:style w:type="paragraph" w:customStyle="1" w:styleId="6">
    <w:name w:val="Основной текст (6)"/>
    <w:basedOn w:val="a"/>
    <w:link w:val="6Exact"/>
    <w:rsid w:val="00225DCE"/>
    <w:pPr>
      <w:shd w:val="clear" w:color="auto" w:fill="FFFFFF"/>
      <w:spacing w:line="0" w:lineRule="atLeast"/>
    </w:pPr>
    <w:rPr>
      <w:rFonts w:ascii="Arial Narrow" w:eastAsia="Arial Narrow" w:hAnsi="Arial Narrow" w:cs="Arial Narrow"/>
      <w:i/>
      <w:iCs/>
      <w:sz w:val="50"/>
      <w:szCs w:val="50"/>
    </w:rPr>
  </w:style>
  <w:style w:type="paragraph" w:customStyle="1" w:styleId="7">
    <w:name w:val="Основной текст (7)"/>
    <w:basedOn w:val="a"/>
    <w:link w:val="7Exact"/>
    <w:rsid w:val="00225DCE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i/>
      <w:iCs/>
      <w:sz w:val="19"/>
      <w:szCs w:val="19"/>
    </w:rPr>
  </w:style>
  <w:style w:type="paragraph" w:customStyle="1" w:styleId="8">
    <w:name w:val="Основной текст (8)"/>
    <w:basedOn w:val="a"/>
    <w:link w:val="8Exact"/>
    <w:rsid w:val="00225D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w w:val="150"/>
      <w:sz w:val="15"/>
      <w:szCs w:val="15"/>
    </w:rPr>
  </w:style>
  <w:style w:type="paragraph" w:customStyle="1" w:styleId="9">
    <w:name w:val="Основной текст (9)"/>
    <w:basedOn w:val="a"/>
    <w:link w:val="9Exact"/>
    <w:rsid w:val="00225DCE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8"/>
      <w:szCs w:val="18"/>
    </w:rPr>
  </w:style>
  <w:style w:type="paragraph" w:customStyle="1" w:styleId="10">
    <w:name w:val="Основной текст (10)"/>
    <w:basedOn w:val="a"/>
    <w:link w:val="10Exact"/>
    <w:rsid w:val="00225DCE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9"/>
      <w:szCs w:val="19"/>
      <w:lang w:val="en-US" w:eastAsia="en-US" w:bidi="en-US"/>
    </w:rPr>
  </w:style>
  <w:style w:type="paragraph" w:customStyle="1" w:styleId="24">
    <w:name w:val="Подпись к таблице (2)"/>
    <w:basedOn w:val="a"/>
    <w:link w:val="23"/>
    <w:rsid w:val="00225DCE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-10"/>
      <w:sz w:val="18"/>
      <w:szCs w:val="18"/>
    </w:rPr>
  </w:style>
  <w:style w:type="paragraph" w:customStyle="1" w:styleId="a5">
    <w:name w:val="Подпись к таблице"/>
    <w:basedOn w:val="a"/>
    <w:link w:val="a4"/>
    <w:rsid w:val="00225DC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75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236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368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r-sobry-ol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2017-12-06T06:27:00Z</dcterms:created>
  <dcterms:modified xsi:type="dcterms:W3CDTF">2017-12-06T07:19:00Z</dcterms:modified>
</cp:coreProperties>
</file>