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C" w:rsidRDefault="00EC49EC" w:rsidP="00EC49EC">
      <w:pPr>
        <w:jc w:val="center"/>
        <w:rPr>
          <w:sz w:val="26"/>
          <w:szCs w:val="26"/>
        </w:rPr>
      </w:pPr>
    </w:p>
    <w:p w:rsidR="00B23503" w:rsidRDefault="00B23503" w:rsidP="00B23503">
      <w:pPr>
        <w:ind w:left="3686"/>
        <w:jc w:val="right"/>
        <w:rPr>
          <w:color w:val="000000" w:themeColor="text1"/>
          <w:szCs w:val="28"/>
        </w:rPr>
      </w:pPr>
    </w:p>
    <w:p w:rsidR="00B23503" w:rsidRPr="00B23503" w:rsidRDefault="00B23503" w:rsidP="00B23503">
      <w:pPr>
        <w:ind w:left="3686" w:right="282"/>
        <w:jc w:val="right"/>
        <w:rPr>
          <w:color w:val="000000" w:themeColor="text1"/>
          <w:szCs w:val="28"/>
        </w:rPr>
      </w:pPr>
      <w:r w:rsidRPr="00B23503">
        <w:rPr>
          <w:color w:val="000000" w:themeColor="text1"/>
          <w:szCs w:val="28"/>
        </w:rPr>
        <w:t>ПРИЛОЖЕНИЕ</w:t>
      </w:r>
      <w:r w:rsidR="00214021">
        <w:rPr>
          <w:color w:val="000000" w:themeColor="text1"/>
          <w:szCs w:val="28"/>
        </w:rPr>
        <w:t xml:space="preserve"> №1</w:t>
      </w:r>
    </w:p>
    <w:p w:rsidR="00B23503" w:rsidRPr="00B23503" w:rsidRDefault="00B23503" w:rsidP="00B23503">
      <w:pPr>
        <w:ind w:left="3686" w:right="282"/>
        <w:jc w:val="right"/>
        <w:rPr>
          <w:color w:val="000000" w:themeColor="text1"/>
          <w:szCs w:val="28"/>
        </w:rPr>
      </w:pPr>
      <w:r w:rsidRPr="00B23503">
        <w:rPr>
          <w:color w:val="000000" w:themeColor="text1"/>
          <w:szCs w:val="28"/>
        </w:rPr>
        <w:t>к решению Собрания депутатов городского округа «Город Йошкар-Ола» </w:t>
      </w:r>
    </w:p>
    <w:p w:rsidR="00B23503" w:rsidRPr="00B23503" w:rsidRDefault="00C9218B" w:rsidP="00B23503">
      <w:pPr>
        <w:ind w:left="3686" w:right="282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25 апреля 2018 года №648</w:t>
      </w:r>
      <w:r w:rsidR="00B23503" w:rsidRPr="00B23503">
        <w:rPr>
          <w:color w:val="000000" w:themeColor="text1"/>
          <w:szCs w:val="28"/>
        </w:rPr>
        <w:t>-</w:t>
      </w:r>
      <w:r w:rsidR="00B23503" w:rsidRPr="00B23503">
        <w:rPr>
          <w:color w:val="000000" w:themeColor="text1"/>
          <w:szCs w:val="28"/>
          <w:lang w:val="en-US"/>
        </w:rPr>
        <w:t>VI</w:t>
      </w:r>
      <w:r w:rsidR="00B23503" w:rsidRPr="00B23503">
        <w:rPr>
          <w:color w:val="000000" w:themeColor="text1"/>
          <w:szCs w:val="28"/>
        </w:rPr>
        <w:t xml:space="preserve"> </w:t>
      </w:r>
    </w:p>
    <w:p w:rsidR="00B23503" w:rsidRDefault="00B23503" w:rsidP="00EC49EC">
      <w:pPr>
        <w:jc w:val="center"/>
        <w:rPr>
          <w:sz w:val="26"/>
          <w:szCs w:val="26"/>
        </w:rPr>
      </w:pPr>
    </w:p>
    <w:p w:rsidR="00E44505" w:rsidRDefault="00E44505" w:rsidP="00EC49EC">
      <w:pPr>
        <w:jc w:val="center"/>
        <w:rPr>
          <w:sz w:val="26"/>
          <w:szCs w:val="26"/>
        </w:rPr>
      </w:pPr>
    </w:p>
    <w:p w:rsidR="00EC49EC" w:rsidRPr="00EC49EC" w:rsidRDefault="00EC49EC" w:rsidP="00EC49EC">
      <w:pPr>
        <w:rPr>
          <w:b/>
          <w:szCs w:val="28"/>
        </w:rPr>
      </w:pPr>
      <w:r w:rsidRPr="0055196D">
        <w:rPr>
          <w:sz w:val="26"/>
          <w:szCs w:val="26"/>
        </w:rPr>
        <w:t xml:space="preserve">                                                              </w:t>
      </w:r>
      <w:r w:rsidRPr="00EC49EC">
        <w:rPr>
          <w:b/>
          <w:szCs w:val="28"/>
        </w:rPr>
        <w:t>ДОХОДЫ</w:t>
      </w:r>
    </w:p>
    <w:p w:rsidR="00EC49EC" w:rsidRDefault="00EC49EC" w:rsidP="00EC49EC">
      <w:pPr>
        <w:jc w:val="center"/>
        <w:rPr>
          <w:b/>
          <w:szCs w:val="28"/>
        </w:rPr>
      </w:pPr>
      <w:r w:rsidRPr="00394777">
        <w:rPr>
          <w:b/>
          <w:szCs w:val="28"/>
        </w:rPr>
        <w:t>бюджет</w:t>
      </w:r>
      <w:r>
        <w:rPr>
          <w:b/>
          <w:szCs w:val="28"/>
        </w:rPr>
        <w:t>а</w:t>
      </w:r>
      <w:r w:rsidRPr="00394777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округа </w:t>
      </w:r>
      <w:r w:rsidRPr="00394777">
        <w:rPr>
          <w:b/>
          <w:szCs w:val="28"/>
        </w:rPr>
        <w:t>«Город Йошкар-Ола» за 20</w:t>
      </w:r>
      <w:r w:rsidR="00CE5BA3">
        <w:rPr>
          <w:b/>
          <w:szCs w:val="28"/>
        </w:rPr>
        <w:t>1</w:t>
      </w:r>
      <w:r w:rsidR="00893958">
        <w:rPr>
          <w:b/>
          <w:szCs w:val="28"/>
        </w:rPr>
        <w:t>7</w:t>
      </w:r>
      <w:r w:rsidRPr="00394777">
        <w:rPr>
          <w:b/>
          <w:szCs w:val="28"/>
        </w:rPr>
        <w:t xml:space="preserve"> год</w:t>
      </w:r>
    </w:p>
    <w:p w:rsidR="00EC49EC" w:rsidRDefault="00EC49EC" w:rsidP="00EC49EC">
      <w:pPr>
        <w:jc w:val="center"/>
        <w:rPr>
          <w:b/>
          <w:szCs w:val="28"/>
        </w:rPr>
      </w:pPr>
      <w:r>
        <w:rPr>
          <w:b/>
          <w:szCs w:val="28"/>
        </w:rPr>
        <w:t>по кодам классификации доходов бюджетов</w:t>
      </w:r>
    </w:p>
    <w:p w:rsidR="00B148BC" w:rsidRDefault="00B148BC" w:rsidP="00EC49EC">
      <w:pPr>
        <w:jc w:val="center"/>
        <w:rPr>
          <w:b/>
          <w:szCs w:val="28"/>
        </w:rPr>
      </w:pPr>
    </w:p>
    <w:tbl>
      <w:tblPr>
        <w:tblW w:w="9655" w:type="dxa"/>
        <w:tblInd w:w="93" w:type="dxa"/>
        <w:tblLook w:val="04A0"/>
      </w:tblPr>
      <w:tblGrid>
        <w:gridCol w:w="1983"/>
        <w:gridCol w:w="6027"/>
        <w:gridCol w:w="1645"/>
      </w:tblGrid>
      <w:tr w:rsidR="00B310C0" w:rsidRPr="00B148BC" w:rsidTr="00EB13FC">
        <w:trPr>
          <w:trHeight w:val="428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Код  дохода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B310C0" w:rsidP="00541A1A">
            <w:pPr>
              <w:jc w:val="center"/>
              <w:rPr>
                <w:bCs/>
                <w:color w:val="000000"/>
                <w:szCs w:val="28"/>
              </w:rPr>
            </w:pPr>
            <w:r w:rsidRPr="0025348E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0C0" w:rsidRPr="0025348E" w:rsidRDefault="002D0AEF" w:rsidP="00A16621">
            <w:pPr>
              <w:jc w:val="center"/>
              <w:rPr>
                <w:szCs w:val="28"/>
              </w:rPr>
            </w:pPr>
            <w:r w:rsidRPr="0025348E">
              <w:rPr>
                <w:szCs w:val="28"/>
              </w:rPr>
              <w:t>Ф</w:t>
            </w:r>
            <w:r w:rsidR="00B310C0" w:rsidRPr="0025348E">
              <w:rPr>
                <w:szCs w:val="28"/>
              </w:rPr>
              <w:t>актически  исполнено, тыс</w:t>
            </w:r>
            <w:proofErr w:type="gramStart"/>
            <w:r w:rsidR="00B310C0" w:rsidRPr="0025348E">
              <w:rPr>
                <w:szCs w:val="28"/>
              </w:rPr>
              <w:t>.р</w:t>
            </w:r>
            <w:proofErr w:type="gramEnd"/>
            <w:r w:rsidR="00B310C0" w:rsidRPr="0025348E">
              <w:rPr>
                <w:szCs w:val="28"/>
              </w:rPr>
              <w:t>ублей</w:t>
            </w:r>
          </w:p>
        </w:tc>
      </w:tr>
      <w:tr w:rsidR="000B7052" w:rsidRPr="000B7052" w:rsidTr="00EB13FC">
        <w:trPr>
          <w:trHeight w:val="795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B148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</w:t>
            </w:r>
            <w:r w:rsidR="000B7052" w:rsidRPr="00CF1D8E">
              <w:rPr>
                <w:b/>
                <w:bCs/>
                <w:color w:val="000000"/>
                <w:szCs w:val="28"/>
              </w:rPr>
              <w:t>48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171B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надзору в сфере природопользования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8939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  <w:r w:rsidR="00EF441D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138</w:t>
            </w:r>
            <w:r w:rsidR="00F45BED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9</w:t>
            </w:r>
          </w:p>
        </w:tc>
      </w:tr>
      <w:tr w:rsidR="000B7052" w:rsidRPr="000B7052" w:rsidTr="00EB13FC">
        <w:trPr>
          <w:trHeight w:val="3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F441D">
              <w:rPr>
                <w:szCs w:val="28"/>
              </w:rPr>
              <w:t xml:space="preserve"> </w:t>
            </w:r>
            <w:r>
              <w:rPr>
                <w:szCs w:val="28"/>
              </w:rPr>
              <w:t>138</w:t>
            </w:r>
            <w:r w:rsidR="00EF441D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EB13FC" w:rsidRPr="000B7052" w:rsidTr="008F3EB4">
        <w:trPr>
          <w:trHeight w:val="76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EB13FC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631,2</w:t>
            </w:r>
          </w:p>
        </w:tc>
      </w:tr>
      <w:tr w:rsidR="00EB13FC" w:rsidRPr="000B7052" w:rsidTr="008F3EB4">
        <w:trPr>
          <w:trHeight w:val="7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EB13FC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8F3EB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Плата за выбросы загрязняющих веществ в атмосферный воздух передвижными  объектами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EB13FC" w:rsidP="008F3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</w:t>
            </w:r>
            <w:r w:rsidR="008F3EB4">
              <w:rPr>
                <w:szCs w:val="28"/>
              </w:rPr>
              <w:t>5</w:t>
            </w:r>
          </w:p>
        </w:tc>
      </w:tr>
      <w:tr w:rsidR="00EB13FC" w:rsidRPr="000B7052" w:rsidTr="00EB13FC">
        <w:trPr>
          <w:trHeight w:val="81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CF1D8E" w:rsidRDefault="00EB13FC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 w:rsidR="008F3EB4"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3FC" w:rsidRPr="00541A1A" w:rsidRDefault="008F3EB4" w:rsidP="005C53E0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выбросы загрязняющих веществ в водные объекты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8F3EB4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398,9</w:t>
            </w:r>
          </w:p>
        </w:tc>
      </w:tr>
      <w:tr w:rsidR="00EB13FC" w:rsidRPr="000B7052" w:rsidTr="008F3EB4">
        <w:trPr>
          <w:trHeight w:val="70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EB4" w:rsidRPr="00CF1D8E" w:rsidRDefault="008F3EB4" w:rsidP="008F3EB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048 1 12 010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>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>00 120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3FC" w:rsidRPr="00541A1A" w:rsidRDefault="008F3EB4" w:rsidP="008F3E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3FC" w:rsidRDefault="008F3EB4" w:rsidP="008F3E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F6DA3">
              <w:rPr>
                <w:szCs w:val="28"/>
              </w:rPr>
              <w:t xml:space="preserve"> </w:t>
            </w:r>
            <w:r>
              <w:rPr>
                <w:szCs w:val="28"/>
              </w:rPr>
              <w:t>765,5</w:t>
            </w:r>
          </w:p>
        </w:tc>
      </w:tr>
      <w:tr w:rsidR="000B7052" w:rsidRPr="000B7052" w:rsidTr="00EB13FC">
        <w:trPr>
          <w:trHeight w:val="55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048 1 16 25010 01</w:t>
            </w:r>
            <w:r w:rsidR="00041D54">
              <w:rPr>
                <w:color w:val="000000"/>
                <w:szCs w:val="28"/>
              </w:rPr>
              <w:t xml:space="preserve"> 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EF44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  <w:r w:rsidR="00F45BED">
              <w:rPr>
                <w:szCs w:val="28"/>
              </w:rPr>
              <w:t>,0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642080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048 1 16 25020 01 </w:t>
            </w:r>
            <w:r w:rsidR="00642080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6A391E">
              <w:rPr>
                <w:szCs w:val="28"/>
              </w:rPr>
              <w:t>,</w:t>
            </w:r>
            <w:r>
              <w:rPr>
                <w:szCs w:val="28"/>
              </w:rPr>
              <w:t>3</w:t>
            </w:r>
          </w:p>
        </w:tc>
      </w:tr>
      <w:tr w:rsidR="000B7052" w:rsidRPr="000B7052" w:rsidTr="00EB13FC">
        <w:trPr>
          <w:trHeight w:val="84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CF1D8E" w:rsidRDefault="000B7052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048 1 16 25050 01 </w:t>
            </w:r>
            <w:r w:rsidR="00041D54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52" w:rsidRPr="00541A1A" w:rsidRDefault="000B7052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A0E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994</w:t>
            </w:r>
            <w:r w:rsidR="00F45BED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  <w:tr w:rsidR="008C7F6C" w:rsidRPr="000B7052" w:rsidTr="00EB13FC">
        <w:trPr>
          <w:trHeight w:val="67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CF1D8E" w:rsidRDefault="008C7F6C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048 1 16 2506</w:t>
            </w:r>
            <w:r w:rsidR="00DE25DB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01 </w:t>
            </w:r>
            <w:r w:rsidR="00041D54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F6C" w:rsidRPr="00541A1A" w:rsidRDefault="00DE25DB" w:rsidP="005C53E0">
            <w:pPr>
              <w:jc w:val="both"/>
              <w:rPr>
                <w:color w:val="000000"/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F6C" w:rsidRDefault="00893958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8C7F6C">
              <w:rPr>
                <w:szCs w:val="28"/>
              </w:rPr>
              <w:t>,0</w:t>
            </w:r>
          </w:p>
        </w:tc>
      </w:tr>
      <w:tr w:rsidR="00893958" w:rsidRPr="000B7052" w:rsidTr="00EB13FC">
        <w:trPr>
          <w:trHeight w:val="82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89395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68,5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076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893958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spellStart"/>
            <w:r w:rsidRPr="00541A1A">
              <w:rPr>
                <w:b/>
                <w:bCs/>
                <w:color w:val="000000"/>
                <w:szCs w:val="28"/>
              </w:rPr>
              <w:t>Средневолжское</w:t>
            </w:r>
            <w:proofErr w:type="spellEnd"/>
            <w:r w:rsidRPr="00541A1A">
              <w:rPr>
                <w:b/>
                <w:bCs/>
                <w:color w:val="000000"/>
                <w:szCs w:val="28"/>
              </w:rPr>
              <w:t xml:space="preserve"> территориальное управление Федерального агентства по </w:t>
            </w:r>
            <w:r w:rsidRPr="00541A1A">
              <w:rPr>
                <w:b/>
                <w:bCs/>
                <w:color w:val="000000"/>
                <w:szCs w:val="28"/>
              </w:rPr>
              <w:lastRenderedPageBreak/>
              <w:t>рыболовству</w:t>
            </w:r>
            <w:r>
              <w:rPr>
                <w:b/>
                <w:bCs/>
                <w:color w:val="000000"/>
                <w:szCs w:val="28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Росрыболовство</w:t>
            </w:r>
            <w:proofErr w:type="spellEnd"/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15B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1 </w:t>
            </w:r>
            <w:r w:rsidR="003E2185">
              <w:rPr>
                <w:b/>
                <w:bCs/>
                <w:szCs w:val="28"/>
              </w:rPr>
              <w:t>782</w:t>
            </w:r>
            <w:r>
              <w:rPr>
                <w:b/>
                <w:bCs/>
                <w:szCs w:val="28"/>
              </w:rPr>
              <w:t>,</w:t>
            </w:r>
            <w:r w:rsidR="00F15BBC">
              <w:rPr>
                <w:b/>
                <w:bCs/>
                <w:szCs w:val="28"/>
              </w:rPr>
              <w:t>2</w:t>
            </w:r>
          </w:p>
        </w:tc>
      </w:tr>
      <w:tr w:rsidR="00893958" w:rsidRPr="000B7052" w:rsidTr="00EB13FC">
        <w:trPr>
          <w:trHeight w:val="497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076 1 00 00000 00 0000 000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15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E2185">
              <w:rPr>
                <w:szCs w:val="28"/>
              </w:rPr>
              <w:t>782</w:t>
            </w:r>
            <w:r>
              <w:rPr>
                <w:szCs w:val="28"/>
              </w:rPr>
              <w:t>,</w:t>
            </w:r>
            <w:r w:rsidR="00F15BBC">
              <w:rPr>
                <w:szCs w:val="28"/>
              </w:rPr>
              <w:t>2</w:t>
            </w:r>
          </w:p>
        </w:tc>
      </w:tr>
      <w:tr w:rsidR="008939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076 1 16 25030 01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3E2185" w:rsidP="003E2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076 1 16 43000 0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3E21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E2185">
              <w:rPr>
                <w:szCs w:val="28"/>
              </w:rPr>
              <w:t>12</w:t>
            </w:r>
            <w:r>
              <w:rPr>
                <w:szCs w:val="28"/>
              </w:rPr>
              <w:t>,</w:t>
            </w:r>
            <w:r w:rsidR="003E2185">
              <w:rPr>
                <w:szCs w:val="28"/>
              </w:rPr>
              <w:t>4</w:t>
            </w:r>
          </w:p>
        </w:tc>
      </w:tr>
      <w:tr w:rsidR="00893958" w:rsidRPr="000B7052" w:rsidTr="00EB13FC">
        <w:trPr>
          <w:trHeight w:val="708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076 1 16 90040 04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F15B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3E2185">
              <w:rPr>
                <w:szCs w:val="28"/>
              </w:rPr>
              <w:t>505</w:t>
            </w:r>
            <w:r>
              <w:rPr>
                <w:szCs w:val="28"/>
              </w:rPr>
              <w:t>,</w:t>
            </w:r>
            <w:r w:rsidR="00F15BBC">
              <w:rPr>
                <w:szCs w:val="28"/>
              </w:rPr>
              <w:t>9</w:t>
            </w:r>
          </w:p>
        </w:tc>
      </w:tr>
      <w:tr w:rsidR="00893958" w:rsidRPr="000B7052" w:rsidTr="00EB13FC">
        <w:trPr>
          <w:trHeight w:val="85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081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4C527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по ветеринарному и фитосанитарному надзору 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4C5273" w:rsidP="004C527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893958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406</w:t>
            </w:r>
            <w:r w:rsidR="00893958">
              <w:rPr>
                <w:b/>
                <w:bCs/>
                <w:szCs w:val="28"/>
              </w:rPr>
              <w:t>,</w:t>
            </w:r>
            <w:r>
              <w:rPr>
                <w:b/>
                <w:bCs/>
                <w:szCs w:val="28"/>
              </w:rPr>
              <w:t>8</w:t>
            </w:r>
          </w:p>
        </w:tc>
      </w:tr>
      <w:tr w:rsidR="00893958" w:rsidRPr="000B7052" w:rsidTr="00EB13FC">
        <w:trPr>
          <w:trHeight w:val="2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081 1 00 00000 00 0000 000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4C5273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3 406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893958" w:rsidRPr="000B7052" w:rsidTr="00EB13FC">
        <w:trPr>
          <w:trHeight w:val="543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CF1D8E" w:rsidRDefault="008939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893958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58" w:rsidRPr="00541A1A" w:rsidRDefault="004C5273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2 496</w:t>
            </w:r>
            <w:r w:rsidR="00893958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81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5B5F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</w:tr>
      <w:tr w:rsidR="004C5273" w:rsidRPr="000B7052" w:rsidTr="00EB13FC">
        <w:trPr>
          <w:trHeight w:val="82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081 1 16 90040 04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53E0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4C52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810,7</w:t>
            </w:r>
          </w:p>
        </w:tc>
      </w:tr>
      <w:tr w:rsidR="004C5273" w:rsidRPr="000B7052" w:rsidTr="00EB13FC">
        <w:trPr>
          <w:trHeight w:val="885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096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связи, информационных технологий и массовых  коммуникаций  </w:t>
            </w:r>
          </w:p>
          <w:p w:rsidR="004C5273" w:rsidRPr="00541A1A" w:rsidRDefault="004C5273" w:rsidP="00F0668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F0668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="00F06683">
              <w:rPr>
                <w:b/>
                <w:szCs w:val="28"/>
              </w:rPr>
              <w:t>035</w:t>
            </w:r>
            <w:r>
              <w:rPr>
                <w:b/>
                <w:szCs w:val="28"/>
              </w:rPr>
              <w:t>,</w:t>
            </w:r>
            <w:r w:rsidR="00F06683">
              <w:rPr>
                <w:b/>
                <w:szCs w:val="28"/>
              </w:rPr>
              <w:t>5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06683">
              <w:rPr>
                <w:szCs w:val="28"/>
              </w:rPr>
              <w:t>035</w:t>
            </w:r>
            <w:r>
              <w:rPr>
                <w:szCs w:val="28"/>
              </w:rPr>
              <w:t>,</w:t>
            </w:r>
            <w:r w:rsidR="00F06683">
              <w:rPr>
                <w:szCs w:val="28"/>
              </w:rPr>
              <w:t>5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096 1 16 90040 04 0000 140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B51F52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F066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F06683">
              <w:rPr>
                <w:szCs w:val="28"/>
              </w:rPr>
              <w:t>035</w:t>
            </w:r>
            <w:r>
              <w:rPr>
                <w:szCs w:val="28"/>
              </w:rPr>
              <w:t>,</w:t>
            </w:r>
            <w:r w:rsidR="00F06683">
              <w:rPr>
                <w:szCs w:val="28"/>
              </w:rPr>
              <w:t>5</w:t>
            </w:r>
          </w:p>
        </w:tc>
      </w:tr>
      <w:tr w:rsidR="004C5273" w:rsidRPr="000B7052" w:rsidTr="002315D4">
        <w:trPr>
          <w:trHeight w:val="696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70BD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Управление Федерального казначейства</w:t>
            </w:r>
          </w:p>
          <w:p w:rsidR="009F6DA3" w:rsidRPr="004D6352" w:rsidRDefault="004C5273" w:rsidP="002315D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4D6352">
              <w:rPr>
                <w:b/>
                <w:bCs/>
                <w:color w:val="000000"/>
                <w:szCs w:val="28"/>
              </w:rPr>
              <w:t>по Республике Марий Эл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4D6352" w:rsidRDefault="00564052" w:rsidP="005640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  <w:r w:rsidR="004C527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25</w:t>
            </w:r>
            <w:r w:rsidR="004C5273">
              <w:rPr>
                <w:b/>
                <w:szCs w:val="28"/>
              </w:rPr>
              <w:t>9,</w:t>
            </w:r>
            <w:r>
              <w:rPr>
                <w:b/>
                <w:szCs w:val="28"/>
              </w:rPr>
              <w:t>1</w:t>
            </w:r>
          </w:p>
        </w:tc>
      </w:tr>
      <w:tr w:rsidR="004C5273" w:rsidRPr="000B7052" w:rsidTr="00EB13FC">
        <w:trPr>
          <w:trHeight w:val="1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A147A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100 1 00 00000 </w:t>
            </w:r>
            <w:r w:rsidRPr="00CF1D8E">
              <w:rPr>
                <w:color w:val="000000"/>
                <w:szCs w:val="28"/>
              </w:rPr>
              <w:lastRenderedPageBreak/>
              <w:t>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lastRenderedPageBreak/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51 259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4C5273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100 1 03 02230 01 0000 110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64052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="00564052">
              <w:rPr>
                <w:szCs w:val="28"/>
              </w:rPr>
              <w:t>062</w:t>
            </w:r>
            <w:r>
              <w:rPr>
                <w:szCs w:val="28"/>
              </w:rPr>
              <w:t>,</w:t>
            </w:r>
            <w:r w:rsidR="00564052">
              <w:rPr>
                <w:szCs w:val="28"/>
              </w:rPr>
              <w:t>3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моторные масла и (или) карбюраторных (</w:t>
            </w:r>
            <w:proofErr w:type="spellStart"/>
            <w:r>
              <w:rPr>
                <w:szCs w:val="28"/>
              </w:rPr>
              <w:t>инжекторных</w:t>
            </w:r>
            <w:proofErr w:type="spellEnd"/>
            <w:r>
              <w:rPr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</w:t>
            </w:r>
            <w:r w:rsidR="004C5273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100 1 03 02250 01 0000 110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64052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34 062,2</w:t>
            </w:r>
            <w:r w:rsidR="004C5273">
              <w:rPr>
                <w:szCs w:val="28"/>
              </w:rPr>
              <w:t xml:space="preserve"> </w:t>
            </w:r>
          </w:p>
        </w:tc>
      </w:tr>
      <w:tr w:rsidR="004C5273" w:rsidRPr="000B7052" w:rsidTr="00EB13FC">
        <w:trPr>
          <w:trHeight w:val="6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100 1 03 02260 01 0000 110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Default="004C5273" w:rsidP="00B51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64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F6DA3">
              <w:rPr>
                <w:szCs w:val="28"/>
              </w:rPr>
              <w:t xml:space="preserve"> </w:t>
            </w:r>
            <w:r w:rsidR="00564052">
              <w:rPr>
                <w:szCs w:val="28"/>
              </w:rPr>
              <w:t>4</w:t>
            </w:r>
            <w:r>
              <w:rPr>
                <w:szCs w:val="28"/>
              </w:rPr>
              <w:t xml:space="preserve"> 0</w:t>
            </w:r>
            <w:r w:rsidR="00564052">
              <w:rPr>
                <w:szCs w:val="28"/>
              </w:rPr>
              <w:t>79</w:t>
            </w:r>
            <w:r>
              <w:rPr>
                <w:szCs w:val="28"/>
              </w:rPr>
              <w:t>,</w:t>
            </w:r>
            <w:r w:rsidR="00564052">
              <w:rPr>
                <w:szCs w:val="28"/>
              </w:rPr>
              <w:t>2</w:t>
            </w:r>
          </w:p>
        </w:tc>
      </w:tr>
      <w:tr w:rsidR="004C5273" w:rsidRPr="000B7052" w:rsidTr="00EB13FC">
        <w:trPr>
          <w:trHeight w:val="9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141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Федеральной службы по надзору в сфере защиты прав потребителей и </w:t>
            </w:r>
            <w:r w:rsidR="005C1D58">
              <w:rPr>
                <w:b/>
                <w:bCs/>
                <w:color w:val="000000"/>
                <w:szCs w:val="28"/>
              </w:rPr>
              <w:t xml:space="preserve">           </w:t>
            </w:r>
            <w:r w:rsidRPr="00541A1A">
              <w:rPr>
                <w:b/>
                <w:bCs/>
                <w:color w:val="000000"/>
                <w:szCs w:val="28"/>
              </w:rPr>
              <w:t>благополучия человека по</w:t>
            </w:r>
            <w:r w:rsidR="005C1D58">
              <w:rPr>
                <w:b/>
                <w:bCs/>
                <w:color w:val="000000"/>
                <w:szCs w:val="28"/>
              </w:rPr>
              <w:t xml:space="preserve">                  </w:t>
            </w:r>
            <w:r w:rsidRPr="00541A1A">
              <w:rPr>
                <w:b/>
                <w:bCs/>
                <w:color w:val="000000"/>
                <w:szCs w:val="28"/>
              </w:rPr>
              <w:t>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2 </w:t>
            </w:r>
            <w:r w:rsidR="005C1D58">
              <w:rPr>
                <w:b/>
                <w:bCs/>
                <w:szCs w:val="28"/>
              </w:rPr>
              <w:t>997</w:t>
            </w:r>
            <w:r>
              <w:rPr>
                <w:b/>
                <w:bCs/>
                <w:szCs w:val="28"/>
              </w:rPr>
              <w:t>,</w:t>
            </w:r>
            <w:r w:rsidR="005C1D58">
              <w:rPr>
                <w:b/>
                <w:bCs/>
                <w:szCs w:val="28"/>
              </w:rPr>
              <w:t>6</w:t>
            </w:r>
          </w:p>
        </w:tc>
      </w:tr>
      <w:tr w:rsidR="004C5273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5C1D58">
              <w:rPr>
                <w:szCs w:val="28"/>
              </w:rPr>
              <w:t>997</w:t>
            </w:r>
            <w:r>
              <w:rPr>
                <w:szCs w:val="28"/>
              </w:rPr>
              <w:t>,</w:t>
            </w:r>
            <w:r w:rsidR="005C1D58">
              <w:rPr>
                <w:szCs w:val="28"/>
              </w:rPr>
              <w:t>6</w:t>
            </w:r>
          </w:p>
        </w:tc>
      </w:tr>
      <w:tr w:rsidR="004C5273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C1D58">
              <w:rPr>
                <w:szCs w:val="28"/>
              </w:rPr>
              <w:t>15</w:t>
            </w:r>
            <w:r>
              <w:rPr>
                <w:szCs w:val="28"/>
              </w:rPr>
              <w:t>,</w:t>
            </w:r>
            <w:r w:rsidR="005C1D58">
              <w:rPr>
                <w:szCs w:val="28"/>
              </w:rPr>
              <w:t>0</w:t>
            </w:r>
          </w:p>
        </w:tc>
      </w:tr>
      <w:tr w:rsidR="004C5273" w:rsidRPr="000B7052" w:rsidTr="00EB13FC">
        <w:trPr>
          <w:trHeight w:val="13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141 1 16 08020 01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C1D58" w:rsidP="00AD66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  <w:r w:rsidR="004C5273">
              <w:rPr>
                <w:szCs w:val="28"/>
              </w:rPr>
              <w:t>,0</w:t>
            </w:r>
          </w:p>
        </w:tc>
      </w:tr>
      <w:tr w:rsidR="004C5273" w:rsidRPr="00F72817" w:rsidTr="00EB13FC">
        <w:trPr>
          <w:trHeight w:val="55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CF1D8E" w:rsidRDefault="004C5273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141 1 16 25050 01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4C5273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73" w:rsidRPr="00541A1A" w:rsidRDefault="005C1D58" w:rsidP="005C1D5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</w:t>
            </w:r>
            <w:r w:rsidR="004C5273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0</w:t>
            </w:r>
          </w:p>
        </w:tc>
      </w:tr>
      <w:tr w:rsidR="005C1D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CF1D8E" w:rsidRDefault="005C1D58" w:rsidP="006F7E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14</w:t>
            </w:r>
            <w:r w:rsidRPr="00CF1D8E">
              <w:rPr>
                <w:color w:val="000000"/>
                <w:szCs w:val="28"/>
              </w:rPr>
              <w:t xml:space="preserve">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</w:tr>
      <w:tr w:rsidR="005C1D58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CF1D8E" w:rsidRDefault="005C1D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141 1 16 28000 01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2 217,6</w:t>
            </w:r>
          </w:p>
        </w:tc>
      </w:tr>
      <w:tr w:rsidR="005C1D58" w:rsidRPr="000B7052" w:rsidTr="00EB13FC">
        <w:trPr>
          <w:trHeight w:val="12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CF1D8E" w:rsidRDefault="005C1D58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141 1 16 43000 0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25348E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D58" w:rsidRPr="00541A1A" w:rsidRDefault="005C1D58" w:rsidP="005C1D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113,0</w:t>
            </w:r>
          </w:p>
        </w:tc>
      </w:tr>
      <w:tr w:rsidR="00CB691E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150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BD227F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BD227F">
              <w:rPr>
                <w:b/>
                <w:bCs/>
                <w:color w:val="000000"/>
                <w:szCs w:val="28"/>
              </w:rPr>
              <w:t>Федеральная служба по труду и занятости</w:t>
            </w:r>
            <w:r w:rsidR="001A06F2">
              <w:rPr>
                <w:b/>
                <w:bCs/>
                <w:color w:val="000000"/>
                <w:szCs w:val="28"/>
              </w:rPr>
              <w:t xml:space="preserve">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20,0</w:t>
            </w:r>
          </w:p>
        </w:tc>
      </w:tr>
      <w:tr w:rsidR="00CB691E" w:rsidRPr="000B7052" w:rsidTr="00EB13FC">
        <w:trPr>
          <w:trHeight w:val="4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CB691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315D4" w:rsidRDefault="00CB691E" w:rsidP="00B4104D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20,0</w:t>
            </w:r>
          </w:p>
        </w:tc>
      </w:tr>
      <w:tr w:rsidR="00CB691E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150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B691E" w:rsidRDefault="00CB691E" w:rsidP="00B4104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20,0</w:t>
            </w:r>
          </w:p>
        </w:tc>
      </w:tr>
      <w:tr w:rsidR="00CB691E" w:rsidRPr="000B7052" w:rsidTr="00EB13FC">
        <w:trPr>
          <w:trHeight w:val="4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государственной статистики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410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376,0</w:t>
            </w:r>
          </w:p>
        </w:tc>
      </w:tr>
      <w:tr w:rsidR="00CB691E" w:rsidRPr="000B7052" w:rsidTr="00EB13FC">
        <w:trPr>
          <w:trHeight w:val="30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A51DD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157 1 00 00000 00 0000 000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157 1 16 90040 04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410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376,0</w:t>
            </w:r>
          </w:p>
        </w:tc>
      </w:tr>
      <w:tr w:rsidR="00CB691E" w:rsidRPr="000B7052" w:rsidTr="00EB13FC">
        <w:trPr>
          <w:trHeight w:val="12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A2257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160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BD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 xml:space="preserve">Межрегиональное управление Федеральной службы по регулированию алкогольного рынка </w:t>
            </w:r>
            <w:proofErr w:type="gramStart"/>
            <w:r w:rsidRPr="006F7EC4">
              <w:rPr>
                <w:b/>
                <w:bCs/>
                <w:color w:val="000000"/>
                <w:szCs w:val="28"/>
              </w:rPr>
              <w:t>по</w:t>
            </w:r>
            <w:proofErr w:type="gramEnd"/>
            <w:r w:rsidRPr="006F7EC4">
              <w:rPr>
                <w:b/>
                <w:bCs/>
                <w:color w:val="000000"/>
                <w:szCs w:val="28"/>
              </w:rPr>
              <w:t xml:space="preserve"> Приволжскому </w:t>
            </w:r>
          </w:p>
          <w:p w:rsidR="00CB691E" w:rsidRPr="00541A1A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Федеральному округу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80,5</w:t>
            </w:r>
          </w:p>
        </w:tc>
      </w:tr>
      <w:tr w:rsidR="00CB691E" w:rsidRPr="000B7052" w:rsidTr="00EB13FC">
        <w:trPr>
          <w:trHeight w:val="2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A2257F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160 1 00 00000 00 0000 000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22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80,5</w:t>
            </w:r>
          </w:p>
        </w:tc>
      </w:tr>
      <w:tr w:rsidR="00CB691E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160 1 16 08010 01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70,5</w:t>
            </w:r>
          </w:p>
        </w:tc>
      </w:tr>
      <w:tr w:rsidR="00CB691E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60</w:t>
            </w:r>
            <w:r w:rsidRPr="00CF1D8E">
              <w:rPr>
                <w:color w:val="000000"/>
                <w:szCs w:val="28"/>
              </w:rPr>
              <w:t xml:space="preserve">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</w:t>
            </w:r>
            <w:r w:rsidRPr="00541A1A">
              <w:rPr>
                <w:color w:val="000000"/>
                <w:szCs w:val="28"/>
              </w:rPr>
              <w:lastRenderedPageBreak/>
              <w:t>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CB691E" w:rsidP="00A2257F">
            <w:pPr>
              <w:jc w:val="center"/>
              <w:rPr>
                <w:szCs w:val="28"/>
              </w:rPr>
            </w:pPr>
            <w:r w:rsidRPr="006F7EC4">
              <w:rPr>
                <w:szCs w:val="28"/>
              </w:rPr>
              <w:lastRenderedPageBreak/>
              <w:t>10</w:t>
            </w:r>
            <w:r>
              <w:rPr>
                <w:szCs w:val="28"/>
              </w:rPr>
              <w:t>,0</w:t>
            </w:r>
          </w:p>
          <w:p w:rsidR="00CB691E" w:rsidRPr="006F7EC4" w:rsidRDefault="00CB691E" w:rsidP="00A2257F">
            <w:pPr>
              <w:jc w:val="center"/>
              <w:rPr>
                <w:szCs w:val="28"/>
              </w:rPr>
            </w:pPr>
          </w:p>
        </w:tc>
      </w:tr>
      <w:tr w:rsidR="00CB691E" w:rsidRPr="000B7052" w:rsidTr="00EB13FC">
        <w:trPr>
          <w:trHeight w:val="69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8A5C83" w:rsidRDefault="00CB691E" w:rsidP="00DC7AB5">
            <w:pPr>
              <w:jc w:val="center"/>
              <w:rPr>
                <w:b/>
                <w:color w:val="000000"/>
                <w:szCs w:val="28"/>
              </w:rPr>
            </w:pPr>
            <w:r w:rsidRPr="008A5C83">
              <w:rPr>
                <w:b/>
                <w:color w:val="000000"/>
                <w:szCs w:val="28"/>
              </w:rPr>
              <w:lastRenderedPageBreak/>
              <w:t>161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8A5C83" w:rsidRDefault="00CB691E" w:rsidP="006F7EC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Управление Федеральной антимонопольной службы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8A5C83" w:rsidRDefault="00CB691E" w:rsidP="00A225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127</w:t>
            </w:r>
            <w:r w:rsidRPr="008A5C83">
              <w:rPr>
                <w:b/>
                <w:szCs w:val="28"/>
              </w:rPr>
              <w:t>,0</w:t>
            </w:r>
          </w:p>
        </w:tc>
      </w:tr>
      <w:tr w:rsidR="00CB691E" w:rsidRPr="000B7052" w:rsidTr="00EB13FC">
        <w:trPr>
          <w:trHeight w:val="69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DC7AB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A225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127,0</w:t>
            </w:r>
          </w:p>
        </w:tc>
      </w:tr>
      <w:tr w:rsidR="00CB691E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161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822E5E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127,0</w:t>
            </w:r>
          </w:p>
        </w:tc>
      </w:tr>
      <w:tr w:rsidR="00CB691E" w:rsidRPr="000B7052" w:rsidTr="00EB13FC">
        <w:trPr>
          <w:trHeight w:val="7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F6D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color w:val="000000"/>
                <w:szCs w:val="28"/>
              </w:rPr>
              <w:t>Федеральное казенное учреждение</w:t>
            </w:r>
            <w:r w:rsidR="009F6DA3">
              <w:rPr>
                <w:b/>
                <w:color w:val="000000"/>
                <w:szCs w:val="28"/>
              </w:rPr>
              <w:t xml:space="preserve">       </w:t>
            </w:r>
            <w:r w:rsidRPr="006F7EC4">
              <w:rPr>
                <w:b/>
                <w:color w:val="000000"/>
                <w:szCs w:val="28"/>
              </w:rPr>
              <w:t xml:space="preserve"> </w:t>
            </w:r>
            <w:r w:rsidR="009D70BD">
              <w:rPr>
                <w:b/>
                <w:color w:val="000000"/>
                <w:szCs w:val="28"/>
              </w:rPr>
              <w:t>«</w:t>
            </w:r>
            <w:r w:rsidRPr="006F7EC4">
              <w:rPr>
                <w:b/>
                <w:color w:val="000000"/>
                <w:szCs w:val="28"/>
              </w:rPr>
              <w:t xml:space="preserve">Центр Государственной инспекции по маломерным судам МЧС </w:t>
            </w:r>
            <w:r w:rsidR="009D70BD">
              <w:rPr>
                <w:b/>
                <w:color w:val="000000"/>
                <w:szCs w:val="28"/>
              </w:rPr>
              <w:t>России по Республике Марий Эл»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23,2</w:t>
            </w:r>
          </w:p>
        </w:tc>
      </w:tr>
      <w:tr w:rsidR="00CB691E" w:rsidRPr="000B7052" w:rsidTr="00EB13FC">
        <w:trPr>
          <w:trHeight w:val="5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177 1 00 00000 00 0000 000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</w:tr>
      <w:tr w:rsidR="00CB691E" w:rsidRPr="000B7052" w:rsidTr="00EB13FC">
        <w:trPr>
          <w:trHeight w:val="8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177 1 16 90040 04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23,2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F7EC4">
              <w:rPr>
                <w:b/>
                <w:bCs/>
                <w:color w:val="000000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A681B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1 107,0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315D4" w:rsidRDefault="00CB691E" w:rsidP="002A681B">
            <w:pPr>
              <w:jc w:val="center"/>
              <w:rPr>
                <w:bCs/>
                <w:szCs w:val="28"/>
              </w:rPr>
            </w:pPr>
            <w:r w:rsidRPr="002315D4">
              <w:rPr>
                <w:bCs/>
                <w:szCs w:val="28"/>
              </w:rPr>
              <w:t>1 107,0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6F7EC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80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F7EC4" w:rsidRDefault="00CB691E" w:rsidP="006F7EC4">
            <w:pPr>
              <w:jc w:val="center"/>
              <w:rPr>
                <w:bCs/>
                <w:szCs w:val="28"/>
              </w:rPr>
            </w:pPr>
            <w:r w:rsidRPr="006F7EC4">
              <w:rPr>
                <w:bCs/>
                <w:szCs w:val="28"/>
              </w:rPr>
              <w:t>1 107,0</w:t>
            </w:r>
          </w:p>
        </w:tc>
      </w:tr>
      <w:tr w:rsidR="00CB691E" w:rsidRPr="000B7052" w:rsidTr="00EB13FC">
        <w:trPr>
          <w:trHeight w:val="41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Инспекция Федеральной налоговой службы России по городу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F7EC4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1 045 688,0</w:t>
            </w:r>
          </w:p>
        </w:tc>
      </w:tr>
      <w:tr w:rsidR="00CB691E" w:rsidRPr="000B7052" w:rsidTr="00EB13FC">
        <w:trPr>
          <w:trHeight w:val="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452451" w:rsidRDefault="00CB691E" w:rsidP="002A681B">
            <w:pPr>
              <w:jc w:val="center"/>
              <w:rPr>
                <w:szCs w:val="28"/>
              </w:rPr>
            </w:pPr>
            <w:r w:rsidRPr="00452451">
              <w:rPr>
                <w:bCs/>
                <w:szCs w:val="28"/>
              </w:rPr>
              <w:t>1 045 688,0</w:t>
            </w:r>
          </w:p>
        </w:tc>
      </w:tr>
      <w:tr w:rsidR="00CB691E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182 1 01 02010 01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651 233,1</w:t>
            </w:r>
          </w:p>
        </w:tc>
      </w:tr>
      <w:tr w:rsidR="00CB691E" w:rsidRPr="000B7052" w:rsidTr="00B04653">
        <w:trPr>
          <w:trHeight w:val="8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182 1 01 02020 01 0000 110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541A1A">
              <w:rPr>
                <w:color w:val="000000"/>
                <w:szCs w:val="28"/>
              </w:rPr>
              <w:lastRenderedPageBreak/>
              <w:t>практикой, в соответствии со статьей 227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7 783,2</w:t>
            </w:r>
          </w:p>
        </w:tc>
      </w:tr>
      <w:tr w:rsidR="00CB691E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561B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182 1 01 02030 01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с доходов, полученных  физическими лицами, в соответствии со статьей 228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13 566,6</w:t>
            </w:r>
          </w:p>
        </w:tc>
      </w:tr>
      <w:tr w:rsidR="00CB691E" w:rsidRPr="000B7052" w:rsidTr="00EB13FC">
        <w:trPr>
          <w:trHeight w:val="18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182 1 01 02040 01 0000 110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 Налогового кодекса Российской Федерации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4,8</w:t>
            </w:r>
          </w:p>
        </w:tc>
      </w:tr>
      <w:tr w:rsidR="00CB691E" w:rsidRPr="000B7052" w:rsidTr="00EB13FC">
        <w:trPr>
          <w:trHeight w:val="38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182 1 05 02010 02 0000 110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rPr>
                <w:szCs w:val="28"/>
              </w:rPr>
            </w:pPr>
            <w:r>
              <w:rPr>
                <w:szCs w:val="28"/>
              </w:rPr>
              <w:t>204 875,5</w:t>
            </w:r>
          </w:p>
        </w:tc>
      </w:tr>
      <w:tr w:rsidR="00CB691E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182 1 05 02020 02 0000 110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34,8</w:t>
            </w:r>
          </w:p>
        </w:tc>
      </w:tr>
      <w:tr w:rsidR="00CB691E" w:rsidRPr="000B7052" w:rsidTr="00EB13FC">
        <w:trPr>
          <w:trHeight w:val="4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>1 05 03010 01 0000 110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04E88" w:rsidRDefault="00CB691E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Единый сельскохозяйственный налог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500,2</w:t>
            </w:r>
          </w:p>
        </w:tc>
      </w:tr>
      <w:tr w:rsidR="00CB691E" w:rsidRPr="000B7052" w:rsidTr="00EB13FC">
        <w:trPr>
          <w:trHeight w:val="95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45A0E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182 1 05 04010 02 0000 110</w:t>
            </w:r>
          </w:p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Налог, взимаемый в виде стоимости патента в связи с применением упрощенной системы налогообложения, зачисляемый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25 651,9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182 1 06 01020 04 0000 110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городского округа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41 980,5</w:t>
            </w:r>
          </w:p>
        </w:tc>
      </w:tr>
      <w:tr w:rsidR="00CB691E" w:rsidRPr="000B7052" w:rsidTr="00EB13FC">
        <w:trPr>
          <w:trHeight w:val="9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1 06 06032 04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04E88" w:rsidRDefault="00CB691E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организаций,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43 594,9</w:t>
            </w:r>
          </w:p>
        </w:tc>
      </w:tr>
      <w:tr w:rsidR="00CB691E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182 </w:t>
            </w:r>
            <w:r w:rsidRPr="00050C23">
              <w:rPr>
                <w:szCs w:val="28"/>
              </w:rPr>
              <w:t xml:space="preserve">1 06 06042 04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04E88" w:rsidRDefault="00CB691E" w:rsidP="002C1D27">
            <w:pPr>
              <w:jc w:val="both"/>
              <w:rPr>
                <w:szCs w:val="28"/>
              </w:rPr>
            </w:pPr>
            <w:r w:rsidRPr="00F04E88">
              <w:rPr>
                <w:szCs w:val="28"/>
              </w:rPr>
              <w:t>Земельный налог с физических лиц, обладающих земельным участком</w:t>
            </w:r>
            <w:r>
              <w:rPr>
                <w:szCs w:val="28"/>
              </w:rPr>
              <w:t>,</w:t>
            </w:r>
            <w:r w:rsidRPr="00F04E88">
              <w:rPr>
                <w:szCs w:val="28"/>
              </w:rPr>
              <w:t xml:space="preserve"> расположенным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22 416,0</w:t>
            </w:r>
          </w:p>
        </w:tc>
      </w:tr>
      <w:tr w:rsidR="00CB691E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182 1 08 03010 01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</w:t>
            </w:r>
            <w:r w:rsidR="009D70BD"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 w:rsidR="009D70BD"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32 398,5</w:t>
            </w:r>
          </w:p>
        </w:tc>
      </w:tr>
      <w:tr w:rsidR="00CB691E" w:rsidRPr="000B7052" w:rsidTr="00EB13FC">
        <w:trPr>
          <w:trHeight w:val="16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182 1 09 04052 04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Земельный налог (по обязательствам,</w:t>
            </w:r>
            <w:r w:rsidR="00B04653"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возникшим до 1 января 2006 года), мобилизуемый на территориях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CB691E" w:rsidRPr="000B7052" w:rsidTr="00EB13FC">
        <w:trPr>
          <w:trHeight w:val="4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182 1 09 070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2 </w:t>
            </w:r>
            <w:r w:rsidRPr="00CF1D8E">
              <w:rPr>
                <w:color w:val="000000"/>
                <w:szCs w:val="28"/>
              </w:rPr>
              <w:lastRenderedPageBreak/>
              <w:t xml:space="preserve">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Налог на рекламу, мобилизуемый на </w:t>
            </w:r>
            <w:r>
              <w:rPr>
                <w:color w:val="000000"/>
                <w:szCs w:val="28"/>
              </w:rPr>
              <w:lastRenderedPageBreak/>
              <w:t>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1,4</w:t>
            </w:r>
          </w:p>
        </w:tc>
      </w:tr>
      <w:tr w:rsidR="00CB691E" w:rsidRPr="000B7052" w:rsidTr="00EB13FC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182 1 09 07032 04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Целевые сборы с граждан и предприятий, учреждений, организаций  на содержание милиции, на благоустройство территорий, на нужды образования и другие цели,</w:t>
            </w:r>
            <w:r w:rsidR="00B04653">
              <w:rPr>
                <w:color w:val="000000"/>
                <w:szCs w:val="28"/>
              </w:rPr>
              <w:t xml:space="preserve">     </w:t>
            </w:r>
            <w:r w:rsidRPr="00541A1A">
              <w:rPr>
                <w:color w:val="000000"/>
                <w:szCs w:val="28"/>
              </w:rPr>
              <w:t xml:space="preserve"> мобилизуемые на территориях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52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CB691E" w:rsidRPr="000B7052" w:rsidTr="00EB13FC">
        <w:trPr>
          <w:trHeight w:val="19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29190A">
              <w:rPr>
                <w:color w:val="000000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1 217,1</w:t>
            </w:r>
          </w:p>
        </w:tc>
      </w:tr>
      <w:tr w:rsidR="00CB691E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182 1 16 03030 01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</w:t>
            </w:r>
            <w:r w:rsidR="009D70BD"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 w:rsidR="009D70BD"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</w:tr>
      <w:tr w:rsidR="00CB691E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182 1 16 06000 01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146,1</w:t>
            </w:r>
          </w:p>
        </w:tc>
      </w:tr>
      <w:tr w:rsidR="00CB691E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182 1 16 43000 0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5D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213,9</w:t>
            </w:r>
          </w:p>
        </w:tc>
      </w:tr>
      <w:tr w:rsidR="00CB691E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82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4C1774" w:rsidRDefault="00CB691E" w:rsidP="00275D95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  <w:r w:rsidRPr="004C1774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1</w:t>
            </w:r>
          </w:p>
        </w:tc>
      </w:tr>
      <w:tr w:rsidR="00CB691E" w:rsidRPr="000B7052" w:rsidTr="00EB13FC">
        <w:trPr>
          <w:trHeight w:val="54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188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E" w:rsidRDefault="00CB691E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Управление внутренних дел </w:t>
            </w:r>
          </w:p>
          <w:p w:rsidR="00CB691E" w:rsidRPr="00541A1A" w:rsidRDefault="00CB691E" w:rsidP="00942F9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по городу</w:t>
            </w:r>
            <w:r>
              <w:rPr>
                <w:b/>
                <w:bCs/>
                <w:color w:val="000000"/>
                <w:szCs w:val="28"/>
              </w:rPr>
              <w:t xml:space="preserve"> Йошкар-Оле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7 827,5</w:t>
            </w:r>
          </w:p>
        </w:tc>
      </w:tr>
      <w:tr w:rsidR="00CB691E" w:rsidRPr="000B7052" w:rsidTr="00EB13FC">
        <w:trPr>
          <w:trHeight w:val="58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AF319D" w:rsidRDefault="00CB691E" w:rsidP="00AF319D">
            <w:pPr>
              <w:jc w:val="center"/>
              <w:rPr>
                <w:szCs w:val="28"/>
              </w:rPr>
            </w:pPr>
            <w:r w:rsidRPr="00AF319D">
              <w:rPr>
                <w:bCs/>
                <w:szCs w:val="28"/>
              </w:rPr>
              <w:t>7 827,5</w:t>
            </w:r>
          </w:p>
        </w:tc>
      </w:tr>
      <w:tr w:rsidR="00CB691E" w:rsidRPr="000B7052" w:rsidTr="00EB13FC">
        <w:trPr>
          <w:trHeight w:val="126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188 1 16 08010 01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51,3</w:t>
            </w:r>
          </w:p>
        </w:tc>
      </w:tr>
      <w:tr w:rsidR="00CB691E" w:rsidRPr="000B7052" w:rsidTr="00EB13FC">
        <w:trPr>
          <w:trHeight w:val="12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188 1 16 21040 04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r>
              <w:rPr>
                <w:color w:val="000000"/>
                <w:szCs w:val="28"/>
              </w:rPr>
              <w:t xml:space="preserve">          </w:t>
            </w:r>
            <w:r w:rsidRPr="00541A1A">
              <w:rPr>
                <w:color w:val="000000"/>
                <w:szCs w:val="28"/>
              </w:rPr>
              <w:t>имуществу,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E573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106,3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CF0279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188 1 16 28000 01 0000 140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182,5</w:t>
            </w:r>
          </w:p>
        </w:tc>
      </w:tr>
      <w:tr w:rsidR="00CB691E" w:rsidRPr="000B7052" w:rsidTr="00EB13FC">
        <w:trPr>
          <w:trHeight w:val="6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188 1 16 3001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1 767,5</w:t>
            </w:r>
          </w:p>
        </w:tc>
      </w:tr>
      <w:tr w:rsidR="00CB691E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188 1 16 30030 01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784,7</w:t>
            </w:r>
          </w:p>
        </w:tc>
      </w:tr>
      <w:tr w:rsidR="00CB691E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188 1 16 43000 0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1 435,8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188 1 16 90040 04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AF31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3 078,0</w:t>
            </w:r>
          </w:p>
        </w:tc>
      </w:tr>
      <w:tr w:rsidR="00CB691E" w:rsidRPr="000B7052" w:rsidTr="00EB13FC">
        <w:trPr>
          <w:trHeight w:val="4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318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53" w:rsidRDefault="00CB691E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Министерство юстиции </w:t>
            </w:r>
          </w:p>
          <w:p w:rsidR="00CB691E" w:rsidRPr="00541A1A" w:rsidRDefault="00B04653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</w:t>
            </w:r>
            <w:r w:rsidR="00CB691E" w:rsidRPr="00541A1A">
              <w:rPr>
                <w:b/>
                <w:bCs/>
                <w:color w:val="000000"/>
                <w:szCs w:val="28"/>
              </w:rPr>
              <w:t>оссийской</w:t>
            </w:r>
            <w:r w:rsidR="0025348E">
              <w:rPr>
                <w:b/>
                <w:bCs/>
                <w:color w:val="000000"/>
                <w:szCs w:val="28"/>
              </w:rPr>
              <w:t xml:space="preserve"> </w:t>
            </w:r>
            <w:r w:rsidR="00CB691E" w:rsidRPr="00541A1A">
              <w:rPr>
                <w:b/>
                <w:bCs/>
                <w:color w:val="000000"/>
                <w:szCs w:val="28"/>
              </w:rPr>
              <w:t>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116,0</w:t>
            </w:r>
          </w:p>
        </w:tc>
      </w:tr>
      <w:tr w:rsidR="00CB691E" w:rsidRPr="000B7052" w:rsidTr="00EB13FC">
        <w:trPr>
          <w:trHeight w:val="1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318 1 00 00000 00 0000 000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116,0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318 1 16 90040 04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116,0</w:t>
            </w:r>
          </w:p>
        </w:tc>
      </w:tr>
      <w:tr w:rsidR="00CB691E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государственной регистрации, кадастра и картографии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323,4</w:t>
            </w:r>
          </w:p>
        </w:tc>
      </w:tr>
      <w:tr w:rsidR="00CB691E" w:rsidRPr="000B7052" w:rsidTr="00EB13FC">
        <w:trPr>
          <w:trHeight w:val="2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1539" w:rsidRDefault="00CB691E" w:rsidP="00DF43A4">
            <w:pPr>
              <w:jc w:val="center"/>
              <w:rPr>
                <w:szCs w:val="28"/>
              </w:rPr>
            </w:pPr>
            <w:r w:rsidRPr="00271539">
              <w:rPr>
                <w:bCs/>
                <w:szCs w:val="28"/>
              </w:rPr>
              <w:t>323,4</w:t>
            </w:r>
          </w:p>
        </w:tc>
      </w:tr>
      <w:tr w:rsidR="00CB691E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321 1 16 25060 01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277,9</w:t>
            </w:r>
          </w:p>
        </w:tc>
      </w:tr>
      <w:tr w:rsidR="00CB691E" w:rsidRPr="000B7052" w:rsidTr="00EB13FC">
        <w:trPr>
          <w:trHeight w:val="3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041D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321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822E5E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-10,0</w:t>
            </w:r>
          </w:p>
        </w:tc>
      </w:tr>
      <w:tr w:rsidR="00CB691E" w:rsidRPr="000B7052" w:rsidTr="00EB13FC">
        <w:trPr>
          <w:trHeight w:val="6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321 1 16 90040 04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F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55,5</w:t>
            </w:r>
          </w:p>
        </w:tc>
      </w:tr>
      <w:tr w:rsidR="00CB691E" w:rsidRPr="000B7052" w:rsidTr="00EB13FC">
        <w:trPr>
          <w:trHeight w:val="2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322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Федеральной службы судебных приставов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130,8</w:t>
            </w:r>
          </w:p>
        </w:tc>
      </w:tr>
      <w:tr w:rsidR="00CB691E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322 1 00 00000 00 0000 000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130,8</w:t>
            </w:r>
          </w:p>
        </w:tc>
      </w:tr>
      <w:tr w:rsidR="00CB691E" w:rsidRPr="000B7052" w:rsidTr="00EB13FC">
        <w:trPr>
          <w:trHeight w:val="12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322 1 16 21040 04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534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и иные суммы, взыскиваемые с лиц, виновных в совершении преступлений, и возмещение ущерба </w:t>
            </w:r>
            <w:proofErr w:type="spellStart"/>
            <w:proofErr w:type="gramStart"/>
            <w:r w:rsidR="0025348E">
              <w:rPr>
                <w:color w:val="000000"/>
                <w:szCs w:val="28"/>
              </w:rPr>
              <w:t>и</w:t>
            </w:r>
            <w:r w:rsidRPr="00541A1A">
              <w:rPr>
                <w:color w:val="000000"/>
                <w:szCs w:val="28"/>
              </w:rPr>
              <w:t>мущест</w:t>
            </w:r>
            <w:r w:rsidR="0025348E"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ву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>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130,6</w:t>
            </w:r>
          </w:p>
        </w:tc>
      </w:tr>
      <w:tr w:rsidR="00CB691E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322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DF43A4">
            <w:pPr>
              <w:jc w:val="center"/>
              <w:rPr>
                <w:b/>
                <w:bCs/>
                <w:szCs w:val="28"/>
              </w:rPr>
            </w:pPr>
            <w:r w:rsidRPr="00271539">
              <w:rPr>
                <w:szCs w:val="28"/>
              </w:rPr>
              <w:t>0,2</w:t>
            </w:r>
          </w:p>
        </w:tc>
      </w:tr>
      <w:tr w:rsidR="00CB691E" w:rsidRPr="000B7052" w:rsidTr="00EB13FC">
        <w:trPr>
          <w:trHeight w:val="8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498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271539">
              <w:rPr>
                <w:b/>
                <w:bCs/>
                <w:color w:val="000000"/>
                <w:szCs w:val="28"/>
              </w:rPr>
              <w:t>Управление  по технологическому  надзору Федеральной службы по экологическому, технологическому и атомному надзору по Республике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3 722,5</w:t>
            </w:r>
          </w:p>
        </w:tc>
      </w:tr>
      <w:tr w:rsidR="00CB691E" w:rsidRPr="000B7052" w:rsidTr="00EB13FC">
        <w:trPr>
          <w:trHeight w:val="2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1539" w:rsidRDefault="00CB691E" w:rsidP="00271539">
            <w:pPr>
              <w:jc w:val="center"/>
              <w:rPr>
                <w:szCs w:val="28"/>
              </w:rPr>
            </w:pPr>
            <w:r w:rsidRPr="00271539">
              <w:rPr>
                <w:bCs/>
                <w:szCs w:val="28"/>
              </w:rPr>
              <w:t>3 722,5</w:t>
            </w:r>
            <w:r w:rsidRPr="00271539">
              <w:rPr>
                <w:szCs w:val="28"/>
              </w:rPr>
              <w:t xml:space="preserve"> </w:t>
            </w:r>
          </w:p>
        </w:tc>
      </w:tr>
      <w:tr w:rsidR="00CB691E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EE166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498 1 16 41000 0</w:t>
            </w:r>
            <w:r>
              <w:rPr>
                <w:color w:val="000000"/>
                <w:szCs w:val="28"/>
              </w:rPr>
              <w:t>1 0</w:t>
            </w:r>
            <w:r w:rsidRPr="00CF1D8E">
              <w:rPr>
                <w:color w:val="000000"/>
                <w:szCs w:val="28"/>
              </w:rPr>
              <w:t>000 140</w:t>
            </w:r>
          </w:p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 нарушение законодательства Российской Федерации об электроэнергетике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F43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786,8</w:t>
            </w:r>
          </w:p>
        </w:tc>
      </w:tr>
      <w:tr w:rsidR="00CB691E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</w:t>
            </w:r>
            <w:r w:rsidRPr="00050C23">
              <w:rPr>
                <w:szCs w:val="28"/>
              </w:rPr>
              <w:t xml:space="preserve"> 16 </w:t>
            </w:r>
            <w:r>
              <w:rPr>
                <w:szCs w:val="28"/>
              </w:rPr>
              <w:t>43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0 01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F52ADF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4,0</w:t>
            </w:r>
          </w:p>
        </w:tc>
      </w:tr>
      <w:tr w:rsidR="00CB691E" w:rsidRPr="000B7052" w:rsidTr="00EB13FC">
        <w:trPr>
          <w:trHeight w:val="8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498 1 16 45000 0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71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2 927,3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F52A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652C7A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4,4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A53ED" w:rsidRDefault="00CB691E" w:rsidP="00984167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804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5A3">
            <w:pPr>
              <w:jc w:val="center"/>
              <w:rPr>
                <w:b/>
                <w:color w:val="000000"/>
                <w:szCs w:val="28"/>
              </w:rPr>
            </w:pPr>
            <w:r w:rsidRPr="0015041D">
              <w:rPr>
                <w:b/>
                <w:color w:val="000000"/>
                <w:szCs w:val="28"/>
              </w:rPr>
              <w:t xml:space="preserve">Департамент государственного жилищного надзора </w:t>
            </w:r>
            <w:r w:rsidRPr="00541A1A">
              <w:rPr>
                <w:b/>
                <w:bCs/>
                <w:color w:val="000000"/>
                <w:szCs w:val="28"/>
              </w:rPr>
              <w:t>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1 979,8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40AA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652C7A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1 979,8</w:t>
            </w:r>
          </w:p>
        </w:tc>
      </w:tr>
      <w:tr w:rsidR="00CB691E" w:rsidRPr="000B7052" w:rsidTr="00EB13FC">
        <w:trPr>
          <w:trHeight w:val="6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804</w:t>
            </w:r>
            <w:r w:rsidRPr="00CF1D8E">
              <w:rPr>
                <w:color w:val="000000"/>
                <w:szCs w:val="28"/>
              </w:rPr>
              <w:t xml:space="preserve"> 1 16 90040 04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40AA4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940AA4" w:rsidRDefault="00CB691E" w:rsidP="00652C7A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1 979,8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lastRenderedPageBreak/>
              <w:t>832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5A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строительства, архитектуры и жилищно-коммунального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5A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2 402,5</w:t>
            </w:r>
          </w:p>
        </w:tc>
      </w:tr>
      <w:tr w:rsidR="00CB691E" w:rsidRPr="000B7052" w:rsidTr="00EB13FC">
        <w:trPr>
          <w:trHeight w:val="2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DA23F8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2 402,5</w:t>
            </w:r>
          </w:p>
        </w:tc>
      </w:tr>
      <w:tr w:rsidR="00CB691E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832 1 16 90040 04 0000 140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625A3" w:rsidRDefault="00CB691E" w:rsidP="00DA23F8">
            <w:pPr>
              <w:jc w:val="center"/>
              <w:rPr>
                <w:szCs w:val="28"/>
              </w:rPr>
            </w:pPr>
            <w:r w:rsidRPr="000625A3">
              <w:rPr>
                <w:szCs w:val="28"/>
              </w:rPr>
              <w:t>2 402,5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4D57E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Министерство экономического развития и торговли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4D57E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152,6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E5A83" w:rsidRDefault="00CB691E" w:rsidP="0018767C">
            <w:pPr>
              <w:jc w:val="center"/>
              <w:rPr>
                <w:bCs/>
                <w:color w:val="000000"/>
                <w:szCs w:val="28"/>
              </w:rPr>
            </w:pPr>
            <w:r w:rsidRPr="00DE5A83">
              <w:rPr>
                <w:bCs/>
                <w:color w:val="000000"/>
                <w:szCs w:val="28"/>
              </w:rPr>
              <w:t>840 1 16 08010 01 0000 140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4D57E1" w:rsidRDefault="00CB691E" w:rsidP="004D57E1">
            <w:pPr>
              <w:jc w:val="center"/>
              <w:rPr>
                <w:bCs/>
                <w:szCs w:val="28"/>
              </w:rPr>
            </w:pPr>
            <w:r w:rsidRPr="004D57E1">
              <w:rPr>
                <w:bCs/>
                <w:szCs w:val="28"/>
              </w:rPr>
              <w:t>152,6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>1 16 08010 01 0000 140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2C1D27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</w:t>
            </w:r>
            <w:r>
              <w:rPr>
                <w:szCs w:val="28"/>
              </w:rPr>
              <w:t>и</w:t>
            </w:r>
            <w:r w:rsidRPr="00274D89">
              <w:rPr>
                <w:szCs w:val="28"/>
              </w:rPr>
              <w:t>ртосодержащей продукции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4D57E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144</w:t>
            </w:r>
            <w:r w:rsidRPr="003D1D5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6</w:t>
            </w:r>
          </w:p>
        </w:tc>
      </w:tr>
      <w:tr w:rsidR="00CB691E" w:rsidRPr="000B7052" w:rsidTr="00EB13FC">
        <w:trPr>
          <w:trHeight w:val="11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DA23F8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840 </w:t>
            </w:r>
            <w:r w:rsidRPr="00050C23">
              <w:rPr>
                <w:szCs w:val="28"/>
              </w:rPr>
              <w:t xml:space="preserve">1 16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>0 0</w:t>
            </w:r>
            <w:r>
              <w:rPr>
                <w:szCs w:val="28"/>
              </w:rPr>
              <w:t>4</w:t>
            </w:r>
            <w:r w:rsidRPr="00050C23">
              <w:rPr>
                <w:szCs w:val="28"/>
              </w:rPr>
              <w:t xml:space="preserve">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  <w:r w:rsidRPr="00DA23F8">
              <w:rPr>
                <w:bCs/>
                <w:szCs w:val="28"/>
              </w:rPr>
              <w:t>,0</w:t>
            </w:r>
          </w:p>
        </w:tc>
      </w:tr>
      <w:tr w:rsidR="00CB691E" w:rsidRPr="000B7052" w:rsidTr="00EB13FC">
        <w:trPr>
          <w:trHeight w:val="40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848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62130">
              <w:rPr>
                <w:b/>
                <w:bCs/>
                <w:color w:val="000000"/>
                <w:szCs w:val="28"/>
              </w:rPr>
              <w:t>Департамент экологической безопасности, природопользования и защиты населения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809,2</w:t>
            </w:r>
          </w:p>
        </w:tc>
      </w:tr>
      <w:tr w:rsidR="00CB691E" w:rsidRPr="000B7052" w:rsidTr="00EB13FC">
        <w:trPr>
          <w:trHeight w:val="4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848 1 00 00000 00 0000 000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809,2</w:t>
            </w:r>
          </w:p>
        </w:tc>
      </w:tr>
      <w:tr w:rsidR="00CB691E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848 1 16 25050 01 0000 140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A23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809,2</w:t>
            </w:r>
          </w:p>
        </w:tc>
      </w:tr>
      <w:tr w:rsidR="00CB691E" w:rsidRPr="000B7052" w:rsidTr="00EB13FC">
        <w:trPr>
          <w:trHeight w:val="6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984167">
            <w:pPr>
              <w:jc w:val="center"/>
              <w:rPr>
                <w:b/>
                <w:color w:val="000000"/>
                <w:szCs w:val="28"/>
              </w:rPr>
            </w:pPr>
            <w:r w:rsidRPr="003D1D56">
              <w:rPr>
                <w:b/>
                <w:color w:val="000000"/>
                <w:szCs w:val="28"/>
              </w:rPr>
              <w:t>853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06213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Министерство лесного и охотничьего хозяйства Республики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D1D56" w:rsidRDefault="00CB691E" w:rsidP="00062130">
            <w:pPr>
              <w:jc w:val="center"/>
              <w:rPr>
                <w:b/>
                <w:szCs w:val="28"/>
              </w:rPr>
            </w:pPr>
            <w:r w:rsidRPr="003D1D56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23</w:t>
            </w:r>
            <w:r w:rsidRPr="003D1D5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0</w:t>
            </w:r>
          </w:p>
        </w:tc>
      </w:tr>
      <w:tr w:rsidR="00CB691E" w:rsidRPr="000B7052" w:rsidTr="00EB13FC">
        <w:trPr>
          <w:trHeight w:val="53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323,0</w:t>
            </w:r>
          </w:p>
        </w:tc>
      </w:tr>
      <w:tr w:rsidR="00CB691E" w:rsidRPr="000B7052" w:rsidTr="00EB13FC">
        <w:trPr>
          <w:trHeight w:val="8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853 </w:t>
            </w:r>
            <w:r w:rsidRPr="00050C23">
              <w:rPr>
                <w:szCs w:val="28"/>
              </w:rPr>
              <w:t>1 16 25030 01 0000 140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323,0</w:t>
            </w:r>
          </w:p>
        </w:tc>
      </w:tr>
      <w:tr w:rsidR="00CB691E" w:rsidRPr="000B7052" w:rsidTr="00EB13FC">
        <w:trPr>
          <w:trHeight w:val="2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855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здравоохранения</w:t>
            </w:r>
          </w:p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Республики</w:t>
            </w:r>
            <w:r>
              <w:rPr>
                <w:b/>
                <w:bCs/>
                <w:color w:val="000000"/>
                <w:szCs w:val="28"/>
              </w:rPr>
              <w:t xml:space="preserve">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3,0</w:t>
            </w:r>
          </w:p>
        </w:tc>
      </w:tr>
      <w:tr w:rsidR="00CB691E" w:rsidRPr="000B7052" w:rsidTr="00EB13FC">
        <w:trPr>
          <w:trHeight w:val="20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855 1 00 00000 00 0000 000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855 1 16 90040 04 0000 140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B691E" w:rsidRPr="000B7052" w:rsidTr="00EB13FC">
        <w:trPr>
          <w:trHeight w:val="4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lastRenderedPageBreak/>
              <w:t>856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Министерство социальной защиты населения и труда  Республики  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2,0</w:t>
            </w:r>
          </w:p>
        </w:tc>
      </w:tr>
      <w:tr w:rsidR="00CB691E" w:rsidRPr="000B7052" w:rsidTr="00EB13FC">
        <w:trPr>
          <w:trHeight w:val="4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CB691E" w:rsidRPr="000B7052" w:rsidTr="00EB13FC">
        <w:trPr>
          <w:trHeight w:val="7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856 1 16 90040 04 0000 140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CB691E" w:rsidRPr="000B7052" w:rsidTr="00B04653">
        <w:trPr>
          <w:trHeight w:val="53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881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B04653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Комитет ветеринарии  Республики</w:t>
            </w:r>
            <w:r w:rsidR="009D70BD"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>Марий Эл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B563E" w:rsidRDefault="00CB691E" w:rsidP="000B705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0B563E">
              <w:rPr>
                <w:b/>
                <w:szCs w:val="28"/>
              </w:rPr>
              <w:t>2,5</w:t>
            </w:r>
          </w:p>
        </w:tc>
      </w:tr>
      <w:tr w:rsidR="00CB691E" w:rsidRPr="000B7052" w:rsidTr="00EB13FC">
        <w:trPr>
          <w:trHeight w:val="27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42,5</w:t>
            </w:r>
          </w:p>
        </w:tc>
      </w:tr>
      <w:tr w:rsidR="00CB691E" w:rsidRPr="000B7052" w:rsidTr="00EB13FC">
        <w:trPr>
          <w:trHeight w:val="69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881 1 16 90040 04 0000 140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42,5</w:t>
            </w:r>
          </w:p>
        </w:tc>
      </w:tr>
      <w:tr w:rsidR="00CB691E" w:rsidRPr="000B7052" w:rsidTr="00EB13FC">
        <w:trPr>
          <w:trHeight w:val="26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Администрация городского округа</w:t>
            </w:r>
          </w:p>
          <w:p w:rsidR="00CB691E" w:rsidRPr="00541A1A" w:rsidRDefault="00CB691E" w:rsidP="0006213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«Город 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58 797,8</w:t>
            </w:r>
          </w:p>
        </w:tc>
      </w:tr>
      <w:tr w:rsidR="00CB691E" w:rsidRPr="000B7052" w:rsidTr="00EB13FC">
        <w:trPr>
          <w:trHeight w:val="1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28 306,4</w:t>
            </w:r>
          </w:p>
        </w:tc>
      </w:tr>
      <w:tr w:rsidR="00CB691E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27 328,1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930,7</w:t>
            </w:r>
          </w:p>
        </w:tc>
      </w:tr>
      <w:tr w:rsidR="00CB691E" w:rsidRPr="000B7052" w:rsidTr="00EB13FC">
        <w:trPr>
          <w:trHeight w:val="5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563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47,6</w:t>
            </w:r>
          </w:p>
        </w:tc>
      </w:tr>
      <w:tr w:rsidR="00CB691E" w:rsidRPr="000B7052" w:rsidTr="00EB13FC">
        <w:trPr>
          <w:trHeight w:val="33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30 491,4</w:t>
            </w:r>
          </w:p>
        </w:tc>
      </w:tr>
      <w:tr w:rsidR="00CB691E" w:rsidRPr="000B7052" w:rsidTr="00EB13FC">
        <w:trPr>
          <w:trHeight w:val="13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900 2 02 20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51 04 0000 151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3878A2" w:rsidP="009D70BD">
            <w:pPr>
              <w:jc w:val="both"/>
              <w:rPr>
                <w:color w:val="000000"/>
                <w:szCs w:val="28"/>
              </w:rPr>
            </w:pPr>
            <w:r w:rsidRPr="003878A2">
              <w:rPr>
                <w:color w:val="000000"/>
                <w:szCs w:val="28"/>
              </w:rPr>
              <w:t xml:space="preserve">Субсидии на предоставление молодым семьям социальных выплат на приобретение жилья в рамках реализации подпрограммы </w:t>
            </w:r>
            <w:r w:rsidR="009D70BD">
              <w:rPr>
                <w:color w:val="000000"/>
                <w:szCs w:val="28"/>
              </w:rPr>
              <w:t>«</w:t>
            </w:r>
            <w:r w:rsidRPr="003878A2">
              <w:rPr>
                <w:color w:val="000000"/>
                <w:szCs w:val="28"/>
              </w:rPr>
              <w:t>Обеспечение жильем молодых семей</w:t>
            </w:r>
            <w:r w:rsidR="009D70BD">
              <w:rPr>
                <w:color w:val="000000"/>
                <w:szCs w:val="28"/>
              </w:rPr>
              <w:t>»</w:t>
            </w:r>
            <w:r w:rsidRPr="003878A2">
              <w:rPr>
                <w:color w:val="000000"/>
                <w:szCs w:val="28"/>
              </w:rPr>
              <w:t xml:space="preserve"> ФЦП </w:t>
            </w:r>
            <w:r w:rsidR="009D70BD">
              <w:rPr>
                <w:color w:val="000000"/>
                <w:szCs w:val="28"/>
              </w:rPr>
              <w:t>«</w:t>
            </w:r>
            <w:r w:rsidRPr="003878A2">
              <w:rPr>
                <w:color w:val="000000"/>
                <w:szCs w:val="28"/>
              </w:rPr>
              <w:t>Жилище</w:t>
            </w:r>
            <w:r w:rsidR="009D70BD">
              <w:rPr>
                <w:color w:val="000000"/>
                <w:szCs w:val="28"/>
              </w:rPr>
              <w:t>»</w:t>
            </w:r>
            <w:r w:rsidRPr="003878A2">
              <w:rPr>
                <w:color w:val="000000"/>
                <w:szCs w:val="28"/>
              </w:rPr>
              <w:t xml:space="preserve"> на 2015-2020 годы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621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16 613,8</w:t>
            </w:r>
          </w:p>
        </w:tc>
      </w:tr>
      <w:tr w:rsidR="00CB691E" w:rsidRPr="000B7052" w:rsidTr="00EB13FC">
        <w:trPr>
          <w:trHeight w:val="4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B72AB" w:rsidRDefault="00CB691E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900 202 29999 04 0050 151 </w:t>
            </w:r>
          </w:p>
          <w:p w:rsidR="00CB691E" w:rsidRPr="00CF1D8E" w:rsidRDefault="00CB691E" w:rsidP="0029190A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 xml:space="preserve">Субсидии на </w:t>
            </w:r>
            <w:proofErr w:type="spellStart"/>
            <w:r w:rsidRPr="003B72AB">
              <w:rPr>
                <w:color w:val="000000"/>
                <w:szCs w:val="28"/>
              </w:rPr>
              <w:t>софинансирование</w:t>
            </w:r>
            <w:proofErr w:type="spellEnd"/>
            <w:r w:rsidRPr="003B72AB">
              <w:rPr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Республики Марий Эл, основанных на местных инициативах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8F1C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2 536,5</w:t>
            </w:r>
          </w:p>
        </w:tc>
      </w:tr>
      <w:tr w:rsidR="00CB691E" w:rsidRPr="000B7052" w:rsidTr="00EB13FC">
        <w:trPr>
          <w:trHeight w:val="138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541A1A">
              <w:rPr>
                <w:color w:val="000000"/>
                <w:szCs w:val="28"/>
              </w:rPr>
              <w:t>C</w:t>
            </w:r>
            <w:proofErr w:type="gramEnd"/>
            <w:r w:rsidRPr="00541A1A">
              <w:rPr>
                <w:color w:val="000000"/>
                <w:szCs w:val="28"/>
              </w:rPr>
              <w:t>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для осуществления органами местного самоуправления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804,0</w:t>
            </w:r>
          </w:p>
        </w:tc>
      </w:tr>
      <w:tr w:rsidR="00CB691E" w:rsidRPr="000B7052" w:rsidTr="00B04653">
        <w:trPr>
          <w:trHeight w:val="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900 2 02 30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24 04 0090 151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 городских округов на осуществление отдельных государственных  полномочий по созданию  административных </w:t>
            </w:r>
            <w:r w:rsidRPr="00541A1A">
              <w:rPr>
                <w:color w:val="000000"/>
                <w:szCs w:val="28"/>
              </w:rPr>
              <w:lastRenderedPageBreak/>
              <w:t xml:space="preserve">комиссий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619,0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878A2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900 2 02 30</w:t>
            </w:r>
            <w:r w:rsidR="003878A2"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24 04 0120 151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541A1A">
              <w:rPr>
                <w:color w:val="000000"/>
                <w:szCs w:val="28"/>
              </w:rPr>
              <w:t>C</w:t>
            </w:r>
            <w:proofErr w:type="gramEnd"/>
            <w:r w:rsidRPr="00541A1A">
              <w:rPr>
                <w:color w:val="000000"/>
                <w:szCs w:val="28"/>
              </w:rPr>
              <w:t>убвенции</w:t>
            </w:r>
            <w:proofErr w:type="spellEnd"/>
            <w:r w:rsidRPr="00541A1A">
              <w:rPr>
                <w:color w:val="000000"/>
                <w:szCs w:val="28"/>
              </w:rPr>
              <w:t xml:space="preserve"> бюджетам городских округов на исполнение государственных полномочий по хранению, учету и использованию архивных фондов и архивных документов, находящихся в собственности Республики Марий Эл и хранящихся в муниципальных архивах на территории Республики Марий Эл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CB691E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B72AB" w:rsidRDefault="00CB691E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900 202 35120 04 0000 151</w:t>
            </w:r>
          </w:p>
          <w:p w:rsidR="00CB691E" w:rsidRPr="00CF1D8E" w:rsidRDefault="00CB691E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2C1D27">
            <w:pPr>
              <w:jc w:val="both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3,5</w:t>
            </w:r>
          </w:p>
        </w:tc>
      </w:tr>
      <w:tr w:rsidR="00CB691E" w:rsidRPr="000B7052" w:rsidTr="00EB13FC">
        <w:trPr>
          <w:trHeight w:val="99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B72AB" w:rsidRDefault="00CB691E" w:rsidP="003B72AB">
            <w:pPr>
              <w:jc w:val="center"/>
              <w:rPr>
                <w:color w:val="000000"/>
                <w:szCs w:val="28"/>
              </w:rPr>
            </w:pPr>
            <w:r w:rsidRPr="003B72AB">
              <w:rPr>
                <w:color w:val="000000"/>
                <w:szCs w:val="28"/>
              </w:rPr>
              <w:t>900 202 35</w:t>
            </w:r>
            <w:r>
              <w:rPr>
                <w:color w:val="000000"/>
                <w:szCs w:val="28"/>
              </w:rPr>
              <w:t>93</w:t>
            </w:r>
            <w:r w:rsidRPr="003B72AB">
              <w:rPr>
                <w:color w:val="000000"/>
                <w:szCs w:val="28"/>
              </w:rPr>
              <w:t>0 04 0000 151</w:t>
            </w:r>
          </w:p>
          <w:p w:rsidR="00CB691E" w:rsidRPr="00CF1D8E" w:rsidRDefault="00CB691E" w:rsidP="00F52AD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Субвенции</w:t>
            </w:r>
            <w:r w:rsidRPr="00541A1A">
              <w:rPr>
                <w:color w:val="000000"/>
                <w:szCs w:val="28"/>
              </w:rPr>
              <w:t xml:space="preserve"> бюджетам городских округов на государственную регистрацию актов гражданского состояния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3B72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9 639,0</w:t>
            </w:r>
          </w:p>
        </w:tc>
      </w:tr>
      <w:tr w:rsidR="00CB691E" w:rsidRPr="000B7052" w:rsidTr="00EB13FC">
        <w:trPr>
          <w:trHeight w:val="6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DE0986">
            <w:pPr>
              <w:jc w:val="center"/>
              <w:rPr>
                <w:bCs/>
                <w:szCs w:val="28"/>
              </w:rPr>
            </w:pPr>
            <w:r w:rsidRPr="00CF1D8E">
              <w:rPr>
                <w:color w:val="000000"/>
                <w:szCs w:val="28"/>
              </w:rPr>
              <w:t>900 2 0</w:t>
            </w:r>
            <w:r>
              <w:rPr>
                <w:color w:val="000000"/>
                <w:szCs w:val="28"/>
              </w:rPr>
              <w:t>7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40</w:t>
            </w:r>
            <w:r w:rsidR="00DE0986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 xml:space="preserve"> 04 0</w:t>
            </w:r>
            <w:r>
              <w:rPr>
                <w:color w:val="000000"/>
                <w:szCs w:val="28"/>
              </w:rPr>
              <w:t>00</w:t>
            </w:r>
            <w:r w:rsidRPr="00CF1D8E">
              <w:rPr>
                <w:color w:val="000000"/>
                <w:szCs w:val="28"/>
              </w:rPr>
              <w:t>0 1</w:t>
            </w: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4FA6" w:rsidRDefault="00CB691E" w:rsidP="002C1D27">
            <w:pPr>
              <w:jc w:val="both"/>
            </w:pPr>
            <w:r>
              <w:t>Прочие безвозмездные поступления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A371F" w:rsidRDefault="00CB691E" w:rsidP="006F58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DE098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900 </w:t>
            </w:r>
            <w:r w:rsidRPr="00050C23">
              <w:rPr>
                <w:bCs/>
                <w:szCs w:val="28"/>
              </w:rPr>
              <w:t xml:space="preserve">2 19 </w:t>
            </w:r>
            <w:r w:rsidR="00DE0986">
              <w:rPr>
                <w:bCs/>
                <w:szCs w:val="28"/>
              </w:rPr>
              <w:t>25</w:t>
            </w:r>
            <w:r w:rsidRPr="00050C23">
              <w:rPr>
                <w:bCs/>
                <w:szCs w:val="28"/>
              </w:rPr>
              <w:t>0</w:t>
            </w:r>
            <w:r w:rsidR="00DE0986">
              <w:rPr>
                <w:bCs/>
                <w:szCs w:val="28"/>
              </w:rPr>
              <w:t>64</w:t>
            </w:r>
            <w:r w:rsidRPr="00050C23">
              <w:rPr>
                <w:bCs/>
                <w:szCs w:val="28"/>
              </w:rPr>
              <w:t xml:space="preserve">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4FA6" w:rsidRDefault="00CB691E" w:rsidP="002C1D27">
            <w:pPr>
              <w:jc w:val="both"/>
            </w:pPr>
            <w:r w:rsidRPr="00544FA6">
              <w:t xml:space="preserve">Возврат  остатков субсидий, субвенций и иных межбюджетных трансфертов, имеющих целевое назначение, прошлых лет из бюджетов городских округов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A371F" w:rsidRDefault="00CB691E" w:rsidP="003B72AB">
            <w:pPr>
              <w:jc w:val="center"/>
              <w:rPr>
                <w:szCs w:val="28"/>
              </w:rPr>
            </w:pPr>
            <w:r w:rsidRPr="00CA371F">
              <w:rPr>
                <w:szCs w:val="28"/>
              </w:rPr>
              <w:t>-</w:t>
            </w:r>
            <w:r>
              <w:rPr>
                <w:szCs w:val="28"/>
              </w:rPr>
              <w:t xml:space="preserve"> 14</w:t>
            </w:r>
            <w:r w:rsidRPr="00CA371F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CB691E" w:rsidRPr="000B7052" w:rsidTr="00EB13FC">
        <w:trPr>
          <w:trHeight w:val="68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72AB">
              <w:rPr>
                <w:b/>
                <w:bCs/>
                <w:color w:val="000000"/>
                <w:szCs w:val="28"/>
              </w:rPr>
              <w:t xml:space="preserve">Собрание депутатов городского округа </w:t>
            </w:r>
            <w:r w:rsidR="009D70BD">
              <w:rPr>
                <w:b/>
                <w:bCs/>
                <w:color w:val="000000"/>
                <w:szCs w:val="28"/>
              </w:rPr>
              <w:t>«</w:t>
            </w:r>
            <w:r w:rsidRPr="003B72AB">
              <w:rPr>
                <w:b/>
                <w:bCs/>
                <w:color w:val="000000"/>
                <w:szCs w:val="28"/>
              </w:rPr>
              <w:t>Город Йошкар-Ола</w:t>
            </w:r>
            <w:r w:rsidR="009D70BD"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91653" w:rsidRDefault="00CB691E" w:rsidP="006F58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38,6</w:t>
            </w:r>
          </w:p>
        </w:tc>
      </w:tr>
      <w:tr w:rsidR="00CB691E" w:rsidRPr="000B7052" w:rsidTr="00EB13FC">
        <w:trPr>
          <w:trHeight w:val="59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38,6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38,6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</w:t>
            </w:r>
            <w:r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48E" w:rsidRDefault="00CB691E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A58CA">
              <w:rPr>
                <w:b/>
                <w:bCs/>
                <w:color w:val="000000"/>
                <w:szCs w:val="28"/>
              </w:rPr>
              <w:t>Семеновское</w:t>
            </w:r>
            <w:r>
              <w:rPr>
                <w:b/>
                <w:bCs/>
                <w:color w:val="000000"/>
                <w:szCs w:val="28"/>
              </w:rPr>
              <w:t xml:space="preserve"> территориальное </w:t>
            </w:r>
            <w:r w:rsidRPr="000A58CA">
              <w:rPr>
                <w:b/>
                <w:bCs/>
                <w:color w:val="000000"/>
                <w:szCs w:val="28"/>
              </w:rPr>
              <w:t xml:space="preserve"> управление администрации городского округа </w:t>
            </w:r>
          </w:p>
          <w:p w:rsidR="00CB691E" w:rsidRPr="00541A1A" w:rsidRDefault="009D70BD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91653" w:rsidRDefault="00CB691E" w:rsidP="006F58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13,0</w:t>
            </w:r>
          </w:p>
        </w:tc>
      </w:tr>
      <w:tr w:rsidR="00CB691E" w:rsidRPr="000B7052" w:rsidTr="00EB13FC">
        <w:trPr>
          <w:trHeight w:val="61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13,0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0,4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52AD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A58CA" w:rsidRDefault="00CB691E" w:rsidP="006F5847">
            <w:pPr>
              <w:jc w:val="center"/>
              <w:rPr>
                <w:szCs w:val="28"/>
              </w:rPr>
            </w:pPr>
            <w:r w:rsidRPr="000A58CA">
              <w:rPr>
                <w:szCs w:val="28"/>
              </w:rPr>
              <w:t>12,6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903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3B72A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Комитет по управлению  муниципальным имуществом администрации городского округа </w:t>
            </w:r>
            <w:r>
              <w:rPr>
                <w:b/>
                <w:bCs/>
                <w:color w:val="000000"/>
                <w:szCs w:val="28"/>
              </w:rPr>
              <w:t>«</w:t>
            </w:r>
            <w:r w:rsidRPr="00541A1A">
              <w:rPr>
                <w:b/>
                <w:bCs/>
                <w:color w:val="000000"/>
                <w:szCs w:val="28"/>
              </w:rPr>
              <w:t>Город Йошкар-Ола</w:t>
            </w:r>
            <w:r>
              <w:rPr>
                <w:b/>
                <w:bCs/>
                <w:color w:val="000000"/>
                <w:szCs w:val="28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D91653" w:rsidRDefault="00CB691E" w:rsidP="000A58CA">
            <w:pPr>
              <w:jc w:val="center"/>
              <w:rPr>
                <w:b/>
                <w:szCs w:val="28"/>
              </w:rPr>
            </w:pPr>
            <w:r w:rsidRPr="00D9165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26</w:t>
            </w:r>
            <w:r w:rsidRPr="00D9165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192</w:t>
            </w:r>
            <w:r w:rsidRPr="00D91653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</w:tr>
      <w:tr w:rsidR="00CB691E" w:rsidRPr="000B7052" w:rsidTr="00EB13FC">
        <w:trPr>
          <w:trHeight w:val="48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385 212,1 </w:t>
            </w:r>
          </w:p>
        </w:tc>
      </w:tr>
      <w:tr w:rsidR="00CB691E" w:rsidRPr="000B7052" w:rsidTr="00EB13FC">
        <w:trPr>
          <w:trHeight w:val="9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A58C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903 1 11 0</w:t>
            </w:r>
            <w:r>
              <w:rPr>
                <w:color w:val="000000"/>
                <w:szCs w:val="28"/>
              </w:rPr>
              <w:t>1</w:t>
            </w:r>
            <w:r w:rsidRPr="00CF1D8E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40</w:t>
            </w:r>
            <w:r w:rsidRPr="00CF1D8E">
              <w:rPr>
                <w:color w:val="000000"/>
                <w:szCs w:val="28"/>
              </w:rPr>
              <w:t xml:space="preserve">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795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407,7</w:t>
            </w:r>
          </w:p>
        </w:tc>
      </w:tr>
      <w:tr w:rsidR="00CB691E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903 1 11 05012 04 0000 120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261 057,4</w:t>
            </w:r>
          </w:p>
        </w:tc>
      </w:tr>
      <w:tr w:rsidR="00CB691E" w:rsidRPr="000B7052" w:rsidTr="00EB13FC">
        <w:trPr>
          <w:trHeight w:val="1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903 1 11 05024 04 0000 120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proofErr w:type="spellStart"/>
            <w:proofErr w:type="gramStart"/>
            <w:r w:rsidRPr="00541A1A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541A1A">
              <w:rPr>
                <w:szCs w:val="28"/>
              </w:rPr>
              <w:t>ных</w:t>
            </w:r>
            <w:proofErr w:type="spellEnd"/>
            <w:proofErr w:type="gramEnd"/>
            <w:r w:rsidRPr="00541A1A">
              <w:rPr>
                <w:szCs w:val="28"/>
              </w:rPr>
              <w:t xml:space="preserve">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16 809,9</w:t>
            </w:r>
          </w:p>
        </w:tc>
      </w:tr>
      <w:tr w:rsidR="00CB691E" w:rsidRPr="000B7052" w:rsidTr="00EB13FC">
        <w:trPr>
          <w:trHeight w:val="136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903 1 11 05034 04 0000 120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26 146,2</w:t>
            </w:r>
          </w:p>
        </w:tc>
      </w:tr>
      <w:tr w:rsidR="00CB691E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903  1 11 05312 04 0000 120</w:t>
            </w:r>
          </w:p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D70BD">
            <w:pPr>
              <w:jc w:val="both"/>
              <w:rPr>
                <w:szCs w:val="28"/>
              </w:rPr>
            </w:pPr>
            <w:r w:rsidRPr="00613C94">
              <w:rPr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округов, </w:t>
            </w:r>
            <w:proofErr w:type="spellStart"/>
            <w:proofErr w:type="gramStart"/>
            <w:r w:rsidRPr="00613C94">
              <w:rPr>
                <w:szCs w:val="28"/>
              </w:rPr>
              <w:t>государст</w:t>
            </w:r>
            <w:r w:rsidR="0025348E">
              <w:rPr>
                <w:szCs w:val="28"/>
              </w:rPr>
              <w:t>-</w:t>
            </w:r>
            <w:r w:rsidRPr="00613C94">
              <w:rPr>
                <w:szCs w:val="28"/>
              </w:rPr>
              <w:t>венными</w:t>
            </w:r>
            <w:proofErr w:type="spellEnd"/>
            <w:proofErr w:type="gramEnd"/>
            <w:r w:rsidRPr="00613C94">
              <w:rPr>
                <w:szCs w:val="28"/>
              </w:rPr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</w:t>
            </w:r>
            <w:r w:rsidR="0025348E">
              <w:rPr>
                <w:szCs w:val="28"/>
              </w:rPr>
              <w:t>а</w:t>
            </w:r>
            <w:r w:rsidR="009D70BD">
              <w:rPr>
                <w:szCs w:val="28"/>
              </w:rPr>
              <w:t xml:space="preserve"> </w:t>
            </w:r>
            <w:r w:rsidRPr="00613C94">
              <w:rPr>
                <w:szCs w:val="28"/>
              </w:rPr>
              <w:t>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2,1</w:t>
            </w:r>
          </w:p>
        </w:tc>
      </w:tr>
      <w:tr w:rsidR="00CB691E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903 1 11 07014 04 0000 120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3 000,1</w:t>
            </w:r>
          </w:p>
        </w:tc>
      </w:tr>
      <w:tr w:rsidR="00CB691E" w:rsidRPr="000B7052" w:rsidTr="00EB13FC">
        <w:trPr>
          <w:trHeight w:val="55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903 1 11 09044 04 0000 120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A58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13 331,8</w:t>
            </w:r>
          </w:p>
        </w:tc>
      </w:tr>
      <w:tr w:rsidR="00CB691E" w:rsidRPr="000B7052" w:rsidTr="00EB13FC">
        <w:trPr>
          <w:trHeight w:val="60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903 1 13 02994 04 0000 130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597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1 887,5</w:t>
            </w:r>
          </w:p>
        </w:tc>
      </w:tr>
      <w:tr w:rsidR="00CB691E" w:rsidRPr="000B7052" w:rsidTr="00EB13FC">
        <w:trPr>
          <w:trHeight w:val="210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903 1 14 02043 04 0000 410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в части реализации основных средств по указанному имуществу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7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15 154,0</w:t>
            </w:r>
          </w:p>
        </w:tc>
      </w:tr>
      <w:tr w:rsidR="00CB691E" w:rsidRPr="000B7052" w:rsidTr="00EB13FC">
        <w:trPr>
          <w:trHeight w:val="8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903 1 14 06012 04 0000 430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szCs w:val="28"/>
              </w:rPr>
            </w:pPr>
            <w:r w:rsidRPr="00541A1A">
              <w:rPr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72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32 584,6</w:t>
            </w:r>
          </w:p>
        </w:tc>
      </w:tr>
      <w:tr w:rsidR="00CB691E" w:rsidRPr="000B7052" w:rsidTr="00EB13FC">
        <w:trPr>
          <w:trHeight w:val="3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1 14 06024 04 0000 430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2C1D27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597A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13 493,7</w:t>
            </w:r>
          </w:p>
        </w:tc>
      </w:tr>
      <w:tr w:rsidR="00CB691E" w:rsidRPr="000B7052" w:rsidTr="00EB13FC">
        <w:trPr>
          <w:trHeight w:val="8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E302B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903 </w:t>
            </w:r>
            <w:r w:rsidRPr="00050C23">
              <w:rPr>
                <w:szCs w:val="28"/>
              </w:rPr>
              <w:t>1 1</w:t>
            </w:r>
            <w:r>
              <w:rPr>
                <w:szCs w:val="28"/>
              </w:rPr>
              <w:t>6</w:t>
            </w:r>
            <w:r w:rsidRPr="00050C23">
              <w:rPr>
                <w:szCs w:val="28"/>
              </w:rPr>
              <w:t xml:space="preserve"> </w:t>
            </w:r>
            <w:r>
              <w:rPr>
                <w:szCs w:val="28"/>
              </w:rPr>
              <w:t>33</w:t>
            </w:r>
            <w:r w:rsidRPr="00050C23">
              <w:rPr>
                <w:szCs w:val="28"/>
              </w:rPr>
              <w:t>04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 xml:space="preserve"> 04 0000 </w:t>
            </w:r>
            <w:r>
              <w:rPr>
                <w:szCs w:val="28"/>
              </w:rPr>
              <w:t>14</w:t>
            </w:r>
            <w:r w:rsidRPr="00050C23">
              <w:rPr>
                <w:szCs w:val="28"/>
              </w:rPr>
              <w:t>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color w:val="000000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 для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597A6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1 138,5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A66B8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1 16 90040 04 0000 140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597A6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198</w:t>
            </w:r>
            <w:r w:rsidRPr="00D91653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597A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0B7052">
            <w:pPr>
              <w:jc w:val="center"/>
              <w:rPr>
                <w:szCs w:val="28"/>
              </w:rPr>
            </w:pPr>
            <w:r w:rsidRPr="00613C94">
              <w:rPr>
                <w:szCs w:val="28"/>
              </w:rPr>
              <w:t>40 980,0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613C94">
            <w:pPr>
              <w:jc w:val="center"/>
              <w:rPr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903 202 49999 04 0020 151</w:t>
            </w:r>
          </w:p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2C1D27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613C94">
              <w:rPr>
                <w:color w:val="000000"/>
                <w:szCs w:val="28"/>
              </w:rPr>
              <w:t>Иные межбюджетные трансферты на поддержку городского наземного электрического транспорта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13C94" w:rsidRDefault="00CB691E" w:rsidP="000B7052">
            <w:pPr>
              <w:jc w:val="center"/>
              <w:rPr>
                <w:szCs w:val="28"/>
              </w:rPr>
            </w:pPr>
            <w:r w:rsidRPr="00613C94">
              <w:rPr>
                <w:szCs w:val="28"/>
              </w:rPr>
              <w:t>40 980,0</w:t>
            </w:r>
          </w:p>
        </w:tc>
      </w:tr>
      <w:tr w:rsidR="00CB691E" w:rsidRPr="000B7052" w:rsidTr="00EB13FC">
        <w:trPr>
          <w:trHeight w:val="63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72C3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архитектуры и градостроительства администрации городского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541A1A">
              <w:rPr>
                <w:b/>
                <w:bCs/>
                <w:color w:val="000000"/>
                <w:szCs w:val="28"/>
              </w:rPr>
              <w:t xml:space="preserve">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635,0</w:t>
            </w:r>
          </w:p>
        </w:tc>
      </w:tr>
      <w:tr w:rsidR="00CB691E" w:rsidRPr="000B7052" w:rsidTr="00EB13FC">
        <w:trPr>
          <w:trHeight w:val="2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904 1 00 00000 00 0000 000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635,0</w:t>
            </w:r>
          </w:p>
        </w:tc>
      </w:tr>
      <w:tr w:rsidR="00CB691E" w:rsidRPr="000B7052" w:rsidTr="00EB13FC">
        <w:trPr>
          <w:trHeight w:val="35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041D5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904 1 08 07150 01 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BCD" w:rsidRPr="00541A1A" w:rsidRDefault="00CB691E" w:rsidP="009D70BD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Государственная пошлина за выдачу 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разреше</w:t>
            </w:r>
            <w:r w:rsidR="0025348E"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ния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на установку рекламной конструкции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0B70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635,0</w:t>
            </w:r>
          </w:p>
        </w:tc>
      </w:tr>
      <w:tr w:rsidR="00CB691E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905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 xml:space="preserve">Муниципальное учреждение «Дирекция муниципального заказа» </w:t>
            </w:r>
            <w:r w:rsidR="009D70BD">
              <w:rPr>
                <w:b/>
                <w:bCs/>
                <w:color w:val="000000"/>
                <w:szCs w:val="28"/>
              </w:rPr>
              <w:t xml:space="preserve">городского округа </w:t>
            </w:r>
            <w:r w:rsidRPr="00541A1A"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D05F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71,9</w:t>
            </w:r>
          </w:p>
        </w:tc>
      </w:tr>
      <w:tr w:rsidR="00CB691E" w:rsidRPr="000B7052" w:rsidTr="00EB13FC">
        <w:trPr>
          <w:trHeight w:val="50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F7795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E93F01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71,9</w:t>
            </w:r>
          </w:p>
        </w:tc>
      </w:tr>
      <w:tr w:rsidR="00CB691E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905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1F2BC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64,7</w:t>
            </w:r>
          </w:p>
        </w:tc>
      </w:tr>
      <w:tr w:rsidR="00CB691E" w:rsidRPr="000B7052" w:rsidTr="00EB13FC">
        <w:trPr>
          <w:trHeight w:val="54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D05FA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</w:t>
            </w:r>
            <w:r>
              <w:rPr>
                <w:color w:val="000000"/>
                <w:szCs w:val="28"/>
              </w:rPr>
              <w:t>5</w:t>
            </w:r>
            <w:r w:rsidRPr="00CF1D8E">
              <w:rPr>
                <w:color w:val="000000"/>
                <w:szCs w:val="28"/>
              </w:rPr>
              <w:t xml:space="preserve"> 1 17 05040 04 0000 180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1F2BC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F7795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CB691E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906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BD" w:rsidRDefault="00CB691E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Управление городского хозяйства администрации городского округа </w:t>
            </w:r>
          </w:p>
          <w:p w:rsidR="00CB691E" w:rsidRPr="00541A1A" w:rsidRDefault="00CB691E" w:rsidP="005321D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3E0916" w:rsidRDefault="00CB691E" w:rsidP="00FD14CE">
            <w:pPr>
              <w:jc w:val="center"/>
              <w:rPr>
                <w:b/>
                <w:szCs w:val="28"/>
              </w:rPr>
            </w:pPr>
            <w:r w:rsidRPr="003E0916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1</w:t>
            </w:r>
            <w:r w:rsidR="00FD14CE">
              <w:rPr>
                <w:b/>
                <w:szCs w:val="28"/>
              </w:rPr>
              <w:t>21</w:t>
            </w:r>
            <w:r w:rsidRPr="003E0916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</w:tr>
      <w:tr w:rsidR="00CB691E" w:rsidRPr="000B7052" w:rsidTr="00EB13FC">
        <w:trPr>
          <w:trHeight w:val="28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29190A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906 1 00 00000 00 0000 000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295,6</w:t>
            </w:r>
          </w:p>
        </w:tc>
      </w:tr>
      <w:tr w:rsidR="00CB691E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 xml:space="preserve">1 16 33040 04 </w:t>
            </w:r>
            <w:r>
              <w:rPr>
                <w:szCs w:val="28"/>
              </w:rPr>
              <w:t>0</w:t>
            </w:r>
            <w:r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690A5C" w:rsidRDefault="00CB691E" w:rsidP="009D70BD">
            <w:pPr>
              <w:jc w:val="both"/>
              <w:rPr>
                <w:szCs w:val="28"/>
              </w:rPr>
            </w:pPr>
            <w:r w:rsidRPr="00690A5C"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210,8</w:t>
            </w:r>
          </w:p>
        </w:tc>
      </w:tr>
      <w:tr w:rsidR="00CB691E" w:rsidRPr="000B7052" w:rsidTr="00EB13FC">
        <w:trPr>
          <w:trHeight w:val="68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050C23" w:rsidRDefault="00CB691E" w:rsidP="006653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906 </w:t>
            </w:r>
            <w:r w:rsidRPr="00050C23">
              <w:rPr>
                <w:szCs w:val="28"/>
              </w:rPr>
              <w:t>1 17 0</w:t>
            </w:r>
            <w:r>
              <w:rPr>
                <w:szCs w:val="28"/>
              </w:rPr>
              <w:t>5</w:t>
            </w:r>
            <w:r w:rsidRPr="00050C23">
              <w:rPr>
                <w:szCs w:val="28"/>
              </w:rPr>
              <w:t>040 04 0000 180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274D89" w:rsidRDefault="00CB691E" w:rsidP="006653F3">
            <w:pPr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</w:t>
            </w:r>
            <w:r w:rsidRPr="00274D89">
              <w:rPr>
                <w:szCs w:val="28"/>
              </w:rPr>
              <w:t xml:space="preserve"> бюджет</w:t>
            </w:r>
            <w:r>
              <w:rPr>
                <w:szCs w:val="28"/>
              </w:rPr>
              <w:t>ов</w:t>
            </w:r>
            <w:r w:rsidRPr="00274D89">
              <w:rPr>
                <w:szCs w:val="28"/>
              </w:rPr>
              <w:t xml:space="preserve">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84,8</w:t>
            </w:r>
          </w:p>
        </w:tc>
      </w:tr>
      <w:tr w:rsidR="00CB691E" w:rsidRPr="000B7052" w:rsidTr="00EB13FC">
        <w:trPr>
          <w:trHeight w:val="5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F251B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6653F3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D14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1 8</w:t>
            </w:r>
            <w:r w:rsidR="00FD14CE">
              <w:rPr>
                <w:szCs w:val="28"/>
              </w:rPr>
              <w:t>25</w:t>
            </w:r>
            <w:r>
              <w:rPr>
                <w:szCs w:val="28"/>
              </w:rPr>
              <w:t>,5</w:t>
            </w:r>
          </w:p>
        </w:tc>
      </w:tr>
      <w:tr w:rsidR="00CB691E" w:rsidRPr="000B7052" w:rsidTr="00EB13FC">
        <w:trPr>
          <w:trHeight w:val="82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CF1D8E" w:rsidRDefault="00CB691E" w:rsidP="001F2B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06</w:t>
            </w:r>
            <w:r w:rsidRPr="00CF1D8E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3</w:t>
            </w:r>
            <w:r w:rsidRPr="00CF1D8E">
              <w:rPr>
                <w:color w:val="000000"/>
                <w:szCs w:val="28"/>
              </w:rPr>
              <w:t>0</w:t>
            </w:r>
            <w:r w:rsidR="001F2BCD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24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4</w:t>
            </w:r>
            <w:r w:rsidRPr="00CF1D8E">
              <w:rPr>
                <w:color w:val="000000"/>
                <w:szCs w:val="28"/>
              </w:rPr>
              <w:t xml:space="preserve"> 0</w:t>
            </w:r>
            <w:r>
              <w:rPr>
                <w:color w:val="000000"/>
                <w:szCs w:val="28"/>
              </w:rPr>
              <w:t>140</w:t>
            </w:r>
            <w:r w:rsidRPr="00CF1D8E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541A1A" w:rsidRDefault="00CB691E" w:rsidP="00F15BBC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 </w:t>
            </w:r>
            <w:r>
              <w:rPr>
                <w:color w:val="000000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91E" w:rsidRPr="00F251B1" w:rsidRDefault="00CB691E" w:rsidP="003E09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209</w:t>
            </w:r>
            <w:r w:rsidRPr="00F251B1">
              <w:rPr>
                <w:szCs w:val="28"/>
              </w:rPr>
              <w:t>,</w:t>
            </w:r>
            <w:r>
              <w:rPr>
                <w:szCs w:val="28"/>
              </w:rPr>
              <w:t>2</w:t>
            </w:r>
          </w:p>
        </w:tc>
      </w:tr>
      <w:tr w:rsidR="00F15BBC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F15BBC" w:rsidRDefault="00F15BBC" w:rsidP="002C1D27">
            <w:pPr>
              <w:jc w:val="center"/>
              <w:rPr>
                <w:color w:val="000000"/>
                <w:szCs w:val="28"/>
              </w:rPr>
            </w:pPr>
            <w:r w:rsidRPr="00F15BBC">
              <w:rPr>
                <w:color w:val="000000"/>
                <w:szCs w:val="28"/>
              </w:rPr>
              <w:t>906</w:t>
            </w:r>
            <w:r>
              <w:rPr>
                <w:color w:val="000000"/>
                <w:szCs w:val="28"/>
              </w:rPr>
              <w:t> </w:t>
            </w:r>
            <w:r w:rsidRPr="00F15BBC">
              <w:rPr>
                <w:color w:val="000000"/>
                <w:szCs w:val="28"/>
              </w:rPr>
              <w:t>202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30024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04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0200</w:t>
            </w:r>
            <w:r>
              <w:rPr>
                <w:color w:val="000000"/>
                <w:szCs w:val="28"/>
              </w:rPr>
              <w:t xml:space="preserve"> </w:t>
            </w:r>
            <w:r w:rsidRPr="00F15BBC">
              <w:rPr>
                <w:color w:val="000000"/>
                <w:szCs w:val="28"/>
              </w:rPr>
              <w:t>151</w:t>
            </w:r>
          </w:p>
          <w:p w:rsidR="00F15BBC" w:rsidRPr="00CF1D8E" w:rsidRDefault="00F15BBC" w:rsidP="002C1D2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F15BBC">
              <w:rPr>
                <w:color w:val="000000"/>
                <w:szCs w:val="28"/>
              </w:rPr>
              <w:t>Субвенции бюджетам городских округов на осуществление государственных полномочий Республики Марий Эл по проведению проверок при осуществлении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</w:t>
            </w:r>
          </w:p>
        </w:tc>
      </w:tr>
      <w:tr w:rsidR="00F15BBC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3E0916" w:rsidRDefault="00F15BBC" w:rsidP="003E0916">
            <w:pPr>
              <w:jc w:val="center"/>
              <w:rPr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>906  207 04020 04 0000 180</w:t>
            </w:r>
          </w:p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15BB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3E0916">
              <w:rPr>
                <w:color w:val="000000"/>
                <w:szCs w:val="28"/>
              </w:rPr>
              <w:t xml:space="preserve">Поступления от денежных пожертвований, предоставленных физическими лицами </w:t>
            </w:r>
            <w:proofErr w:type="spellStart"/>
            <w:proofErr w:type="gramStart"/>
            <w:r w:rsidRPr="003E0916">
              <w:rPr>
                <w:color w:val="000000"/>
                <w:szCs w:val="28"/>
              </w:rPr>
              <w:t>получа</w:t>
            </w:r>
            <w:r w:rsidR="0025348E">
              <w:rPr>
                <w:color w:val="000000"/>
                <w:szCs w:val="28"/>
              </w:rPr>
              <w:t>-</w:t>
            </w:r>
            <w:r w:rsidRPr="003E0916">
              <w:rPr>
                <w:color w:val="000000"/>
                <w:szCs w:val="28"/>
              </w:rPr>
              <w:t>телям</w:t>
            </w:r>
            <w:proofErr w:type="spellEnd"/>
            <w:proofErr w:type="gramEnd"/>
            <w:r w:rsidRPr="003E0916">
              <w:rPr>
                <w:color w:val="000000"/>
                <w:szCs w:val="28"/>
              </w:rPr>
              <w:t xml:space="preserve"> средств бюджетов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3E0916" w:rsidRDefault="00F15BBC" w:rsidP="006C4C5F">
            <w:pPr>
              <w:jc w:val="center"/>
              <w:rPr>
                <w:szCs w:val="28"/>
              </w:rPr>
            </w:pPr>
            <w:r w:rsidRPr="003E0916">
              <w:rPr>
                <w:szCs w:val="28"/>
              </w:rPr>
              <w:t>1610,3</w:t>
            </w:r>
          </w:p>
        </w:tc>
      </w:tr>
      <w:tr w:rsidR="00F15BBC" w:rsidRPr="000B7052" w:rsidTr="00EB13FC">
        <w:trPr>
          <w:trHeight w:val="52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957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культуры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D4CAA" w:rsidRDefault="00F15BBC" w:rsidP="006C4C5F">
            <w:pPr>
              <w:jc w:val="center"/>
              <w:rPr>
                <w:b/>
                <w:szCs w:val="28"/>
              </w:rPr>
            </w:pPr>
            <w:r w:rsidRPr="005D4CAA">
              <w:rPr>
                <w:b/>
                <w:szCs w:val="28"/>
              </w:rPr>
              <w:t>87,2</w:t>
            </w:r>
          </w:p>
        </w:tc>
      </w:tr>
      <w:tr w:rsidR="00F15BBC" w:rsidRPr="000B7052" w:rsidTr="00EB13FC">
        <w:trPr>
          <w:trHeight w:val="2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957 2 00 00000 00 0000 000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6C4C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87,2</w:t>
            </w:r>
          </w:p>
        </w:tc>
      </w:tr>
      <w:tr w:rsidR="00F15BBC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9D70BD">
            <w:pPr>
              <w:jc w:val="center"/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957 202 25519 04 0000 151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D4CAA">
            <w:pPr>
              <w:rPr>
                <w:color w:val="000000"/>
                <w:szCs w:val="28"/>
              </w:rPr>
            </w:pPr>
            <w:r w:rsidRPr="005D4CAA">
              <w:rPr>
                <w:color w:val="000000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D4C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87,2</w:t>
            </w:r>
          </w:p>
        </w:tc>
      </w:tr>
      <w:tr w:rsidR="00F15BBC" w:rsidRPr="000B7052" w:rsidTr="00EB13FC">
        <w:trPr>
          <w:trHeight w:val="43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974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образования администрации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BE58D0" w:rsidRDefault="00F15BBC" w:rsidP="005E6304">
            <w:pPr>
              <w:jc w:val="center"/>
              <w:rPr>
                <w:b/>
                <w:szCs w:val="28"/>
              </w:rPr>
            </w:pPr>
            <w:r w:rsidRPr="00BE58D0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 375 852</w:t>
            </w:r>
            <w:r w:rsidRPr="00BE58D0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6</w:t>
            </w:r>
          </w:p>
        </w:tc>
      </w:tr>
      <w:tr w:rsidR="00F15BBC" w:rsidRPr="000B7052" w:rsidTr="00EB13FC">
        <w:trPr>
          <w:trHeight w:val="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E6304" w:rsidRDefault="00F15BBC" w:rsidP="00E93F01">
            <w:pPr>
              <w:jc w:val="center"/>
              <w:rPr>
                <w:szCs w:val="28"/>
              </w:rPr>
            </w:pPr>
            <w:r w:rsidRPr="005E6304">
              <w:rPr>
                <w:szCs w:val="28"/>
              </w:rPr>
              <w:t>1 375 852,6</w:t>
            </w:r>
          </w:p>
        </w:tc>
      </w:tr>
      <w:tr w:rsidR="00F15BBC" w:rsidRPr="000B7052" w:rsidTr="00EB13FC">
        <w:trPr>
          <w:trHeight w:val="99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E6304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974 202 25027 04 0000 151</w:t>
            </w:r>
          </w:p>
          <w:p w:rsidR="00F15BBC" w:rsidRPr="00CF1D8E" w:rsidRDefault="00F15BBC" w:rsidP="00E93F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9D70B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 xml:space="preserve">Субсидии бюджетам городских округов на реализацию мероприятий государственной </w:t>
            </w:r>
            <w:r w:rsidR="009D70BD">
              <w:rPr>
                <w:color w:val="000000"/>
                <w:szCs w:val="28"/>
              </w:rPr>
              <w:t>программы Российской Федерации «</w:t>
            </w:r>
            <w:r w:rsidRPr="005E6304">
              <w:rPr>
                <w:color w:val="000000"/>
                <w:szCs w:val="28"/>
              </w:rPr>
              <w:t>Доступная среда</w:t>
            </w:r>
            <w:r w:rsidR="009D70BD">
              <w:rPr>
                <w:color w:val="000000"/>
                <w:szCs w:val="28"/>
              </w:rPr>
              <w:t>»</w:t>
            </w:r>
            <w:r w:rsidRPr="005E6304">
              <w:rPr>
                <w:color w:val="000000"/>
                <w:szCs w:val="28"/>
              </w:rPr>
              <w:t xml:space="preserve"> на 2011 - 2020 годы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BE58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1 732,7</w:t>
            </w:r>
          </w:p>
        </w:tc>
      </w:tr>
      <w:tr w:rsidR="00F15BBC" w:rsidRPr="000B7052" w:rsidTr="00EB13FC">
        <w:trPr>
          <w:trHeight w:val="114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E6304" w:rsidRDefault="00F15BBC" w:rsidP="005E6304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5E6304">
              <w:rPr>
                <w:color w:val="000000"/>
                <w:szCs w:val="28"/>
              </w:rPr>
              <w:t>974 202 25097 04 0000 151</w:t>
            </w:r>
          </w:p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1F2BCD">
            <w:pPr>
              <w:jc w:val="both"/>
              <w:rPr>
                <w:color w:val="000000"/>
                <w:szCs w:val="28"/>
              </w:rPr>
            </w:pPr>
            <w:r w:rsidRPr="005E6304">
              <w:rPr>
                <w:color w:val="000000"/>
                <w:szCs w:val="28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E93F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1 500,0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024 04 0011 151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15BBC">
            <w:pPr>
              <w:jc w:val="both"/>
              <w:rPr>
                <w:color w:val="000000"/>
                <w:szCs w:val="28"/>
              </w:rPr>
            </w:pPr>
            <w:proofErr w:type="gramStart"/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707 702,9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024 04 0012 151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B264F2">
              <w:rPr>
                <w:color w:val="000000"/>
                <w:szCs w:val="28"/>
              </w:rPr>
              <w:t>Субвенции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585 354,8</w:t>
            </w:r>
          </w:p>
        </w:tc>
      </w:tr>
      <w:tr w:rsidR="00F15BBC" w:rsidRPr="000B7052" w:rsidTr="00EB13FC">
        <w:trPr>
          <w:trHeight w:val="41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024 04 0013 151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r w:rsidRPr="00544FA6">
              <w:t>Субвенции бюджетам  на осуществление государственных полномочий на организации  и обеспечению оздоровления и отдыха детей, обучающихся в муниципальных общеобразовательных учреждениях, в организациях отдыха и их оздоровления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4 862,3</w:t>
            </w:r>
          </w:p>
        </w:tc>
      </w:tr>
      <w:tr w:rsidR="00F15BBC" w:rsidRPr="000B7052" w:rsidTr="00EB13FC">
        <w:trPr>
          <w:trHeight w:val="55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024 04 0014 151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r w:rsidRPr="00544FA6">
              <w:t xml:space="preserve">Субвенции бюджетам на осуществление государственных полномочий по организации и обеспечению оздоровления и отдыха детей, обучающихся в муниципальных </w:t>
            </w:r>
            <w:proofErr w:type="spellStart"/>
            <w:proofErr w:type="gramStart"/>
            <w:r w:rsidRPr="00544FA6">
              <w:t>общеобразо</w:t>
            </w:r>
            <w:r>
              <w:t>-</w:t>
            </w:r>
            <w:r w:rsidRPr="00544FA6">
              <w:t>вательных</w:t>
            </w:r>
            <w:proofErr w:type="spellEnd"/>
            <w:proofErr w:type="gramEnd"/>
            <w:r w:rsidRPr="00544FA6">
              <w:t xml:space="preserve"> организациях, в организациях </w:t>
            </w:r>
            <w:r w:rsidRPr="00544FA6">
              <w:lastRenderedPageBreak/>
              <w:t>отдыха детей и их оздоровления в части расходов на организационно-техническое обеспечение переданных отдельных государственных полномочий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305,2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 xml:space="preserve">974 2 02 </w:t>
            </w:r>
            <w:r>
              <w:rPr>
                <w:color w:val="000000"/>
                <w:szCs w:val="28"/>
              </w:rPr>
              <w:t>30</w:t>
            </w:r>
            <w:r w:rsidRPr="00CF1D8E">
              <w:rPr>
                <w:color w:val="000000"/>
                <w:szCs w:val="28"/>
              </w:rPr>
              <w:t>024 04 0030 151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 на обеспечение бесплатным питанием детей из семей, имеющих четырех и более несовершеннолетних детей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10 403,7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оплату жилья и жилищно-коммунальных услуг детям-сиротам и детям, оставшимся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1 237,7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024 04 0060 151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proofErr w:type="gramStart"/>
            <w:r w:rsidRPr="00544FA6">
              <w:t>Субвенции бюджетам городских округов на осуществление государственных полномочий по предоставлению  детям-сиротам, детям, оставшимся без попечения родителей, и лицам из числе детей-сирот и детей, оставшихся без попечения родителей, оплачиваемого проезда к месту лечения  и обратно, а также детям-сиротам и детям, оставшимся без попечения родителей, обучающимся за счет средств местных бюджетов бесплатного проезда один раз в год к месту жительства и обратно</w:t>
            </w:r>
            <w:proofErr w:type="gramEnd"/>
            <w:r w:rsidRPr="00544FA6">
              <w:t xml:space="preserve"> к месту учебы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5E63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5E6304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024 04 0110 151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на осуществление государственных полномочий органов опеки и попечительства  </w:t>
            </w:r>
            <w:r>
              <w:rPr>
                <w:color w:val="000000"/>
                <w:szCs w:val="28"/>
              </w:rPr>
              <w:t>в отношении несовершеннолетних</w:t>
            </w:r>
            <w:r w:rsidRPr="00541A1A">
              <w:rPr>
                <w:color w:val="000000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B264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1 591,0</w:t>
            </w:r>
          </w:p>
        </w:tc>
      </w:tr>
      <w:tr w:rsidR="00F15BBC" w:rsidRPr="000B7052" w:rsidTr="00EB13FC">
        <w:trPr>
          <w:trHeight w:val="4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5E630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974</w:t>
            </w:r>
            <w:r w:rsidRPr="00050C23">
              <w:rPr>
                <w:bCs/>
                <w:szCs w:val="28"/>
              </w:rPr>
              <w:t xml:space="preserve"> 2 02 3</w:t>
            </w:r>
            <w:r>
              <w:rPr>
                <w:bCs/>
                <w:szCs w:val="28"/>
              </w:rPr>
              <w:t>0</w:t>
            </w:r>
            <w:r w:rsidRPr="00050C23">
              <w:rPr>
                <w:bCs/>
                <w:szCs w:val="28"/>
              </w:rPr>
              <w:t>024 04 0160 151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proofErr w:type="gramStart"/>
            <w:r w:rsidRPr="00544FA6">
              <w:t xml:space="preserve">Субвенции бюджетам на осуществление государственных полномочий на финансирование расходов на выплату вознаграждения приемным родителям и патронатным воспитателям, иным опекунам и попечителям несовершеннолетних граждан, исполняющим свои обязанности </w:t>
            </w:r>
            <w:proofErr w:type="spellStart"/>
            <w:r w:rsidRPr="00544FA6">
              <w:t>возмездно</w:t>
            </w:r>
            <w:proofErr w:type="spellEnd"/>
            <w:r w:rsidRPr="00544FA6">
              <w:t xml:space="preserve"> за счет средств республиканского бюджета Республики Марий Эл, выплату денежных средств на содержание каждого ребенка, переданного под опеку (попечительство), на выплату денежных средств на содержание граждан, обучающихся в общеобразовательных организациях, на выплату денежных</w:t>
            </w:r>
            <w:proofErr w:type="gramEnd"/>
            <w:r w:rsidRPr="00544FA6">
              <w:t xml:space="preserve"> средств по обеспечению детей, переданных под опеку (попечительство), при выпуске из муниципальных общеобразовательных организаций одеждой, обувью, мягким инвентарем и оборудованием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D34F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26 872,2</w:t>
            </w:r>
          </w:p>
        </w:tc>
      </w:tr>
      <w:tr w:rsidR="00F15BBC" w:rsidRPr="000B7052" w:rsidTr="00EB13FC">
        <w:trPr>
          <w:trHeight w:val="13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D34F11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974 2 02 3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024 04 0170 151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 xml:space="preserve">Субвенции на осуществление государственных полномочий по предоставлению </w:t>
            </w:r>
            <w:proofErr w:type="spellStart"/>
            <w:proofErr w:type="gramStart"/>
            <w:r w:rsidRPr="00541A1A">
              <w:rPr>
                <w:color w:val="000000"/>
                <w:szCs w:val="28"/>
              </w:rPr>
              <w:t>единовремен</w:t>
            </w:r>
            <w:r>
              <w:rPr>
                <w:color w:val="000000"/>
                <w:szCs w:val="28"/>
              </w:rPr>
              <w:t>-</w:t>
            </w:r>
            <w:r w:rsidRPr="00541A1A">
              <w:rPr>
                <w:color w:val="000000"/>
                <w:szCs w:val="28"/>
              </w:rPr>
              <w:t>ной</w:t>
            </w:r>
            <w:proofErr w:type="spellEnd"/>
            <w:proofErr w:type="gramEnd"/>
            <w:r w:rsidRPr="00541A1A">
              <w:rPr>
                <w:color w:val="000000"/>
                <w:szCs w:val="28"/>
              </w:rPr>
              <w:t xml:space="preserve"> выплаты на ремонт жилых помещений, находящихся в собственности  детей-сирот и детей, оставшихся без попечения родителей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D34F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369,0</w:t>
            </w:r>
          </w:p>
        </w:tc>
      </w:tr>
      <w:tr w:rsidR="00F15BBC" w:rsidRPr="000B7052" w:rsidTr="00EB13FC">
        <w:trPr>
          <w:trHeight w:val="163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974 202  35082 04 0000 151</w:t>
            </w:r>
          </w:p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B264F2" w:rsidRDefault="00F15BBC" w:rsidP="002C1D27">
            <w:pPr>
              <w:jc w:val="both"/>
              <w:rPr>
                <w:color w:val="000000"/>
                <w:szCs w:val="28"/>
              </w:rPr>
            </w:pPr>
            <w:r w:rsidRPr="007169DB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7169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9 510,2</w:t>
            </w:r>
          </w:p>
        </w:tc>
      </w:tr>
      <w:tr w:rsidR="00F15BBC" w:rsidRPr="007169DB" w:rsidTr="00EB13FC">
        <w:trPr>
          <w:trHeight w:val="1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7169DB">
            <w:pPr>
              <w:jc w:val="center"/>
              <w:rPr>
                <w:color w:val="000000"/>
                <w:szCs w:val="28"/>
              </w:rPr>
            </w:pPr>
            <w:r w:rsidRPr="007169DB">
              <w:rPr>
                <w:color w:val="000000"/>
                <w:szCs w:val="28"/>
              </w:rPr>
              <w:t>974 202 35260 04 0000 151</w:t>
            </w:r>
          </w:p>
          <w:p w:rsidR="00F15BBC" w:rsidRPr="007169DB" w:rsidRDefault="00F15BBC" w:rsidP="00822E5E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2C1D27">
            <w:pPr>
              <w:jc w:val="both"/>
              <w:rPr>
                <w:b/>
              </w:rPr>
            </w:pPr>
            <w:r w:rsidRPr="007169DB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7169DB" w:rsidRDefault="00F15BBC" w:rsidP="007169DB">
            <w:pPr>
              <w:jc w:val="center"/>
              <w:rPr>
                <w:szCs w:val="28"/>
              </w:rPr>
            </w:pPr>
            <w:r w:rsidRPr="007169DB">
              <w:rPr>
                <w:szCs w:val="28"/>
              </w:rPr>
              <w:t>768,</w:t>
            </w:r>
            <w:r>
              <w:rPr>
                <w:szCs w:val="28"/>
              </w:rPr>
              <w:t>4</w:t>
            </w:r>
          </w:p>
        </w:tc>
      </w:tr>
      <w:tr w:rsidR="00F15BBC" w:rsidRPr="000B7052" w:rsidTr="00EB13FC">
        <w:trPr>
          <w:trHeight w:val="182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7169D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974 </w:t>
            </w:r>
            <w:r w:rsidRPr="00050C23">
              <w:rPr>
                <w:bCs/>
                <w:szCs w:val="28"/>
              </w:rPr>
              <w:t>2 02 4</w:t>
            </w:r>
            <w:r>
              <w:rPr>
                <w:bCs/>
                <w:szCs w:val="28"/>
              </w:rPr>
              <w:t>9</w:t>
            </w:r>
            <w:r w:rsidRPr="00050C23">
              <w:rPr>
                <w:bCs/>
                <w:szCs w:val="28"/>
              </w:rPr>
              <w:t>999 04  0020 151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4FA6" w:rsidRDefault="00F15BBC" w:rsidP="002C1D27">
            <w:pPr>
              <w:jc w:val="both"/>
            </w:pPr>
            <w:r w:rsidRPr="00544FA6">
              <w:t>Прочие межбюджетные трансферты, передаваемые бюджетам  на  социальные выплаты на приобретение (строительство) жилья детям-сиротам, а также детям, находящимся под опекой (попечительством), лицам из числа детей-сирот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7169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23 636,4</w:t>
            </w:r>
          </w:p>
        </w:tc>
      </w:tr>
      <w:tr w:rsidR="00F15BBC" w:rsidRPr="000B7052" w:rsidTr="00EB13FC">
        <w:trPr>
          <w:trHeight w:val="26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977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7169D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Управление  по делам гражданской обороны и чрезвычайным ситуациям администрации городского округа 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52AD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3 041,7</w:t>
            </w:r>
          </w:p>
        </w:tc>
      </w:tr>
      <w:tr w:rsidR="00F15BBC" w:rsidRPr="000B7052" w:rsidTr="00EB13FC">
        <w:trPr>
          <w:trHeight w:val="2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A2257F">
            <w:pPr>
              <w:jc w:val="center"/>
              <w:rPr>
                <w:color w:val="000000"/>
                <w:szCs w:val="28"/>
                <w:lang w:val="en-US"/>
              </w:rPr>
            </w:pPr>
            <w:r w:rsidRPr="00CF1D8E">
              <w:rPr>
                <w:color w:val="000000"/>
                <w:szCs w:val="28"/>
              </w:rPr>
              <w:t xml:space="preserve">977 1 </w:t>
            </w:r>
            <w:r w:rsidRPr="00CF1D8E">
              <w:rPr>
                <w:color w:val="000000"/>
                <w:szCs w:val="28"/>
                <w:lang w:val="en-US"/>
              </w:rPr>
              <w:t xml:space="preserve">00 00000 00 0000 000 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F52ADF" w:rsidRDefault="00F15BBC" w:rsidP="00BE58D0">
            <w:pPr>
              <w:jc w:val="center"/>
              <w:rPr>
                <w:szCs w:val="28"/>
              </w:rPr>
            </w:pPr>
            <w:r w:rsidRPr="00F52ADF">
              <w:rPr>
                <w:bCs/>
                <w:szCs w:val="28"/>
              </w:rPr>
              <w:t>3 041,7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1 08 07173 01 0000 110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Госпошлина  за выдачу органом местного самоуправления городского округа </w:t>
            </w:r>
            <w:proofErr w:type="spellStart"/>
            <w:proofErr w:type="gramStart"/>
            <w:r w:rsidRPr="00274D89">
              <w:rPr>
                <w:szCs w:val="28"/>
              </w:rPr>
              <w:t>специаль</w:t>
            </w:r>
            <w:r w:rsidR="0085188F">
              <w:rPr>
                <w:szCs w:val="28"/>
              </w:rPr>
              <w:t>-</w:t>
            </w:r>
            <w:r w:rsidRPr="00274D89">
              <w:rPr>
                <w:szCs w:val="28"/>
              </w:rPr>
              <w:t>ного</w:t>
            </w:r>
            <w:proofErr w:type="spellEnd"/>
            <w:proofErr w:type="gramEnd"/>
            <w:r w:rsidRPr="00274D89">
              <w:rPr>
                <w:szCs w:val="28"/>
              </w:rPr>
              <w:t xml:space="preserve"> разрешения на движение по </w:t>
            </w:r>
            <w:proofErr w:type="spellStart"/>
            <w:r w:rsidRPr="00274D89">
              <w:rPr>
                <w:szCs w:val="28"/>
              </w:rPr>
              <w:t>автомобиль</w:t>
            </w:r>
            <w:r w:rsidR="0085188F">
              <w:rPr>
                <w:szCs w:val="28"/>
              </w:rPr>
              <w:t>-</w:t>
            </w:r>
            <w:r w:rsidRPr="00274D89">
              <w:rPr>
                <w:szCs w:val="28"/>
              </w:rPr>
              <w:t>ным</w:t>
            </w:r>
            <w:proofErr w:type="spellEnd"/>
            <w:r w:rsidRPr="00274D89">
              <w:rPr>
                <w:szCs w:val="28"/>
              </w:rPr>
              <w:t xml:space="preserve"> дорогам транспортных средств, </w:t>
            </w:r>
            <w:proofErr w:type="spellStart"/>
            <w:r w:rsidRPr="00274D89">
              <w:rPr>
                <w:szCs w:val="28"/>
              </w:rPr>
              <w:t>осуществ</w:t>
            </w:r>
            <w:r w:rsidR="0085188F">
              <w:rPr>
                <w:szCs w:val="28"/>
              </w:rPr>
              <w:t>-</w:t>
            </w:r>
            <w:r w:rsidRPr="00274D89">
              <w:rPr>
                <w:szCs w:val="28"/>
              </w:rPr>
              <w:t>ляющих</w:t>
            </w:r>
            <w:proofErr w:type="spellEnd"/>
            <w:r w:rsidRPr="00274D89">
              <w:rPr>
                <w:szCs w:val="28"/>
              </w:rPr>
              <w:t xml:space="preserve">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 502,4</w:t>
            </w:r>
          </w:p>
        </w:tc>
      </w:tr>
      <w:tr w:rsidR="00F15BBC" w:rsidRPr="000B7052" w:rsidTr="00EB13FC">
        <w:trPr>
          <w:trHeight w:val="75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1 11 09034 04 0000 120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Доходы от эксплуатации и использования </w:t>
            </w:r>
            <w:proofErr w:type="gramStart"/>
            <w:r w:rsidRPr="00274D89">
              <w:rPr>
                <w:szCs w:val="28"/>
              </w:rPr>
              <w:t>имущества</w:t>
            </w:r>
            <w:proofErr w:type="gramEnd"/>
            <w:r w:rsidRPr="00274D89">
              <w:rPr>
                <w:szCs w:val="28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F52A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2 213,3</w:t>
            </w:r>
          </w:p>
        </w:tc>
      </w:tr>
      <w:tr w:rsidR="00F15BBC" w:rsidRPr="000B7052" w:rsidTr="00EB13FC">
        <w:trPr>
          <w:trHeight w:val="27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F15BBC" w:rsidP="00822E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977 </w:t>
            </w:r>
            <w:r w:rsidRPr="00050C23">
              <w:rPr>
                <w:szCs w:val="28"/>
              </w:rPr>
              <w:t>1 13 01994 04 0000 130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822E5E">
            <w:pPr>
              <w:jc w:val="both"/>
              <w:rPr>
                <w:szCs w:val="28"/>
              </w:rPr>
            </w:pPr>
            <w:r w:rsidRPr="00274D89">
              <w:rPr>
                <w:szCs w:val="28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326,0</w:t>
            </w:r>
          </w:p>
        </w:tc>
      </w:tr>
      <w:tr w:rsidR="00F15BBC" w:rsidRPr="000B7052" w:rsidTr="00EB13FC">
        <w:trPr>
          <w:trHeight w:val="54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F1D8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9D70B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41A1A">
              <w:rPr>
                <w:b/>
                <w:bCs/>
                <w:color w:val="000000"/>
                <w:szCs w:val="28"/>
              </w:rPr>
              <w:t>Финансовое управление администрации            городского округа «Город Йошкар-Ола»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147 055,3</w:t>
            </w:r>
          </w:p>
        </w:tc>
      </w:tr>
      <w:tr w:rsidR="00F15BBC" w:rsidRPr="000B7052" w:rsidTr="00EB13FC">
        <w:trPr>
          <w:trHeight w:val="11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984167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CF1D8E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БЕЗВОЗМЕЗДНЫЕ  ПОСТУПЛЕНИЯ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E378F6" w:rsidRDefault="00F15BBC" w:rsidP="00DF5F38">
            <w:pPr>
              <w:jc w:val="center"/>
              <w:rPr>
                <w:szCs w:val="28"/>
              </w:rPr>
            </w:pPr>
            <w:r w:rsidRPr="00E378F6">
              <w:rPr>
                <w:bCs/>
                <w:szCs w:val="28"/>
              </w:rPr>
              <w:t>14</w:t>
            </w:r>
            <w:r>
              <w:rPr>
                <w:bCs/>
                <w:szCs w:val="28"/>
              </w:rPr>
              <w:t>5</w:t>
            </w:r>
            <w:r w:rsidRPr="00E378F6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905</w:t>
            </w:r>
            <w:r w:rsidRPr="00E378F6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7</w:t>
            </w:r>
          </w:p>
        </w:tc>
      </w:tr>
      <w:tr w:rsidR="00F15BBC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E378F6" w:rsidRDefault="00F15BBC" w:rsidP="00E378F6">
            <w:pPr>
              <w:jc w:val="center"/>
              <w:rPr>
                <w:color w:val="000000"/>
                <w:szCs w:val="28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E378F6">
              <w:rPr>
                <w:color w:val="000000"/>
                <w:szCs w:val="28"/>
              </w:rPr>
              <w:t>992 202 25555 04 0000 151</w:t>
            </w:r>
          </w:p>
          <w:p w:rsidR="00F15BBC" w:rsidRPr="00CF1D8E" w:rsidRDefault="00F15BBC" w:rsidP="00846053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85B3F" w:rsidRDefault="00F15BBC" w:rsidP="002C1D27">
            <w:pPr>
              <w:jc w:val="both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Поддержка государственных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субъектов Российской Федерации и муниципальных програм</w:t>
            </w:r>
            <w:r>
              <w:rPr>
                <w:color w:val="000000"/>
                <w:szCs w:val="28"/>
              </w:rPr>
              <w:t>м</w:t>
            </w:r>
            <w:r w:rsidRPr="00E378F6">
              <w:rPr>
                <w:color w:val="000000"/>
                <w:szCs w:val="28"/>
              </w:rPr>
              <w:t xml:space="preserve"> формирования </w:t>
            </w:r>
            <w:r w:rsidRPr="00E378F6">
              <w:rPr>
                <w:color w:val="000000"/>
                <w:szCs w:val="28"/>
              </w:rPr>
              <w:lastRenderedPageBreak/>
              <w:t xml:space="preserve">современной городской среды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4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72 790,6</w:t>
            </w:r>
          </w:p>
        </w:tc>
      </w:tr>
      <w:tr w:rsidR="00F15BBC" w:rsidRPr="000B7052" w:rsidTr="00EB13FC">
        <w:trPr>
          <w:trHeight w:val="27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lastRenderedPageBreak/>
              <w:t>992 2 02 2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999 04 0040 151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Субсидии бюджетам городских округов на осуществление целевых мероприятий в отношении автомобильных дорог общего пользования местного значения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69 499,9</w:t>
            </w:r>
          </w:p>
        </w:tc>
      </w:tr>
      <w:tr w:rsidR="00F15BBC" w:rsidRPr="000B7052" w:rsidTr="00EB13FC">
        <w:trPr>
          <w:trHeight w:val="118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024 04 0020 151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на предоставление мер социальной поддержки по оплате жилищно-коммунальных услуг некоторым категориям граждан, работающих и проживающих в сельской местности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3 381,5</w:t>
            </w:r>
          </w:p>
        </w:tc>
      </w:tr>
      <w:tr w:rsidR="00F15BBC" w:rsidRPr="000B7052" w:rsidTr="00EB13FC">
        <w:trPr>
          <w:trHeight w:val="13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024 04 0150 151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085B3F">
              <w:rPr>
                <w:color w:val="000000"/>
                <w:szCs w:val="28"/>
              </w:rPr>
              <w:t>Субвенции на реализацию госуд</w:t>
            </w:r>
            <w:r>
              <w:rPr>
                <w:color w:val="000000"/>
                <w:szCs w:val="28"/>
              </w:rPr>
              <w:t xml:space="preserve">арственных </w:t>
            </w:r>
            <w:r w:rsidRPr="00085B3F">
              <w:rPr>
                <w:color w:val="000000"/>
                <w:szCs w:val="28"/>
              </w:rPr>
              <w:t>полномочий по постановке на учет и учету граждан, имеющих право на получение жилищных субсидий на приобретение или стр</w:t>
            </w:r>
            <w:r>
              <w:rPr>
                <w:color w:val="000000"/>
                <w:szCs w:val="28"/>
              </w:rPr>
              <w:t>оительст</w:t>
            </w:r>
            <w:r w:rsidRPr="00085B3F">
              <w:rPr>
                <w:color w:val="000000"/>
                <w:szCs w:val="28"/>
              </w:rPr>
              <w:t xml:space="preserve">во жилых помещений, выезжающих из районов   Крайнего Севера, в рамках </w:t>
            </w:r>
            <w:proofErr w:type="spellStart"/>
            <w:r w:rsidRPr="00085B3F">
              <w:rPr>
                <w:color w:val="000000"/>
                <w:szCs w:val="28"/>
              </w:rPr>
              <w:t>непрограм</w:t>
            </w:r>
            <w:r>
              <w:rPr>
                <w:color w:val="000000"/>
                <w:szCs w:val="28"/>
              </w:rPr>
              <w:t>м</w:t>
            </w:r>
            <w:r w:rsidRPr="00085B3F">
              <w:rPr>
                <w:color w:val="000000"/>
                <w:szCs w:val="28"/>
              </w:rPr>
              <w:t>ной</w:t>
            </w:r>
            <w:proofErr w:type="spellEnd"/>
            <w:r w:rsidRPr="00085B3F">
              <w:rPr>
                <w:color w:val="000000"/>
                <w:szCs w:val="28"/>
              </w:rPr>
              <w:t xml:space="preserve"> части республиканской адресной инвестиционной программы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F15BBC" w:rsidRPr="000B7052" w:rsidTr="00EB13FC"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024 04 0180 151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jc w:val="both"/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Субвенции бюджетам городских округов на возмещение части процентной ставки по кредитам, привлеченным гражданами на газификацию индивидуального жилья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E378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</w:tr>
      <w:tr w:rsidR="00F15BBC" w:rsidRPr="000B7052" w:rsidTr="00EB13FC">
        <w:trPr>
          <w:trHeight w:val="6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E378F6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color w:val="000000"/>
                <w:szCs w:val="28"/>
              </w:rPr>
              <w:t>992 2 02 3</w:t>
            </w:r>
            <w:r>
              <w:rPr>
                <w:color w:val="000000"/>
                <w:szCs w:val="28"/>
              </w:rPr>
              <w:t>0</w:t>
            </w:r>
            <w:r w:rsidRPr="00CF1D8E">
              <w:rPr>
                <w:color w:val="000000"/>
                <w:szCs w:val="28"/>
              </w:rPr>
              <w:t>024 04 01</w:t>
            </w:r>
            <w:r>
              <w:rPr>
                <w:color w:val="000000"/>
                <w:szCs w:val="28"/>
              </w:rPr>
              <w:t>9</w:t>
            </w:r>
            <w:r w:rsidRPr="00CF1D8E">
              <w:rPr>
                <w:color w:val="000000"/>
                <w:szCs w:val="28"/>
              </w:rPr>
              <w:t>0 151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2C1D27">
            <w:pPr>
              <w:jc w:val="both"/>
              <w:rPr>
                <w:b/>
                <w:color w:val="000000"/>
                <w:sz w:val="24"/>
              </w:rPr>
            </w:pPr>
            <w:r w:rsidRPr="00541A1A">
              <w:rPr>
                <w:color w:val="000000"/>
                <w:szCs w:val="28"/>
              </w:rPr>
              <w:t xml:space="preserve">Субвенции бюджетам городских округов на возмещение части процентной ставки по кредитам, привлеченным гражданами на </w:t>
            </w:r>
            <w:r>
              <w:rPr>
                <w:color w:val="000000"/>
                <w:szCs w:val="28"/>
              </w:rPr>
              <w:t xml:space="preserve">водоснабжение </w:t>
            </w:r>
            <w:r w:rsidRPr="00541A1A">
              <w:rPr>
                <w:color w:val="000000"/>
                <w:szCs w:val="28"/>
              </w:rPr>
              <w:t>индивидуального жилья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DE5A83" w:rsidRDefault="00F15BBC" w:rsidP="00E378F6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0</w:t>
            </w:r>
            <w:r w:rsidRPr="002438EA">
              <w:rPr>
                <w:szCs w:val="28"/>
              </w:rPr>
              <w:t>,</w:t>
            </w:r>
            <w:r>
              <w:rPr>
                <w:szCs w:val="28"/>
              </w:rPr>
              <w:t>4</w:t>
            </w:r>
          </w:p>
        </w:tc>
      </w:tr>
      <w:tr w:rsidR="00F15BBC" w:rsidRPr="000B7052" w:rsidTr="00EB13FC">
        <w:trPr>
          <w:trHeight w:val="6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BC" w:rsidRPr="00E378F6" w:rsidRDefault="00F15BBC" w:rsidP="00E378F6">
            <w:pPr>
              <w:jc w:val="center"/>
              <w:rPr>
                <w:color w:val="000000"/>
                <w:szCs w:val="28"/>
              </w:rPr>
            </w:pPr>
            <w:r w:rsidRPr="00E378F6">
              <w:rPr>
                <w:color w:val="000000"/>
                <w:szCs w:val="28"/>
              </w:rPr>
              <w:t>992 202 35485 04 0000 151</w:t>
            </w:r>
          </w:p>
          <w:p w:rsidR="00F15BBC" w:rsidRPr="00CF1D8E" w:rsidRDefault="00F15BBC" w:rsidP="000B705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9D70BD">
            <w:pPr>
              <w:jc w:val="both"/>
              <w:rPr>
                <w:b/>
                <w:color w:val="000000"/>
                <w:sz w:val="24"/>
              </w:rPr>
            </w:pPr>
            <w:r w:rsidRPr="00E378F6">
              <w:rPr>
                <w:color w:val="000000"/>
                <w:szCs w:val="28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E378F6">
            <w:pPr>
              <w:jc w:val="center"/>
              <w:rPr>
                <w:b/>
                <w:szCs w:val="28"/>
              </w:rPr>
            </w:pPr>
            <w:r w:rsidRPr="00E378F6">
              <w:rPr>
                <w:szCs w:val="28"/>
              </w:rPr>
              <w:t>610,7</w:t>
            </w:r>
          </w:p>
        </w:tc>
      </w:tr>
      <w:tr w:rsidR="00F15BBC" w:rsidRPr="000B7052" w:rsidTr="00EB13FC">
        <w:trPr>
          <w:trHeight w:val="6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A33" w:rsidRPr="005F5A33" w:rsidRDefault="005F5A33" w:rsidP="005F5A33">
            <w:pPr>
              <w:jc w:val="center"/>
              <w:rPr>
                <w:color w:val="000000"/>
                <w:szCs w:val="28"/>
              </w:rPr>
            </w:pPr>
            <w:r w:rsidRPr="005F5A33">
              <w:rPr>
                <w:color w:val="000000"/>
                <w:szCs w:val="28"/>
              </w:rPr>
              <w:t>992  219 60010 04 0000 151</w:t>
            </w:r>
          </w:p>
          <w:p w:rsidR="00F15BBC" w:rsidRPr="00CF1D8E" w:rsidRDefault="00F15BBC" w:rsidP="000B705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1F2BCD" w:rsidP="009D70BD">
            <w:pPr>
              <w:jc w:val="both"/>
              <w:rPr>
                <w:b/>
                <w:color w:val="000000"/>
                <w:sz w:val="24"/>
              </w:rPr>
            </w:pPr>
            <w:r w:rsidRPr="005F5A33">
              <w:rPr>
                <w:color w:val="000000"/>
                <w:szCs w:val="28"/>
              </w:rPr>
              <w:t xml:space="preserve">Возврат 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438EA">
            <w:pPr>
              <w:jc w:val="center"/>
              <w:rPr>
                <w:b/>
                <w:szCs w:val="28"/>
              </w:rPr>
            </w:pPr>
            <w:r w:rsidRPr="00DF5F38">
              <w:rPr>
                <w:szCs w:val="28"/>
              </w:rPr>
              <w:t>-</w:t>
            </w:r>
            <w:r w:rsidR="009F724E">
              <w:rPr>
                <w:szCs w:val="28"/>
              </w:rPr>
              <w:t xml:space="preserve"> </w:t>
            </w:r>
            <w:r w:rsidRPr="00DF5F38">
              <w:rPr>
                <w:szCs w:val="28"/>
              </w:rPr>
              <w:t>381,9</w:t>
            </w:r>
          </w:p>
        </w:tc>
      </w:tr>
      <w:tr w:rsidR="00F15BBC" w:rsidRPr="000B7052" w:rsidTr="00EB13FC">
        <w:trPr>
          <w:trHeight w:val="40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BD227F">
            <w:pPr>
              <w:jc w:val="center"/>
              <w:rPr>
                <w:b/>
                <w:color w:val="000000"/>
                <w:szCs w:val="28"/>
              </w:rPr>
            </w:pPr>
            <w:r w:rsidRPr="00BD227F">
              <w:rPr>
                <w:b/>
                <w:bCs/>
                <w:color w:val="000000"/>
                <w:szCs w:val="28"/>
              </w:rPr>
              <w:t>999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CF1D8E">
            <w:pPr>
              <w:rPr>
                <w:b/>
                <w:color w:val="000000"/>
                <w:sz w:val="24"/>
              </w:rPr>
            </w:pPr>
            <w:r w:rsidRPr="00BD227F">
              <w:rPr>
                <w:b/>
                <w:bCs/>
                <w:color w:val="000000"/>
                <w:szCs w:val="28"/>
              </w:rPr>
              <w:t>Центральный банк Российской Федерации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Default="00F15BBC" w:rsidP="00243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30,0</w:t>
            </w:r>
          </w:p>
        </w:tc>
      </w:tr>
      <w:tr w:rsidR="00F15BBC" w:rsidRPr="000B7052" w:rsidTr="00EB13FC">
        <w:trPr>
          <w:trHeight w:val="55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F1D8E" w:rsidRDefault="00F15BBC" w:rsidP="00CB691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999</w:t>
            </w:r>
            <w:r w:rsidR="00DE0986">
              <w:rPr>
                <w:color w:val="000000"/>
                <w:szCs w:val="28"/>
              </w:rPr>
              <w:t xml:space="preserve"> </w:t>
            </w:r>
            <w:r w:rsidRPr="00CF1D8E">
              <w:rPr>
                <w:color w:val="000000"/>
                <w:szCs w:val="28"/>
              </w:rPr>
              <w:t>100 00000 00 0000 000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541A1A" w:rsidRDefault="00F15BBC" w:rsidP="002C1D27">
            <w:pPr>
              <w:rPr>
                <w:color w:val="000000"/>
                <w:szCs w:val="28"/>
              </w:rPr>
            </w:pPr>
            <w:r w:rsidRPr="00541A1A">
              <w:rPr>
                <w:color w:val="000000"/>
                <w:szCs w:val="28"/>
              </w:rPr>
              <w:t>ДОХОДЫ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B691E" w:rsidRDefault="00F15BBC" w:rsidP="002438EA">
            <w:pPr>
              <w:jc w:val="center"/>
              <w:rPr>
                <w:szCs w:val="28"/>
              </w:rPr>
            </w:pPr>
            <w:r w:rsidRPr="00CB691E">
              <w:rPr>
                <w:szCs w:val="28"/>
              </w:rPr>
              <w:t>30,0</w:t>
            </w:r>
          </w:p>
        </w:tc>
      </w:tr>
      <w:tr w:rsidR="00F15BBC" w:rsidRPr="000B7052" w:rsidTr="00EB13FC">
        <w:trPr>
          <w:trHeight w:val="131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50C23" w:rsidRDefault="00DE0986" w:rsidP="002C1D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  <w:r w:rsidR="00F15BBC">
              <w:rPr>
                <w:szCs w:val="28"/>
              </w:rPr>
              <w:t xml:space="preserve"> </w:t>
            </w:r>
            <w:r w:rsidR="00F15BBC" w:rsidRPr="00050C23">
              <w:rPr>
                <w:szCs w:val="28"/>
              </w:rPr>
              <w:t xml:space="preserve">1 16 </w:t>
            </w:r>
            <w:r w:rsidR="00F15BBC">
              <w:rPr>
                <w:szCs w:val="28"/>
              </w:rPr>
              <w:t>43</w:t>
            </w:r>
            <w:r w:rsidR="00F15BBC" w:rsidRPr="00050C23">
              <w:rPr>
                <w:szCs w:val="28"/>
              </w:rPr>
              <w:t>0</w:t>
            </w:r>
            <w:r w:rsidR="00F15BBC">
              <w:rPr>
                <w:szCs w:val="28"/>
              </w:rPr>
              <w:t>0</w:t>
            </w:r>
            <w:r w:rsidR="00F15BBC" w:rsidRPr="00050C23">
              <w:rPr>
                <w:szCs w:val="28"/>
              </w:rPr>
              <w:t xml:space="preserve">0 01 </w:t>
            </w:r>
            <w:r w:rsidR="00F15BBC">
              <w:rPr>
                <w:szCs w:val="28"/>
              </w:rPr>
              <w:t>0</w:t>
            </w:r>
            <w:r w:rsidR="00F15BBC" w:rsidRPr="00050C23">
              <w:rPr>
                <w:szCs w:val="28"/>
              </w:rPr>
              <w:t>000 140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274D89" w:rsidRDefault="00F15BBC" w:rsidP="002C1D27">
            <w:pPr>
              <w:jc w:val="both"/>
              <w:rPr>
                <w:szCs w:val="28"/>
              </w:rPr>
            </w:pPr>
            <w:r w:rsidRPr="00541A1A">
              <w:rPr>
                <w:color w:val="000000"/>
                <w:szCs w:val="28"/>
              </w:rPr>
              <w:t>Денежные взыскания (штрафы) за нарушение законодательства Р</w:t>
            </w:r>
            <w:r>
              <w:rPr>
                <w:color w:val="000000"/>
                <w:szCs w:val="28"/>
              </w:rPr>
              <w:t xml:space="preserve">оссийской </w:t>
            </w:r>
            <w:r w:rsidRPr="00541A1A">
              <w:rPr>
                <w:color w:val="000000"/>
                <w:szCs w:val="28"/>
              </w:rPr>
              <w:t>Ф</w:t>
            </w:r>
            <w:r>
              <w:rPr>
                <w:color w:val="000000"/>
                <w:szCs w:val="28"/>
              </w:rPr>
              <w:t>едерации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правонарушениях, предусмотренных статьей 20.25 Кодекса Р</w:t>
            </w:r>
            <w:r>
              <w:rPr>
                <w:color w:val="000000"/>
                <w:szCs w:val="28"/>
              </w:rPr>
              <w:t xml:space="preserve">оссийской Федерации </w:t>
            </w:r>
            <w:r w:rsidRPr="00541A1A">
              <w:rPr>
                <w:color w:val="000000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CB691E" w:rsidRDefault="00F15BBC" w:rsidP="002438EA">
            <w:pPr>
              <w:jc w:val="center"/>
              <w:rPr>
                <w:szCs w:val="28"/>
              </w:rPr>
            </w:pPr>
            <w:r w:rsidRPr="00CB691E">
              <w:rPr>
                <w:szCs w:val="28"/>
              </w:rPr>
              <w:t>30,0</w:t>
            </w:r>
          </w:p>
        </w:tc>
      </w:tr>
      <w:tr w:rsidR="00F15BBC" w:rsidRPr="000B7052" w:rsidTr="00EB13FC">
        <w:trPr>
          <w:trHeight w:val="52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BBC" w:rsidRPr="00CF1D8E" w:rsidRDefault="00F15BBC" w:rsidP="000B7052">
            <w:pPr>
              <w:jc w:val="center"/>
              <w:rPr>
                <w:b/>
                <w:color w:val="000000"/>
                <w:szCs w:val="28"/>
              </w:rPr>
            </w:pPr>
            <w:r w:rsidRPr="00CF1D8E">
              <w:rPr>
                <w:b/>
                <w:color w:val="000000"/>
                <w:szCs w:val="28"/>
              </w:rPr>
              <w:t> 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0B7052" w:rsidRDefault="00F15BBC" w:rsidP="00CF1D8E">
            <w:pPr>
              <w:rPr>
                <w:b/>
                <w:color w:val="000000"/>
                <w:sz w:val="24"/>
              </w:rPr>
            </w:pPr>
            <w:r w:rsidRPr="000B705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BBC" w:rsidRPr="00DE5A83" w:rsidRDefault="00F15BBC" w:rsidP="00243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3 145 663,3</w:t>
            </w:r>
          </w:p>
        </w:tc>
      </w:tr>
    </w:tbl>
    <w:p w:rsidR="00725478" w:rsidRDefault="00725478" w:rsidP="00E44505">
      <w:pPr>
        <w:rPr>
          <w:sz w:val="26"/>
          <w:szCs w:val="26"/>
        </w:rPr>
      </w:pPr>
    </w:p>
    <w:sectPr w:rsidR="00725478" w:rsidSect="0085188F">
      <w:headerReference w:type="even" r:id="rId8"/>
      <w:headerReference w:type="default" r:id="rId9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24E" w:rsidRDefault="009F724E">
      <w:r>
        <w:separator/>
      </w:r>
    </w:p>
  </w:endnote>
  <w:endnote w:type="continuationSeparator" w:id="1">
    <w:p w:rsidR="009F724E" w:rsidRDefault="009F7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24E" w:rsidRDefault="009F724E">
      <w:r>
        <w:separator/>
      </w:r>
    </w:p>
  </w:footnote>
  <w:footnote w:type="continuationSeparator" w:id="1">
    <w:p w:rsidR="009F724E" w:rsidRDefault="009F7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E" w:rsidRDefault="005407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72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24E" w:rsidRDefault="009F724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4E" w:rsidRDefault="005407D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72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9218B">
      <w:rPr>
        <w:rStyle w:val="a8"/>
        <w:noProof/>
      </w:rPr>
      <w:t>20</w:t>
    </w:r>
    <w:r>
      <w:rPr>
        <w:rStyle w:val="a8"/>
      </w:rPr>
      <w:fldChar w:fldCharType="end"/>
    </w:r>
  </w:p>
  <w:p w:rsidR="009F724E" w:rsidRDefault="009F724E" w:rsidP="00E4450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46"/>
    <w:multiLevelType w:val="hybridMultilevel"/>
    <w:tmpl w:val="4D204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9681F"/>
    <w:multiLevelType w:val="singleLevel"/>
    <w:tmpl w:val="91A052B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E650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513D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2218F"/>
    <w:multiLevelType w:val="hybridMultilevel"/>
    <w:tmpl w:val="691231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1B36F8"/>
    <w:multiLevelType w:val="hybridMultilevel"/>
    <w:tmpl w:val="042AF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182C2F"/>
    <w:multiLevelType w:val="hybridMultilevel"/>
    <w:tmpl w:val="5240E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A9574E"/>
    <w:multiLevelType w:val="hybridMultilevel"/>
    <w:tmpl w:val="09B003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30D0C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DC182E"/>
    <w:multiLevelType w:val="hybridMultilevel"/>
    <w:tmpl w:val="B09617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462395"/>
    <w:multiLevelType w:val="hybridMultilevel"/>
    <w:tmpl w:val="818695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4DC2C4A"/>
    <w:multiLevelType w:val="hybridMultilevel"/>
    <w:tmpl w:val="AA54CCFA"/>
    <w:lvl w:ilvl="0" w:tplc="4398A8AE">
      <w:start w:val="3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012146"/>
    <w:multiLevelType w:val="singleLevel"/>
    <w:tmpl w:val="5C92C5C6"/>
    <w:lvl w:ilvl="0">
      <w:start w:val="5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13">
    <w:nsid w:val="4361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37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2944A2"/>
    <w:multiLevelType w:val="hybridMultilevel"/>
    <w:tmpl w:val="779C0D20"/>
    <w:lvl w:ilvl="0" w:tplc="35AC7EAE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7245EE"/>
    <w:multiLevelType w:val="singleLevel"/>
    <w:tmpl w:val="EC424FA4"/>
    <w:lvl w:ilvl="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>
    <w:nsid w:val="4BE7180A"/>
    <w:multiLevelType w:val="hybridMultilevel"/>
    <w:tmpl w:val="6E04FF12"/>
    <w:lvl w:ilvl="0" w:tplc="0B0E5B8C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4C15033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>
    <w:nsid w:val="4F332796"/>
    <w:multiLevelType w:val="hybridMultilevel"/>
    <w:tmpl w:val="10644F3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508E1750"/>
    <w:multiLevelType w:val="hybridMultilevel"/>
    <w:tmpl w:val="66683D6A"/>
    <w:lvl w:ilvl="0" w:tplc="30B277C6">
      <w:start w:val="2"/>
      <w:numFmt w:val="decimal"/>
      <w:lvlText w:val="%1)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25C5552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2">
    <w:nsid w:val="54772ECE"/>
    <w:multiLevelType w:val="hybridMultilevel"/>
    <w:tmpl w:val="6A3619FE"/>
    <w:lvl w:ilvl="0" w:tplc="3BEEAC16">
      <w:start w:val="903"/>
      <w:numFmt w:val="decimal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87C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1F5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CA147E9"/>
    <w:multiLevelType w:val="singleLevel"/>
    <w:tmpl w:val="DDCEAEEA"/>
    <w:lvl w:ilvl="0">
      <w:numFmt w:val="bullet"/>
      <w:lvlText w:val="-"/>
      <w:lvlJc w:val="left"/>
      <w:pPr>
        <w:tabs>
          <w:tab w:val="num" w:pos="915"/>
        </w:tabs>
        <w:ind w:left="915" w:hanging="480"/>
      </w:pPr>
      <w:rPr>
        <w:rFonts w:hint="default"/>
      </w:rPr>
    </w:lvl>
  </w:abstractNum>
  <w:abstractNum w:abstractNumId="26">
    <w:nsid w:val="5D194D1F"/>
    <w:multiLevelType w:val="singleLevel"/>
    <w:tmpl w:val="BF2A212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BC2DE7"/>
    <w:multiLevelType w:val="hybridMultilevel"/>
    <w:tmpl w:val="5ED6D1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B52DDE"/>
    <w:multiLevelType w:val="singleLevel"/>
    <w:tmpl w:val="BF8E6372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5193BF5"/>
    <w:multiLevelType w:val="singleLevel"/>
    <w:tmpl w:val="C256E44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0">
    <w:nsid w:val="666B5C35"/>
    <w:multiLevelType w:val="singleLevel"/>
    <w:tmpl w:val="5E36C9DC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B5F5704"/>
    <w:multiLevelType w:val="hybridMultilevel"/>
    <w:tmpl w:val="83EA1C78"/>
    <w:lvl w:ilvl="0" w:tplc="8CBEE9F2">
      <w:start w:val="90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93892"/>
    <w:multiLevelType w:val="hybridMultilevel"/>
    <w:tmpl w:val="F4700A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EB72DE8"/>
    <w:multiLevelType w:val="hybridMultilevel"/>
    <w:tmpl w:val="9B48A5F0"/>
    <w:lvl w:ilvl="0" w:tplc="678CFE68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F124D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F6845A6"/>
    <w:multiLevelType w:val="hybridMultilevel"/>
    <w:tmpl w:val="C24C7F06"/>
    <w:lvl w:ilvl="0" w:tplc="CD9089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11038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27438B"/>
    <w:multiLevelType w:val="singleLevel"/>
    <w:tmpl w:val="DA766D96"/>
    <w:lvl w:ilvl="0">
      <w:start w:val="1496"/>
      <w:numFmt w:val="decimal"/>
      <w:lvlText w:val="%1"/>
      <w:lvlJc w:val="left"/>
      <w:pPr>
        <w:tabs>
          <w:tab w:val="num" w:pos="2280"/>
        </w:tabs>
        <w:ind w:left="2280" w:hanging="1560"/>
      </w:pPr>
      <w:rPr>
        <w:rFonts w:hint="default"/>
      </w:rPr>
    </w:lvl>
  </w:abstractNum>
  <w:abstractNum w:abstractNumId="38">
    <w:nsid w:val="780F247F"/>
    <w:multiLevelType w:val="hybridMultilevel"/>
    <w:tmpl w:val="D4DEFB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DD75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9B4D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3"/>
  </w:num>
  <w:num w:numId="3">
    <w:abstractNumId w:val="13"/>
  </w:num>
  <w:num w:numId="4">
    <w:abstractNumId w:val="39"/>
  </w:num>
  <w:num w:numId="5">
    <w:abstractNumId w:val="18"/>
  </w:num>
  <w:num w:numId="6">
    <w:abstractNumId w:val="21"/>
  </w:num>
  <w:num w:numId="7">
    <w:abstractNumId w:val="29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24"/>
  </w:num>
  <w:num w:numId="13">
    <w:abstractNumId w:val="40"/>
  </w:num>
  <w:num w:numId="14">
    <w:abstractNumId w:val="26"/>
  </w:num>
  <w:num w:numId="15">
    <w:abstractNumId w:val="1"/>
  </w:num>
  <w:num w:numId="16">
    <w:abstractNumId w:val="12"/>
  </w:num>
  <w:num w:numId="17">
    <w:abstractNumId w:val="3"/>
  </w:num>
  <w:num w:numId="18">
    <w:abstractNumId w:val="30"/>
  </w:num>
  <w:num w:numId="19">
    <w:abstractNumId w:val="20"/>
  </w:num>
  <w:num w:numId="20">
    <w:abstractNumId w:val="25"/>
  </w:num>
  <w:num w:numId="21">
    <w:abstractNumId w:val="8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31"/>
  </w:num>
  <w:num w:numId="27">
    <w:abstractNumId w:val="16"/>
  </w:num>
  <w:num w:numId="28">
    <w:abstractNumId w:val="28"/>
  </w:num>
  <w:num w:numId="29">
    <w:abstractNumId w:val="37"/>
  </w:num>
  <w:num w:numId="30">
    <w:abstractNumId w:val="32"/>
  </w:num>
  <w:num w:numId="31">
    <w:abstractNumId w:val="5"/>
  </w:num>
  <w:num w:numId="32">
    <w:abstractNumId w:val="27"/>
  </w:num>
  <w:num w:numId="33">
    <w:abstractNumId w:val="6"/>
  </w:num>
  <w:num w:numId="34">
    <w:abstractNumId w:val="0"/>
  </w:num>
  <w:num w:numId="35">
    <w:abstractNumId w:val="9"/>
  </w:num>
  <w:num w:numId="36">
    <w:abstractNumId w:val="4"/>
  </w:num>
  <w:num w:numId="37">
    <w:abstractNumId w:val="35"/>
  </w:num>
  <w:num w:numId="38">
    <w:abstractNumId w:val="11"/>
  </w:num>
  <w:num w:numId="39">
    <w:abstractNumId w:val="17"/>
  </w:num>
  <w:num w:numId="40">
    <w:abstractNumId w:val="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3FB"/>
    <w:rsid w:val="00003D4F"/>
    <w:rsid w:val="00003E4C"/>
    <w:rsid w:val="000047CE"/>
    <w:rsid w:val="000047D9"/>
    <w:rsid w:val="000048A2"/>
    <w:rsid w:val="00005138"/>
    <w:rsid w:val="000053EE"/>
    <w:rsid w:val="00005A4F"/>
    <w:rsid w:val="00010D6F"/>
    <w:rsid w:val="00011BD5"/>
    <w:rsid w:val="00011EBE"/>
    <w:rsid w:val="00012C50"/>
    <w:rsid w:val="00012CC9"/>
    <w:rsid w:val="00013290"/>
    <w:rsid w:val="00013BB9"/>
    <w:rsid w:val="000142A4"/>
    <w:rsid w:val="00016003"/>
    <w:rsid w:val="00016641"/>
    <w:rsid w:val="000166E4"/>
    <w:rsid w:val="00025FEF"/>
    <w:rsid w:val="00034E8E"/>
    <w:rsid w:val="00035C84"/>
    <w:rsid w:val="00036D63"/>
    <w:rsid w:val="00036FCF"/>
    <w:rsid w:val="00037545"/>
    <w:rsid w:val="0004018F"/>
    <w:rsid w:val="00040663"/>
    <w:rsid w:val="00041D54"/>
    <w:rsid w:val="000450CB"/>
    <w:rsid w:val="000451EF"/>
    <w:rsid w:val="000452FC"/>
    <w:rsid w:val="000468B7"/>
    <w:rsid w:val="00047DA4"/>
    <w:rsid w:val="00051CF2"/>
    <w:rsid w:val="00052BF6"/>
    <w:rsid w:val="0005477D"/>
    <w:rsid w:val="00054C7C"/>
    <w:rsid w:val="000551EA"/>
    <w:rsid w:val="0005724F"/>
    <w:rsid w:val="00061A0C"/>
    <w:rsid w:val="00062130"/>
    <w:rsid w:val="000625A3"/>
    <w:rsid w:val="00062BD5"/>
    <w:rsid w:val="000650DF"/>
    <w:rsid w:val="00066D25"/>
    <w:rsid w:val="00066E3E"/>
    <w:rsid w:val="0006710A"/>
    <w:rsid w:val="0007272C"/>
    <w:rsid w:val="0007415D"/>
    <w:rsid w:val="000742C4"/>
    <w:rsid w:val="00075593"/>
    <w:rsid w:val="00075E01"/>
    <w:rsid w:val="000764B9"/>
    <w:rsid w:val="0007672B"/>
    <w:rsid w:val="00077CEE"/>
    <w:rsid w:val="000821B3"/>
    <w:rsid w:val="0008404A"/>
    <w:rsid w:val="00085B3F"/>
    <w:rsid w:val="00087F2C"/>
    <w:rsid w:val="00090B23"/>
    <w:rsid w:val="00090C7F"/>
    <w:rsid w:val="0009332C"/>
    <w:rsid w:val="00097087"/>
    <w:rsid w:val="000975E6"/>
    <w:rsid w:val="000A32DF"/>
    <w:rsid w:val="000A32F7"/>
    <w:rsid w:val="000A58CA"/>
    <w:rsid w:val="000A5A06"/>
    <w:rsid w:val="000A7AA2"/>
    <w:rsid w:val="000A7C11"/>
    <w:rsid w:val="000B0075"/>
    <w:rsid w:val="000B1790"/>
    <w:rsid w:val="000B1FD0"/>
    <w:rsid w:val="000B563E"/>
    <w:rsid w:val="000B7052"/>
    <w:rsid w:val="000B773E"/>
    <w:rsid w:val="000C301A"/>
    <w:rsid w:val="000C4868"/>
    <w:rsid w:val="000C613C"/>
    <w:rsid w:val="000D0CDE"/>
    <w:rsid w:val="000D15EF"/>
    <w:rsid w:val="000D573D"/>
    <w:rsid w:val="000D5889"/>
    <w:rsid w:val="000D6E9A"/>
    <w:rsid w:val="000D73FB"/>
    <w:rsid w:val="000E64EA"/>
    <w:rsid w:val="000E6E3D"/>
    <w:rsid w:val="000F027E"/>
    <w:rsid w:val="000F049A"/>
    <w:rsid w:val="000F12A7"/>
    <w:rsid w:val="000F3331"/>
    <w:rsid w:val="000F5DD3"/>
    <w:rsid w:val="000F6033"/>
    <w:rsid w:val="000F7A24"/>
    <w:rsid w:val="00100614"/>
    <w:rsid w:val="00100CAE"/>
    <w:rsid w:val="0010153F"/>
    <w:rsid w:val="00102267"/>
    <w:rsid w:val="0010378A"/>
    <w:rsid w:val="001056DA"/>
    <w:rsid w:val="00107256"/>
    <w:rsid w:val="00107E36"/>
    <w:rsid w:val="00111744"/>
    <w:rsid w:val="001161BE"/>
    <w:rsid w:val="001171AE"/>
    <w:rsid w:val="001256CC"/>
    <w:rsid w:val="0013038A"/>
    <w:rsid w:val="001311A9"/>
    <w:rsid w:val="00133D14"/>
    <w:rsid w:val="00134782"/>
    <w:rsid w:val="001350E0"/>
    <w:rsid w:val="001359FF"/>
    <w:rsid w:val="00135A50"/>
    <w:rsid w:val="00135B0A"/>
    <w:rsid w:val="00135D75"/>
    <w:rsid w:val="00135FD2"/>
    <w:rsid w:val="0014666B"/>
    <w:rsid w:val="00147D46"/>
    <w:rsid w:val="0015041D"/>
    <w:rsid w:val="001509D5"/>
    <w:rsid w:val="00152626"/>
    <w:rsid w:val="00154C8C"/>
    <w:rsid w:val="00160886"/>
    <w:rsid w:val="001613C8"/>
    <w:rsid w:val="00162A8C"/>
    <w:rsid w:val="001636E8"/>
    <w:rsid w:val="001652F9"/>
    <w:rsid w:val="0016530A"/>
    <w:rsid w:val="0016665F"/>
    <w:rsid w:val="00166D3B"/>
    <w:rsid w:val="00166E42"/>
    <w:rsid w:val="001677A9"/>
    <w:rsid w:val="001701AD"/>
    <w:rsid w:val="00170A77"/>
    <w:rsid w:val="00170D83"/>
    <w:rsid w:val="00171B83"/>
    <w:rsid w:val="00174BF9"/>
    <w:rsid w:val="001750EF"/>
    <w:rsid w:val="00181294"/>
    <w:rsid w:val="00181323"/>
    <w:rsid w:val="0018507A"/>
    <w:rsid w:val="0018767C"/>
    <w:rsid w:val="00191718"/>
    <w:rsid w:val="00191B61"/>
    <w:rsid w:val="00193096"/>
    <w:rsid w:val="00193279"/>
    <w:rsid w:val="00197571"/>
    <w:rsid w:val="001976B8"/>
    <w:rsid w:val="001A06F2"/>
    <w:rsid w:val="001A4002"/>
    <w:rsid w:val="001A6145"/>
    <w:rsid w:val="001A61C0"/>
    <w:rsid w:val="001B73CB"/>
    <w:rsid w:val="001C18D5"/>
    <w:rsid w:val="001C24B2"/>
    <w:rsid w:val="001D1A4D"/>
    <w:rsid w:val="001D40EE"/>
    <w:rsid w:val="001D6B54"/>
    <w:rsid w:val="001E02D5"/>
    <w:rsid w:val="001E2DF7"/>
    <w:rsid w:val="001E4B1C"/>
    <w:rsid w:val="001E5003"/>
    <w:rsid w:val="001F2BCD"/>
    <w:rsid w:val="001F3CD1"/>
    <w:rsid w:val="001F49AD"/>
    <w:rsid w:val="001F5EA0"/>
    <w:rsid w:val="001F6A04"/>
    <w:rsid w:val="001F7088"/>
    <w:rsid w:val="001F7CFE"/>
    <w:rsid w:val="002010AF"/>
    <w:rsid w:val="00201430"/>
    <w:rsid w:val="00201AD6"/>
    <w:rsid w:val="00201F22"/>
    <w:rsid w:val="00202364"/>
    <w:rsid w:val="00203BD1"/>
    <w:rsid w:val="00204B43"/>
    <w:rsid w:val="00207F7C"/>
    <w:rsid w:val="00211204"/>
    <w:rsid w:val="00211275"/>
    <w:rsid w:val="00211DFA"/>
    <w:rsid w:val="00213AB0"/>
    <w:rsid w:val="00214021"/>
    <w:rsid w:val="002140AD"/>
    <w:rsid w:val="002146C4"/>
    <w:rsid w:val="002150F8"/>
    <w:rsid w:val="002178ED"/>
    <w:rsid w:val="00222685"/>
    <w:rsid w:val="002276B6"/>
    <w:rsid w:val="00231563"/>
    <w:rsid w:val="002315D4"/>
    <w:rsid w:val="002342CA"/>
    <w:rsid w:val="00235812"/>
    <w:rsid w:val="00235A06"/>
    <w:rsid w:val="002371D5"/>
    <w:rsid w:val="002438EA"/>
    <w:rsid w:val="00243935"/>
    <w:rsid w:val="002439AB"/>
    <w:rsid w:val="00243AB6"/>
    <w:rsid w:val="0024588A"/>
    <w:rsid w:val="00245A0E"/>
    <w:rsid w:val="00245BDD"/>
    <w:rsid w:val="002466A7"/>
    <w:rsid w:val="00247199"/>
    <w:rsid w:val="00250B53"/>
    <w:rsid w:val="00250DF2"/>
    <w:rsid w:val="002518EA"/>
    <w:rsid w:val="0025348E"/>
    <w:rsid w:val="0025416C"/>
    <w:rsid w:val="00256177"/>
    <w:rsid w:val="002561BA"/>
    <w:rsid w:val="0025767A"/>
    <w:rsid w:val="00260622"/>
    <w:rsid w:val="00260977"/>
    <w:rsid w:val="00261C95"/>
    <w:rsid w:val="002637A1"/>
    <w:rsid w:val="00266726"/>
    <w:rsid w:val="002676BE"/>
    <w:rsid w:val="0027115E"/>
    <w:rsid w:val="00271539"/>
    <w:rsid w:val="00272092"/>
    <w:rsid w:val="00273222"/>
    <w:rsid w:val="00273B0E"/>
    <w:rsid w:val="00275D95"/>
    <w:rsid w:val="00284100"/>
    <w:rsid w:val="00287339"/>
    <w:rsid w:val="00291155"/>
    <w:rsid w:val="0029120E"/>
    <w:rsid w:val="0029190A"/>
    <w:rsid w:val="002934F3"/>
    <w:rsid w:val="002945DD"/>
    <w:rsid w:val="002A0B67"/>
    <w:rsid w:val="002A2498"/>
    <w:rsid w:val="002A2D6A"/>
    <w:rsid w:val="002A51DD"/>
    <w:rsid w:val="002A52B4"/>
    <w:rsid w:val="002A66B8"/>
    <w:rsid w:val="002A681B"/>
    <w:rsid w:val="002B087D"/>
    <w:rsid w:val="002B4E47"/>
    <w:rsid w:val="002B5DBA"/>
    <w:rsid w:val="002C1D27"/>
    <w:rsid w:val="002C5276"/>
    <w:rsid w:val="002D02CB"/>
    <w:rsid w:val="002D0AEF"/>
    <w:rsid w:val="002D2644"/>
    <w:rsid w:val="002D27AD"/>
    <w:rsid w:val="002D42DF"/>
    <w:rsid w:val="002D448D"/>
    <w:rsid w:val="002D6A4F"/>
    <w:rsid w:val="002D7C49"/>
    <w:rsid w:val="002D7EC8"/>
    <w:rsid w:val="002E5036"/>
    <w:rsid w:val="002E7854"/>
    <w:rsid w:val="002E7982"/>
    <w:rsid w:val="002F028F"/>
    <w:rsid w:val="002F3133"/>
    <w:rsid w:val="002F3663"/>
    <w:rsid w:val="002F65DE"/>
    <w:rsid w:val="002F767E"/>
    <w:rsid w:val="00303E2C"/>
    <w:rsid w:val="00306A6B"/>
    <w:rsid w:val="0030731A"/>
    <w:rsid w:val="00310B77"/>
    <w:rsid w:val="00310C0A"/>
    <w:rsid w:val="00312A4C"/>
    <w:rsid w:val="00314493"/>
    <w:rsid w:val="00315E5B"/>
    <w:rsid w:val="003164FD"/>
    <w:rsid w:val="00317974"/>
    <w:rsid w:val="00323B43"/>
    <w:rsid w:val="00324A5A"/>
    <w:rsid w:val="00326E12"/>
    <w:rsid w:val="00327806"/>
    <w:rsid w:val="00327F4C"/>
    <w:rsid w:val="00330C94"/>
    <w:rsid w:val="00331784"/>
    <w:rsid w:val="003347FB"/>
    <w:rsid w:val="00334C22"/>
    <w:rsid w:val="00335871"/>
    <w:rsid w:val="00336F3F"/>
    <w:rsid w:val="0034033E"/>
    <w:rsid w:val="00341BFE"/>
    <w:rsid w:val="00344DA7"/>
    <w:rsid w:val="00346958"/>
    <w:rsid w:val="00347872"/>
    <w:rsid w:val="00350CDD"/>
    <w:rsid w:val="00352E1F"/>
    <w:rsid w:val="00353411"/>
    <w:rsid w:val="00353674"/>
    <w:rsid w:val="003542BA"/>
    <w:rsid w:val="003553A2"/>
    <w:rsid w:val="00360A55"/>
    <w:rsid w:val="00361AA2"/>
    <w:rsid w:val="0036280A"/>
    <w:rsid w:val="00366E3E"/>
    <w:rsid w:val="0036742E"/>
    <w:rsid w:val="003724EF"/>
    <w:rsid w:val="00372C76"/>
    <w:rsid w:val="00373E03"/>
    <w:rsid w:val="003856EF"/>
    <w:rsid w:val="003863FE"/>
    <w:rsid w:val="003870C1"/>
    <w:rsid w:val="003878A2"/>
    <w:rsid w:val="00390CCA"/>
    <w:rsid w:val="0039207A"/>
    <w:rsid w:val="003946C2"/>
    <w:rsid w:val="00394777"/>
    <w:rsid w:val="00394FD4"/>
    <w:rsid w:val="00396F9F"/>
    <w:rsid w:val="00397B33"/>
    <w:rsid w:val="003A3026"/>
    <w:rsid w:val="003A359F"/>
    <w:rsid w:val="003A36BF"/>
    <w:rsid w:val="003A491A"/>
    <w:rsid w:val="003A78CF"/>
    <w:rsid w:val="003B037E"/>
    <w:rsid w:val="003B18B1"/>
    <w:rsid w:val="003B370A"/>
    <w:rsid w:val="003B5B15"/>
    <w:rsid w:val="003B72AB"/>
    <w:rsid w:val="003C0662"/>
    <w:rsid w:val="003C1D49"/>
    <w:rsid w:val="003C3BEC"/>
    <w:rsid w:val="003C43B3"/>
    <w:rsid w:val="003C69A9"/>
    <w:rsid w:val="003D03EF"/>
    <w:rsid w:val="003D1D56"/>
    <w:rsid w:val="003D2DCC"/>
    <w:rsid w:val="003D3750"/>
    <w:rsid w:val="003D6274"/>
    <w:rsid w:val="003D64BB"/>
    <w:rsid w:val="003E0873"/>
    <w:rsid w:val="003E0916"/>
    <w:rsid w:val="003E2185"/>
    <w:rsid w:val="003E51EE"/>
    <w:rsid w:val="003E6245"/>
    <w:rsid w:val="003F2FA4"/>
    <w:rsid w:val="003F4095"/>
    <w:rsid w:val="0040055B"/>
    <w:rsid w:val="0040112B"/>
    <w:rsid w:val="00401597"/>
    <w:rsid w:val="0040268F"/>
    <w:rsid w:val="00403CED"/>
    <w:rsid w:val="00407ED3"/>
    <w:rsid w:val="0041070A"/>
    <w:rsid w:val="00411A54"/>
    <w:rsid w:val="00412863"/>
    <w:rsid w:val="004136BB"/>
    <w:rsid w:val="00422FF6"/>
    <w:rsid w:val="004230C9"/>
    <w:rsid w:val="00424404"/>
    <w:rsid w:val="00424CEE"/>
    <w:rsid w:val="00426A35"/>
    <w:rsid w:val="00427457"/>
    <w:rsid w:val="00427A39"/>
    <w:rsid w:val="00427DC5"/>
    <w:rsid w:val="0043064A"/>
    <w:rsid w:val="00431404"/>
    <w:rsid w:val="00431D38"/>
    <w:rsid w:val="004329E8"/>
    <w:rsid w:val="00432A2F"/>
    <w:rsid w:val="0043790A"/>
    <w:rsid w:val="004432CD"/>
    <w:rsid w:val="0044392D"/>
    <w:rsid w:val="0044490B"/>
    <w:rsid w:val="0044574E"/>
    <w:rsid w:val="00452451"/>
    <w:rsid w:val="004540A0"/>
    <w:rsid w:val="00454E54"/>
    <w:rsid w:val="00455373"/>
    <w:rsid w:val="004561A1"/>
    <w:rsid w:val="00456366"/>
    <w:rsid w:val="00456ED3"/>
    <w:rsid w:val="004571A9"/>
    <w:rsid w:val="004601BE"/>
    <w:rsid w:val="00460F95"/>
    <w:rsid w:val="004630C8"/>
    <w:rsid w:val="00464B38"/>
    <w:rsid w:val="004727CA"/>
    <w:rsid w:val="00473FAD"/>
    <w:rsid w:val="00477D8A"/>
    <w:rsid w:val="00483A92"/>
    <w:rsid w:val="0048401A"/>
    <w:rsid w:val="00485173"/>
    <w:rsid w:val="00496804"/>
    <w:rsid w:val="0049792E"/>
    <w:rsid w:val="00497E9F"/>
    <w:rsid w:val="004A0F43"/>
    <w:rsid w:val="004A6436"/>
    <w:rsid w:val="004A7078"/>
    <w:rsid w:val="004A7C0E"/>
    <w:rsid w:val="004B1511"/>
    <w:rsid w:val="004B2B08"/>
    <w:rsid w:val="004B2CEF"/>
    <w:rsid w:val="004B35E8"/>
    <w:rsid w:val="004B35E9"/>
    <w:rsid w:val="004B620A"/>
    <w:rsid w:val="004B729E"/>
    <w:rsid w:val="004C1774"/>
    <w:rsid w:val="004C1FE6"/>
    <w:rsid w:val="004C294B"/>
    <w:rsid w:val="004C5025"/>
    <w:rsid w:val="004C5273"/>
    <w:rsid w:val="004C78F2"/>
    <w:rsid w:val="004D0F77"/>
    <w:rsid w:val="004D5701"/>
    <w:rsid w:val="004D57E1"/>
    <w:rsid w:val="004D6352"/>
    <w:rsid w:val="004D687C"/>
    <w:rsid w:val="004E22D3"/>
    <w:rsid w:val="004E3D39"/>
    <w:rsid w:val="004E3F53"/>
    <w:rsid w:val="004E5B36"/>
    <w:rsid w:val="004F1001"/>
    <w:rsid w:val="004F5586"/>
    <w:rsid w:val="004F650F"/>
    <w:rsid w:val="00502A14"/>
    <w:rsid w:val="0050340D"/>
    <w:rsid w:val="0050397F"/>
    <w:rsid w:val="00503D0B"/>
    <w:rsid w:val="00503FA4"/>
    <w:rsid w:val="005055C5"/>
    <w:rsid w:val="00505B88"/>
    <w:rsid w:val="0050619D"/>
    <w:rsid w:val="005066B0"/>
    <w:rsid w:val="00506989"/>
    <w:rsid w:val="00512C9A"/>
    <w:rsid w:val="005168EE"/>
    <w:rsid w:val="005238CF"/>
    <w:rsid w:val="005240FE"/>
    <w:rsid w:val="00524F12"/>
    <w:rsid w:val="00525731"/>
    <w:rsid w:val="0053013A"/>
    <w:rsid w:val="0053078D"/>
    <w:rsid w:val="00531783"/>
    <w:rsid w:val="00531CAD"/>
    <w:rsid w:val="00531F6E"/>
    <w:rsid w:val="005321D6"/>
    <w:rsid w:val="00537BDB"/>
    <w:rsid w:val="00537F7A"/>
    <w:rsid w:val="005407DD"/>
    <w:rsid w:val="0054143D"/>
    <w:rsid w:val="00541A1A"/>
    <w:rsid w:val="00545983"/>
    <w:rsid w:val="0054625C"/>
    <w:rsid w:val="00546646"/>
    <w:rsid w:val="00547C30"/>
    <w:rsid w:val="00555668"/>
    <w:rsid w:val="00555914"/>
    <w:rsid w:val="00557548"/>
    <w:rsid w:val="005623DA"/>
    <w:rsid w:val="00563971"/>
    <w:rsid w:val="00564052"/>
    <w:rsid w:val="005657D0"/>
    <w:rsid w:val="00566AD2"/>
    <w:rsid w:val="00571442"/>
    <w:rsid w:val="00571C6A"/>
    <w:rsid w:val="0057253C"/>
    <w:rsid w:val="00572FC2"/>
    <w:rsid w:val="0057493C"/>
    <w:rsid w:val="0057670B"/>
    <w:rsid w:val="005804B8"/>
    <w:rsid w:val="005818C7"/>
    <w:rsid w:val="00583030"/>
    <w:rsid w:val="005836FD"/>
    <w:rsid w:val="00585887"/>
    <w:rsid w:val="00586556"/>
    <w:rsid w:val="00586F5B"/>
    <w:rsid w:val="00590D6E"/>
    <w:rsid w:val="00594A6B"/>
    <w:rsid w:val="00596192"/>
    <w:rsid w:val="0059635F"/>
    <w:rsid w:val="00597075"/>
    <w:rsid w:val="00597A67"/>
    <w:rsid w:val="005A021E"/>
    <w:rsid w:val="005A05E8"/>
    <w:rsid w:val="005A136D"/>
    <w:rsid w:val="005A1A05"/>
    <w:rsid w:val="005A24C4"/>
    <w:rsid w:val="005A39A5"/>
    <w:rsid w:val="005A4AB3"/>
    <w:rsid w:val="005A6705"/>
    <w:rsid w:val="005B01EE"/>
    <w:rsid w:val="005B0223"/>
    <w:rsid w:val="005B1145"/>
    <w:rsid w:val="005B12F4"/>
    <w:rsid w:val="005B1608"/>
    <w:rsid w:val="005B19B7"/>
    <w:rsid w:val="005B2184"/>
    <w:rsid w:val="005B5FD0"/>
    <w:rsid w:val="005C0014"/>
    <w:rsid w:val="005C0016"/>
    <w:rsid w:val="005C12D4"/>
    <w:rsid w:val="005C1B68"/>
    <w:rsid w:val="005C1D58"/>
    <w:rsid w:val="005C53E0"/>
    <w:rsid w:val="005C565E"/>
    <w:rsid w:val="005C74D6"/>
    <w:rsid w:val="005D0079"/>
    <w:rsid w:val="005D1DFE"/>
    <w:rsid w:val="005D3B5D"/>
    <w:rsid w:val="005D3D05"/>
    <w:rsid w:val="005D4B6C"/>
    <w:rsid w:val="005D4CAA"/>
    <w:rsid w:val="005D5854"/>
    <w:rsid w:val="005D7DB0"/>
    <w:rsid w:val="005E25A2"/>
    <w:rsid w:val="005E416D"/>
    <w:rsid w:val="005E6304"/>
    <w:rsid w:val="005E71BE"/>
    <w:rsid w:val="005E77AA"/>
    <w:rsid w:val="005F1680"/>
    <w:rsid w:val="005F17DE"/>
    <w:rsid w:val="005F1E0B"/>
    <w:rsid w:val="005F5470"/>
    <w:rsid w:val="005F552B"/>
    <w:rsid w:val="005F5A33"/>
    <w:rsid w:val="006042D5"/>
    <w:rsid w:val="00606CBB"/>
    <w:rsid w:val="00607099"/>
    <w:rsid w:val="006072A0"/>
    <w:rsid w:val="00607E6D"/>
    <w:rsid w:val="0061138A"/>
    <w:rsid w:val="006125C0"/>
    <w:rsid w:val="006127CD"/>
    <w:rsid w:val="00612E6B"/>
    <w:rsid w:val="00613C94"/>
    <w:rsid w:val="00614E63"/>
    <w:rsid w:val="00615C4D"/>
    <w:rsid w:val="00616BF9"/>
    <w:rsid w:val="006218B2"/>
    <w:rsid w:val="00621DD5"/>
    <w:rsid w:val="00621F89"/>
    <w:rsid w:val="00622389"/>
    <w:rsid w:val="00622665"/>
    <w:rsid w:val="00622AB2"/>
    <w:rsid w:val="006254AB"/>
    <w:rsid w:val="006270A0"/>
    <w:rsid w:val="00627AA9"/>
    <w:rsid w:val="00631F2D"/>
    <w:rsid w:val="0063229F"/>
    <w:rsid w:val="00632F49"/>
    <w:rsid w:val="00633E7D"/>
    <w:rsid w:val="006357A1"/>
    <w:rsid w:val="0063638D"/>
    <w:rsid w:val="006366BC"/>
    <w:rsid w:val="00637367"/>
    <w:rsid w:val="006416A4"/>
    <w:rsid w:val="00642080"/>
    <w:rsid w:val="00642361"/>
    <w:rsid w:val="006429E1"/>
    <w:rsid w:val="006438D3"/>
    <w:rsid w:val="00643B6B"/>
    <w:rsid w:val="00643ECE"/>
    <w:rsid w:val="00646234"/>
    <w:rsid w:val="006519BB"/>
    <w:rsid w:val="00651C8F"/>
    <w:rsid w:val="00652A61"/>
    <w:rsid w:val="00652C7A"/>
    <w:rsid w:val="0065579F"/>
    <w:rsid w:val="0065704D"/>
    <w:rsid w:val="0065709F"/>
    <w:rsid w:val="00657286"/>
    <w:rsid w:val="00660B1F"/>
    <w:rsid w:val="00661BA4"/>
    <w:rsid w:val="00661F0D"/>
    <w:rsid w:val="0066384B"/>
    <w:rsid w:val="006653F3"/>
    <w:rsid w:val="0066622E"/>
    <w:rsid w:val="00666F50"/>
    <w:rsid w:val="00667D02"/>
    <w:rsid w:val="00667DB9"/>
    <w:rsid w:val="00667F33"/>
    <w:rsid w:val="006705D4"/>
    <w:rsid w:val="00671BA1"/>
    <w:rsid w:val="00674C4F"/>
    <w:rsid w:val="006756FE"/>
    <w:rsid w:val="00680CCB"/>
    <w:rsid w:val="0068109E"/>
    <w:rsid w:val="00683554"/>
    <w:rsid w:val="0068356B"/>
    <w:rsid w:val="00684984"/>
    <w:rsid w:val="00684B23"/>
    <w:rsid w:val="006866BD"/>
    <w:rsid w:val="00686A69"/>
    <w:rsid w:val="006871E7"/>
    <w:rsid w:val="006914DE"/>
    <w:rsid w:val="0069318E"/>
    <w:rsid w:val="00693A2C"/>
    <w:rsid w:val="00696467"/>
    <w:rsid w:val="00697897"/>
    <w:rsid w:val="006A2E9C"/>
    <w:rsid w:val="006A391E"/>
    <w:rsid w:val="006A3E4C"/>
    <w:rsid w:val="006A41B5"/>
    <w:rsid w:val="006A6180"/>
    <w:rsid w:val="006A6B0B"/>
    <w:rsid w:val="006B0F27"/>
    <w:rsid w:val="006B14A4"/>
    <w:rsid w:val="006B1B43"/>
    <w:rsid w:val="006B27C1"/>
    <w:rsid w:val="006B3065"/>
    <w:rsid w:val="006B32E8"/>
    <w:rsid w:val="006B4CF3"/>
    <w:rsid w:val="006C026C"/>
    <w:rsid w:val="006C0628"/>
    <w:rsid w:val="006C3BBA"/>
    <w:rsid w:val="006C465B"/>
    <w:rsid w:val="006C4C5F"/>
    <w:rsid w:val="006C58CE"/>
    <w:rsid w:val="006C61A8"/>
    <w:rsid w:val="006C7A5B"/>
    <w:rsid w:val="006D509C"/>
    <w:rsid w:val="006D6538"/>
    <w:rsid w:val="006E0693"/>
    <w:rsid w:val="006E1D12"/>
    <w:rsid w:val="006E250E"/>
    <w:rsid w:val="006E540B"/>
    <w:rsid w:val="006E5494"/>
    <w:rsid w:val="006E73D4"/>
    <w:rsid w:val="006F0FEC"/>
    <w:rsid w:val="006F305C"/>
    <w:rsid w:val="006F403D"/>
    <w:rsid w:val="006F4044"/>
    <w:rsid w:val="006F5847"/>
    <w:rsid w:val="006F7B25"/>
    <w:rsid w:val="006F7EC4"/>
    <w:rsid w:val="00701F50"/>
    <w:rsid w:val="00702CC1"/>
    <w:rsid w:val="00703351"/>
    <w:rsid w:val="0070372B"/>
    <w:rsid w:val="007047EC"/>
    <w:rsid w:val="0070511F"/>
    <w:rsid w:val="007120DC"/>
    <w:rsid w:val="0071584F"/>
    <w:rsid w:val="007169DB"/>
    <w:rsid w:val="00725478"/>
    <w:rsid w:val="00726544"/>
    <w:rsid w:val="00727715"/>
    <w:rsid w:val="00730C3C"/>
    <w:rsid w:val="007315B5"/>
    <w:rsid w:val="007318B7"/>
    <w:rsid w:val="007340A5"/>
    <w:rsid w:val="007376B4"/>
    <w:rsid w:val="00737955"/>
    <w:rsid w:val="00742436"/>
    <w:rsid w:val="00744B7B"/>
    <w:rsid w:val="00747219"/>
    <w:rsid w:val="00750F15"/>
    <w:rsid w:val="00751FDD"/>
    <w:rsid w:val="00752487"/>
    <w:rsid w:val="007530C8"/>
    <w:rsid w:val="007531B1"/>
    <w:rsid w:val="0075374C"/>
    <w:rsid w:val="00754280"/>
    <w:rsid w:val="007577F2"/>
    <w:rsid w:val="00763C92"/>
    <w:rsid w:val="00764662"/>
    <w:rsid w:val="0076571B"/>
    <w:rsid w:val="007658F2"/>
    <w:rsid w:val="0076662A"/>
    <w:rsid w:val="0076684E"/>
    <w:rsid w:val="00766FB8"/>
    <w:rsid w:val="00767DC3"/>
    <w:rsid w:val="0077116D"/>
    <w:rsid w:val="007713C4"/>
    <w:rsid w:val="00771C8E"/>
    <w:rsid w:val="0077666A"/>
    <w:rsid w:val="00781360"/>
    <w:rsid w:val="007831FA"/>
    <w:rsid w:val="00786817"/>
    <w:rsid w:val="00792653"/>
    <w:rsid w:val="00795F69"/>
    <w:rsid w:val="00795FC4"/>
    <w:rsid w:val="00797EED"/>
    <w:rsid w:val="007A0FA8"/>
    <w:rsid w:val="007A1239"/>
    <w:rsid w:val="007A3A84"/>
    <w:rsid w:val="007A5379"/>
    <w:rsid w:val="007A6AB4"/>
    <w:rsid w:val="007A72DF"/>
    <w:rsid w:val="007B097E"/>
    <w:rsid w:val="007B1229"/>
    <w:rsid w:val="007B3A38"/>
    <w:rsid w:val="007B49F7"/>
    <w:rsid w:val="007B5EFA"/>
    <w:rsid w:val="007B73A8"/>
    <w:rsid w:val="007C1C31"/>
    <w:rsid w:val="007C1FAF"/>
    <w:rsid w:val="007C3E54"/>
    <w:rsid w:val="007C44B5"/>
    <w:rsid w:val="007C5108"/>
    <w:rsid w:val="007C6BB9"/>
    <w:rsid w:val="007D431D"/>
    <w:rsid w:val="007D4A3C"/>
    <w:rsid w:val="007D5046"/>
    <w:rsid w:val="007D71FC"/>
    <w:rsid w:val="007E3003"/>
    <w:rsid w:val="007E3CFF"/>
    <w:rsid w:val="007E5D86"/>
    <w:rsid w:val="007E722A"/>
    <w:rsid w:val="007F0959"/>
    <w:rsid w:val="007F121E"/>
    <w:rsid w:val="007F19C9"/>
    <w:rsid w:val="007F278A"/>
    <w:rsid w:val="007F27A2"/>
    <w:rsid w:val="007F45C6"/>
    <w:rsid w:val="007F5D4D"/>
    <w:rsid w:val="007F5E6A"/>
    <w:rsid w:val="007F64E5"/>
    <w:rsid w:val="007F64F0"/>
    <w:rsid w:val="00802E2E"/>
    <w:rsid w:val="008072BD"/>
    <w:rsid w:val="00810039"/>
    <w:rsid w:val="00814AE3"/>
    <w:rsid w:val="00815F7B"/>
    <w:rsid w:val="00816F74"/>
    <w:rsid w:val="00817716"/>
    <w:rsid w:val="008203F8"/>
    <w:rsid w:val="00822142"/>
    <w:rsid w:val="00822DE0"/>
    <w:rsid w:val="00822E5E"/>
    <w:rsid w:val="0082718D"/>
    <w:rsid w:val="00827793"/>
    <w:rsid w:val="00835582"/>
    <w:rsid w:val="008367D0"/>
    <w:rsid w:val="0083766B"/>
    <w:rsid w:val="00841043"/>
    <w:rsid w:val="00843897"/>
    <w:rsid w:val="0084576A"/>
    <w:rsid w:val="00845ABC"/>
    <w:rsid w:val="0084601B"/>
    <w:rsid w:val="00846053"/>
    <w:rsid w:val="008462F2"/>
    <w:rsid w:val="008474C7"/>
    <w:rsid w:val="008508E6"/>
    <w:rsid w:val="0085188F"/>
    <w:rsid w:val="0085325E"/>
    <w:rsid w:val="00854AE0"/>
    <w:rsid w:val="008556AA"/>
    <w:rsid w:val="008570D6"/>
    <w:rsid w:val="00857494"/>
    <w:rsid w:val="00863202"/>
    <w:rsid w:val="00865092"/>
    <w:rsid w:val="008652C9"/>
    <w:rsid w:val="0086538B"/>
    <w:rsid w:val="00866F47"/>
    <w:rsid w:val="00871062"/>
    <w:rsid w:val="008729C5"/>
    <w:rsid w:val="0088052C"/>
    <w:rsid w:val="00881508"/>
    <w:rsid w:val="00883A35"/>
    <w:rsid w:val="00885827"/>
    <w:rsid w:val="00885EDB"/>
    <w:rsid w:val="00887EAB"/>
    <w:rsid w:val="00892F9D"/>
    <w:rsid w:val="00893958"/>
    <w:rsid w:val="00893DA3"/>
    <w:rsid w:val="00895B4B"/>
    <w:rsid w:val="008A0212"/>
    <w:rsid w:val="008A06EB"/>
    <w:rsid w:val="008A433A"/>
    <w:rsid w:val="008A46F9"/>
    <w:rsid w:val="008A5C83"/>
    <w:rsid w:val="008A73A1"/>
    <w:rsid w:val="008A74B5"/>
    <w:rsid w:val="008B01CC"/>
    <w:rsid w:val="008B04C4"/>
    <w:rsid w:val="008B0A4A"/>
    <w:rsid w:val="008B21E1"/>
    <w:rsid w:val="008B364C"/>
    <w:rsid w:val="008B5D19"/>
    <w:rsid w:val="008C037F"/>
    <w:rsid w:val="008C3DCA"/>
    <w:rsid w:val="008C416E"/>
    <w:rsid w:val="008C48CD"/>
    <w:rsid w:val="008C6230"/>
    <w:rsid w:val="008C7F6C"/>
    <w:rsid w:val="008D25D2"/>
    <w:rsid w:val="008D33F5"/>
    <w:rsid w:val="008D3D2C"/>
    <w:rsid w:val="008D5397"/>
    <w:rsid w:val="008D6222"/>
    <w:rsid w:val="008E06CF"/>
    <w:rsid w:val="008E16A1"/>
    <w:rsid w:val="008E2133"/>
    <w:rsid w:val="008E2F1E"/>
    <w:rsid w:val="008E3056"/>
    <w:rsid w:val="008E74B7"/>
    <w:rsid w:val="008E7516"/>
    <w:rsid w:val="008E7FBA"/>
    <w:rsid w:val="008F1230"/>
    <w:rsid w:val="008F1CFF"/>
    <w:rsid w:val="008F3786"/>
    <w:rsid w:val="008F3EB4"/>
    <w:rsid w:val="008F4BCA"/>
    <w:rsid w:val="008F4F16"/>
    <w:rsid w:val="008F57A6"/>
    <w:rsid w:val="008F5F84"/>
    <w:rsid w:val="008F7D21"/>
    <w:rsid w:val="00902570"/>
    <w:rsid w:val="00904180"/>
    <w:rsid w:val="00905E66"/>
    <w:rsid w:val="0090720C"/>
    <w:rsid w:val="00910206"/>
    <w:rsid w:val="00912D51"/>
    <w:rsid w:val="009178F4"/>
    <w:rsid w:val="00917A1B"/>
    <w:rsid w:val="00924064"/>
    <w:rsid w:val="00926083"/>
    <w:rsid w:val="00926283"/>
    <w:rsid w:val="00927D63"/>
    <w:rsid w:val="00930352"/>
    <w:rsid w:val="00930508"/>
    <w:rsid w:val="00934541"/>
    <w:rsid w:val="00935B18"/>
    <w:rsid w:val="00937FA1"/>
    <w:rsid w:val="00940AA4"/>
    <w:rsid w:val="00942F9F"/>
    <w:rsid w:val="00943526"/>
    <w:rsid w:val="00943E07"/>
    <w:rsid w:val="00950072"/>
    <w:rsid w:val="00950486"/>
    <w:rsid w:val="00951554"/>
    <w:rsid w:val="009543C1"/>
    <w:rsid w:val="0095676D"/>
    <w:rsid w:val="00960F63"/>
    <w:rsid w:val="00961608"/>
    <w:rsid w:val="00963136"/>
    <w:rsid w:val="009659D4"/>
    <w:rsid w:val="00965C2C"/>
    <w:rsid w:val="009709B0"/>
    <w:rsid w:val="0097197B"/>
    <w:rsid w:val="00971B04"/>
    <w:rsid w:val="00972042"/>
    <w:rsid w:val="00973C52"/>
    <w:rsid w:val="00975201"/>
    <w:rsid w:val="009759FC"/>
    <w:rsid w:val="0098302E"/>
    <w:rsid w:val="00984167"/>
    <w:rsid w:val="009842AE"/>
    <w:rsid w:val="009863BB"/>
    <w:rsid w:val="00987671"/>
    <w:rsid w:val="00991672"/>
    <w:rsid w:val="00995F37"/>
    <w:rsid w:val="009A0FAF"/>
    <w:rsid w:val="009A524E"/>
    <w:rsid w:val="009B079F"/>
    <w:rsid w:val="009C07D9"/>
    <w:rsid w:val="009D10C9"/>
    <w:rsid w:val="009D1556"/>
    <w:rsid w:val="009D21BA"/>
    <w:rsid w:val="009D6E8F"/>
    <w:rsid w:val="009D70BD"/>
    <w:rsid w:val="009D7842"/>
    <w:rsid w:val="009E0A04"/>
    <w:rsid w:val="009E0A92"/>
    <w:rsid w:val="009E0C55"/>
    <w:rsid w:val="009E1D7E"/>
    <w:rsid w:val="009E302B"/>
    <w:rsid w:val="009E3A04"/>
    <w:rsid w:val="009E6193"/>
    <w:rsid w:val="009F08E9"/>
    <w:rsid w:val="009F0D0A"/>
    <w:rsid w:val="009F0EEF"/>
    <w:rsid w:val="009F66DD"/>
    <w:rsid w:val="009F6DA3"/>
    <w:rsid w:val="009F724E"/>
    <w:rsid w:val="00A020A5"/>
    <w:rsid w:val="00A04C5D"/>
    <w:rsid w:val="00A072F3"/>
    <w:rsid w:val="00A075F6"/>
    <w:rsid w:val="00A1037C"/>
    <w:rsid w:val="00A147A3"/>
    <w:rsid w:val="00A15454"/>
    <w:rsid w:val="00A1579B"/>
    <w:rsid w:val="00A16621"/>
    <w:rsid w:val="00A17A39"/>
    <w:rsid w:val="00A17F0F"/>
    <w:rsid w:val="00A17F7A"/>
    <w:rsid w:val="00A2058F"/>
    <w:rsid w:val="00A2237C"/>
    <w:rsid w:val="00A2257F"/>
    <w:rsid w:val="00A22668"/>
    <w:rsid w:val="00A26DF2"/>
    <w:rsid w:val="00A306D4"/>
    <w:rsid w:val="00A31E54"/>
    <w:rsid w:val="00A40120"/>
    <w:rsid w:val="00A40CD8"/>
    <w:rsid w:val="00A4342C"/>
    <w:rsid w:val="00A44A54"/>
    <w:rsid w:val="00A52369"/>
    <w:rsid w:val="00A52D3D"/>
    <w:rsid w:val="00A574E5"/>
    <w:rsid w:val="00A603DB"/>
    <w:rsid w:val="00A60D0D"/>
    <w:rsid w:val="00A624DC"/>
    <w:rsid w:val="00A62C72"/>
    <w:rsid w:val="00A652BE"/>
    <w:rsid w:val="00A66593"/>
    <w:rsid w:val="00A742C3"/>
    <w:rsid w:val="00A8317D"/>
    <w:rsid w:val="00A86FB9"/>
    <w:rsid w:val="00A94761"/>
    <w:rsid w:val="00A953B3"/>
    <w:rsid w:val="00A95558"/>
    <w:rsid w:val="00A96343"/>
    <w:rsid w:val="00A96B88"/>
    <w:rsid w:val="00A977AF"/>
    <w:rsid w:val="00AA257C"/>
    <w:rsid w:val="00AA339A"/>
    <w:rsid w:val="00AA4881"/>
    <w:rsid w:val="00AA63B7"/>
    <w:rsid w:val="00AB0104"/>
    <w:rsid w:val="00AB18DA"/>
    <w:rsid w:val="00AB1D90"/>
    <w:rsid w:val="00AB318B"/>
    <w:rsid w:val="00AB3A5C"/>
    <w:rsid w:val="00AB72B8"/>
    <w:rsid w:val="00AC317E"/>
    <w:rsid w:val="00AC61C9"/>
    <w:rsid w:val="00AC6682"/>
    <w:rsid w:val="00AC66F3"/>
    <w:rsid w:val="00AC70AB"/>
    <w:rsid w:val="00AD1A6B"/>
    <w:rsid w:val="00AD3D0C"/>
    <w:rsid w:val="00AD66B5"/>
    <w:rsid w:val="00AE17F0"/>
    <w:rsid w:val="00AE3BF1"/>
    <w:rsid w:val="00AE4EC2"/>
    <w:rsid w:val="00AE6ECC"/>
    <w:rsid w:val="00AF1F2E"/>
    <w:rsid w:val="00AF232D"/>
    <w:rsid w:val="00AF251A"/>
    <w:rsid w:val="00AF319D"/>
    <w:rsid w:val="00AF3548"/>
    <w:rsid w:val="00AF4B40"/>
    <w:rsid w:val="00AF76E0"/>
    <w:rsid w:val="00AF77F6"/>
    <w:rsid w:val="00B002E2"/>
    <w:rsid w:val="00B031DC"/>
    <w:rsid w:val="00B032E4"/>
    <w:rsid w:val="00B0344C"/>
    <w:rsid w:val="00B04653"/>
    <w:rsid w:val="00B06AE7"/>
    <w:rsid w:val="00B106DF"/>
    <w:rsid w:val="00B12D47"/>
    <w:rsid w:val="00B13D1E"/>
    <w:rsid w:val="00B148BC"/>
    <w:rsid w:val="00B160F2"/>
    <w:rsid w:val="00B22C3F"/>
    <w:rsid w:val="00B233A5"/>
    <w:rsid w:val="00B23503"/>
    <w:rsid w:val="00B264F2"/>
    <w:rsid w:val="00B26E4E"/>
    <w:rsid w:val="00B310C0"/>
    <w:rsid w:val="00B32755"/>
    <w:rsid w:val="00B343C5"/>
    <w:rsid w:val="00B37813"/>
    <w:rsid w:val="00B4104D"/>
    <w:rsid w:val="00B412A3"/>
    <w:rsid w:val="00B41575"/>
    <w:rsid w:val="00B447A0"/>
    <w:rsid w:val="00B45065"/>
    <w:rsid w:val="00B47E5F"/>
    <w:rsid w:val="00B51737"/>
    <w:rsid w:val="00B51F52"/>
    <w:rsid w:val="00B53B30"/>
    <w:rsid w:val="00B540A5"/>
    <w:rsid w:val="00B54B79"/>
    <w:rsid w:val="00B54C00"/>
    <w:rsid w:val="00B5632F"/>
    <w:rsid w:val="00B61E92"/>
    <w:rsid w:val="00B6203A"/>
    <w:rsid w:val="00B6371F"/>
    <w:rsid w:val="00B6398C"/>
    <w:rsid w:val="00B64F61"/>
    <w:rsid w:val="00B666E6"/>
    <w:rsid w:val="00B668F5"/>
    <w:rsid w:val="00B70299"/>
    <w:rsid w:val="00B712AC"/>
    <w:rsid w:val="00B7272C"/>
    <w:rsid w:val="00B73433"/>
    <w:rsid w:val="00B735A8"/>
    <w:rsid w:val="00B737B1"/>
    <w:rsid w:val="00B75B09"/>
    <w:rsid w:val="00B7741D"/>
    <w:rsid w:val="00B77503"/>
    <w:rsid w:val="00B8274C"/>
    <w:rsid w:val="00B839B9"/>
    <w:rsid w:val="00B85020"/>
    <w:rsid w:val="00B863F9"/>
    <w:rsid w:val="00B868F5"/>
    <w:rsid w:val="00B87496"/>
    <w:rsid w:val="00B87C57"/>
    <w:rsid w:val="00B9186E"/>
    <w:rsid w:val="00B94638"/>
    <w:rsid w:val="00B956DA"/>
    <w:rsid w:val="00B95F39"/>
    <w:rsid w:val="00BA799A"/>
    <w:rsid w:val="00BB017C"/>
    <w:rsid w:val="00BB0C15"/>
    <w:rsid w:val="00BB2A67"/>
    <w:rsid w:val="00BB3015"/>
    <w:rsid w:val="00BB674D"/>
    <w:rsid w:val="00BB6A2E"/>
    <w:rsid w:val="00BB72B3"/>
    <w:rsid w:val="00BB7C19"/>
    <w:rsid w:val="00BC4E55"/>
    <w:rsid w:val="00BC4F54"/>
    <w:rsid w:val="00BC61B5"/>
    <w:rsid w:val="00BD035E"/>
    <w:rsid w:val="00BD0E4F"/>
    <w:rsid w:val="00BD17D2"/>
    <w:rsid w:val="00BD1F72"/>
    <w:rsid w:val="00BD227F"/>
    <w:rsid w:val="00BD265F"/>
    <w:rsid w:val="00BD3B21"/>
    <w:rsid w:val="00BD4599"/>
    <w:rsid w:val="00BD4ED4"/>
    <w:rsid w:val="00BD559A"/>
    <w:rsid w:val="00BE01C5"/>
    <w:rsid w:val="00BE58D0"/>
    <w:rsid w:val="00BE6D42"/>
    <w:rsid w:val="00BE6EA1"/>
    <w:rsid w:val="00BE7040"/>
    <w:rsid w:val="00BE70B6"/>
    <w:rsid w:val="00BE70B9"/>
    <w:rsid w:val="00BF06C0"/>
    <w:rsid w:val="00BF23DA"/>
    <w:rsid w:val="00BF58AB"/>
    <w:rsid w:val="00BF72B9"/>
    <w:rsid w:val="00C02948"/>
    <w:rsid w:val="00C04CD0"/>
    <w:rsid w:val="00C06B38"/>
    <w:rsid w:val="00C06F26"/>
    <w:rsid w:val="00C1237C"/>
    <w:rsid w:val="00C1533A"/>
    <w:rsid w:val="00C16933"/>
    <w:rsid w:val="00C23E5B"/>
    <w:rsid w:val="00C2422B"/>
    <w:rsid w:val="00C242E0"/>
    <w:rsid w:val="00C25A09"/>
    <w:rsid w:val="00C25ED4"/>
    <w:rsid w:val="00C27277"/>
    <w:rsid w:val="00C27703"/>
    <w:rsid w:val="00C3066C"/>
    <w:rsid w:val="00C35A51"/>
    <w:rsid w:val="00C35F5E"/>
    <w:rsid w:val="00C368C5"/>
    <w:rsid w:val="00C4344B"/>
    <w:rsid w:val="00C46F96"/>
    <w:rsid w:val="00C52AFA"/>
    <w:rsid w:val="00C5398E"/>
    <w:rsid w:val="00C555EF"/>
    <w:rsid w:val="00C5707E"/>
    <w:rsid w:val="00C619E8"/>
    <w:rsid w:val="00C61ADF"/>
    <w:rsid w:val="00C6225A"/>
    <w:rsid w:val="00C62AA9"/>
    <w:rsid w:val="00C654F1"/>
    <w:rsid w:val="00C671FB"/>
    <w:rsid w:val="00C71732"/>
    <w:rsid w:val="00C717BB"/>
    <w:rsid w:val="00C7197A"/>
    <w:rsid w:val="00C74A97"/>
    <w:rsid w:val="00C751F8"/>
    <w:rsid w:val="00C75D02"/>
    <w:rsid w:val="00C802E2"/>
    <w:rsid w:val="00C80DE4"/>
    <w:rsid w:val="00C8255F"/>
    <w:rsid w:val="00C84FB4"/>
    <w:rsid w:val="00C87E61"/>
    <w:rsid w:val="00C90642"/>
    <w:rsid w:val="00C90A63"/>
    <w:rsid w:val="00C90AEB"/>
    <w:rsid w:val="00C910EE"/>
    <w:rsid w:val="00C9115C"/>
    <w:rsid w:val="00C9218B"/>
    <w:rsid w:val="00C95949"/>
    <w:rsid w:val="00CA1207"/>
    <w:rsid w:val="00CA1743"/>
    <w:rsid w:val="00CA371F"/>
    <w:rsid w:val="00CA37D1"/>
    <w:rsid w:val="00CA461E"/>
    <w:rsid w:val="00CA4F0A"/>
    <w:rsid w:val="00CA7E89"/>
    <w:rsid w:val="00CB155E"/>
    <w:rsid w:val="00CB28FD"/>
    <w:rsid w:val="00CB37A0"/>
    <w:rsid w:val="00CB5B41"/>
    <w:rsid w:val="00CB62E2"/>
    <w:rsid w:val="00CB691E"/>
    <w:rsid w:val="00CC1CF4"/>
    <w:rsid w:val="00CC20E1"/>
    <w:rsid w:val="00CC4CF1"/>
    <w:rsid w:val="00CC5AB4"/>
    <w:rsid w:val="00CC68AF"/>
    <w:rsid w:val="00CD08D9"/>
    <w:rsid w:val="00CD1961"/>
    <w:rsid w:val="00CD2399"/>
    <w:rsid w:val="00CD7BA5"/>
    <w:rsid w:val="00CE04AF"/>
    <w:rsid w:val="00CE08AC"/>
    <w:rsid w:val="00CE372F"/>
    <w:rsid w:val="00CE5BA3"/>
    <w:rsid w:val="00CE5C9A"/>
    <w:rsid w:val="00CE66AE"/>
    <w:rsid w:val="00CF0279"/>
    <w:rsid w:val="00CF137B"/>
    <w:rsid w:val="00CF1D8E"/>
    <w:rsid w:val="00CF3C4F"/>
    <w:rsid w:val="00D004C5"/>
    <w:rsid w:val="00D01D1A"/>
    <w:rsid w:val="00D02B1F"/>
    <w:rsid w:val="00D04A3E"/>
    <w:rsid w:val="00D04BBD"/>
    <w:rsid w:val="00D05FA6"/>
    <w:rsid w:val="00D076F7"/>
    <w:rsid w:val="00D109C1"/>
    <w:rsid w:val="00D126A4"/>
    <w:rsid w:val="00D1405F"/>
    <w:rsid w:val="00D144AD"/>
    <w:rsid w:val="00D14925"/>
    <w:rsid w:val="00D14DD0"/>
    <w:rsid w:val="00D150E2"/>
    <w:rsid w:val="00D17D7B"/>
    <w:rsid w:val="00D22188"/>
    <w:rsid w:val="00D225C2"/>
    <w:rsid w:val="00D2373F"/>
    <w:rsid w:val="00D23D61"/>
    <w:rsid w:val="00D27122"/>
    <w:rsid w:val="00D31251"/>
    <w:rsid w:val="00D31263"/>
    <w:rsid w:val="00D34699"/>
    <w:rsid w:val="00D34F11"/>
    <w:rsid w:val="00D364AF"/>
    <w:rsid w:val="00D40066"/>
    <w:rsid w:val="00D41EE4"/>
    <w:rsid w:val="00D42BE1"/>
    <w:rsid w:val="00D444B7"/>
    <w:rsid w:val="00D4653E"/>
    <w:rsid w:val="00D467D6"/>
    <w:rsid w:val="00D4783A"/>
    <w:rsid w:val="00D52070"/>
    <w:rsid w:val="00D5237B"/>
    <w:rsid w:val="00D556BE"/>
    <w:rsid w:val="00D576A6"/>
    <w:rsid w:val="00D57C90"/>
    <w:rsid w:val="00D70C9F"/>
    <w:rsid w:val="00D72C39"/>
    <w:rsid w:val="00D7399D"/>
    <w:rsid w:val="00D73C4C"/>
    <w:rsid w:val="00D7742C"/>
    <w:rsid w:val="00D774D6"/>
    <w:rsid w:val="00D80109"/>
    <w:rsid w:val="00D81993"/>
    <w:rsid w:val="00D842A6"/>
    <w:rsid w:val="00D86DB4"/>
    <w:rsid w:val="00D87701"/>
    <w:rsid w:val="00D903FE"/>
    <w:rsid w:val="00D91653"/>
    <w:rsid w:val="00D923DF"/>
    <w:rsid w:val="00D95D89"/>
    <w:rsid w:val="00DA15EF"/>
    <w:rsid w:val="00DA16EB"/>
    <w:rsid w:val="00DA23F8"/>
    <w:rsid w:val="00DA3331"/>
    <w:rsid w:val="00DA53ED"/>
    <w:rsid w:val="00DA5991"/>
    <w:rsid w:val="00DB02EF"/>
    <w:rsid w:val="00DB0BB3"/>
    <w:rsid w:val="00DB17E7"/>
    <w:rsid w:val="00DB27ED"/>
    <w:rsid w:val="00DB38C3"/>
    <w:rsid w:val="00DB40F2"/>
    <w:rsid w:val="00DB4C71"/>
    <w:rsid w:val="00DB56E8"/>
    <w:rsid w:val="00DB6314"/>
    <w:rsid w:val="00DB6F42"/>
    <w:rsid w:val="00DB7A5A"/>
    <w:rsid w:val="00DC0E4C"/>
    <w:rsid w:val="00DC10DB"/>
    <w:rsid w:val="00DC39D8"/>
    <w:rsid w:val="00DC5D16"/>
    <w:rsid w:val="00DC7AB5"/>
    <w:rsid w:val="00DD24F0"/>
    <w:rsid w:val="00DD29BB"/>
    <w:rsid w:val="00DD2C73"/>
    <w:rsid w:val="00DD43EA"/>
    <w:rsid w:val="00DD641C"/>
    <w:rsid w:val="00DD64B7"/>
    <w:rsid w:val="00DE0986"/>
    <w:rsid w:val="00DE25DB"/>
    <w:rsid w:val="00DE5469"/>
    <w:rsid w:val="00DE5A83"/>
    <w:rsid w:val="00DE5F76"/>
    <w:rsid w:val="00DF0A6C"/>
    <w:rsid w:val="00DF0FBF"/>
    <w:rsid w:val="00DF1E97"/>
    <w:rsid w:val="00DF403B"/>
    <w:rsid w:val="00DF43A4"/>
    <w:rsid w:val="00DF5F38"/>
    <w:rsid w:val="00E004F0"/>
    <w:rsid w:val="00E016CF"/>
    <w:rsid w:val="00E021C8"/>
    <w:rsid w:val="00E043F3"/>
    <w:rsid w:val="00E047A9"/>
    <w:rsid w:val="00E058EE"/>
    <w:rsid w:val="00E06177"/>
    <w:rsid w:val="00E06B9C"/>
    <w:rsid w:val="00E14547"/>
    <w:rsid w:val="00E15463"/>
    <w:rsid w:val="00E16069"/>
    <w:rsid w:val="00E17E49"/>
    <w:rsid w:val="00E2014D"/>
    <w:rsid w:val="00E21230"/>
    <w:rsid w:val="00E21593"/>
    <w:rsid w:val="00E21B42"/>
    <w:rsid w:val="00E22CA3"/>
    <w:rsid w:val="00E32F27"/>
    <w:rsid w:val="00E342B4"/>
    <w:rsid w:val="00E378F6"/>
    <w:rsid w:val="00E37D16"/>
    <w:rsid w:val="00E40A8C"/>
    <w:rsid w:val="00E40EB5"/>
    <w:rsid w:val="00E4141D"/>
    <w:rsid w:val="00E42CB1"/>
    <w:rsid w:val="00E43FE4"/>
    <w:rsid w:val="00E44505"/>
    <w:rsid w:val="00E44686"/>
    <w:rsid w:val="00E44C16"/>
    <w:rsid w:val="00E46438"/>
    <w:rsid w:val="00E532C3"/>
    <w:rsid w:val="00E533AC"/>
    <w:rsid w:val="00E5495C"/>
    <w:rsid w:val="00E54A11"/>
    <w:rsid w:val="00E55919"/>
    <w:rsid w:val="00E5730C"/>
    <w:rsid w:val="00E627D1"/>
    <w:rsid w:val="00E6336B"/>
    <w:rsid w:val="00E645D3"/>
    <w:rsid w:val="00E6502F"/>
    <w:rsid w:val="00E6529C"/>
    <w:rsid w:val="00E66B51"/>
    <w:rsid w:val="00E708AD"/>
    <w:rsid w:val="00E70940"/>
    <w:rsid w:val="00E71A4D"/>
    <w:rsid w:val="00E72564"/>
    <w:rsid w:val="00E7337E"/>
    <w:rsid w:val="00E750CE"/>
    <w:rsid w:val="00E7557C"/>
    <w:rsid w:val="00E75949"/>
    <w:rsid w:val="00E75E75"/>
    <w:rsid w:val="00E75F6B"/>
    <w:rsid w:val="00E7703C"/>
    <w:rsid w:val="00E77B1A"/>
    <w:rsid w:val="00E77C50"/>
    <w:rsid w:val="00E812A2"/>
    <w:rsid w:val="00E844DC"/>
    <w:rsid w:val="00E91DF0"/>
    <w:rsid w:val="00E92599"/>
    <w:rsid w:val="00E93F01"/>
    <w:rsid w:val="00E97420"/>
    <w:rsid w:val="00EA0017"/>
    <w:rsid w:val="00EA0975"/>
    <w:rsid w:val="00EA2A34"/>
    <w:rsid w:val="00EA3FF0"/>
    <w:rsid w:val="00EA427D"/>
    <w:rsid w:val="00EA6D54"/>
    <w:rsid w:val="00EA753A"/>
    <w:rsid w:val="00EB13FC"/>
    <w:rsid w:val="00EB3E7F"/>
    <w:rsid w:val="00EB7BBF"/>
    <w:rsid w:val="00EC0B1E"/>
    <w:rsid w:val="00EC0CD5"/>
    <w:rsid w:val="00EC1077"/>
    <w:rsid w:val="00EC1584"/>
    <w:rsid w:val="00EC28C7"/>
    <w:rsid w:val="00EC3233"/>
    <w:rsid w:val="00EC49EC"/>
    <w:rsid w:val="00EC6966"/>
    <w:rsid w:val="00ED07BD"/>
    <w:rsid w:val="00ED110F"/>
    <w:rsid w:val="00ED3626"/>
    <w:rsid w:val="00ED73A6"/>
    <w:rsid w:val="00ED7B6C"/>
    <w:rsid w:val="00ED7B7A"/>
    <w:rsid w:val="00EE0B15"/>
    <w:rsid w:val="00EE1664"/>
    <w:rsid w:val="00EE283B"/>
    <w:rsid w:val="00EF03AD"/>
    <w:rsid w:val="00EF16CA"/>
    <w:rsid w:val="00EF441D"/>
    <w:rsid w:val="00EF4D79"/>
    <w:rsid w:val="00EF4D82"/>
    <w:rsid w:val="00EF4DC5"/>
    <w:rsid w:val="00EF6189"/>
    <w:rsid w:val="00F010F1"/>
    <w:rsid w:val="00F01291"/>
    <w:rsid w:val="00F01A6C"/>
    <w:rsid w:val="00F0275C"/>
    <w:rsid w:val="00F03BAB"/>
    <w:rsid w:val="00F06683"/>
    <w:rsid w:val="00F0673D"/>
    <w:rsid w:val="00F067EB"/>
    <w:rsid w:val="00F07AC3"/>
    <w:rsid w:val="00F07BB5"/>
    <w:rsid w:val="00F137CD"/>
    <w:rsid w:val="00F13A70"/>
    <w:rsid w:val="00F147AC"/>
    <w:rsid w:val="00F15BBC"/>
    <w:rsid w:val="00F16050"/>
    <w:rsid w:val="00F20D1C"/>
    <w:rsid w:val="00F238F5"/>
    <w:rsid w:val="00F23991"/>
    <w:rsid w:val="00F251B1"/>
    <w:rsid w:val="00F3029F"/>
    <w:rsid w:val="00F30F98"/>
    <w:rsid w:val="00F31C04"/>
    <w:rsid w:val="00F31F2B"/>
    <w:rsid w:val="00F33CCB"/>
    <w:rsid w:val="00F3413C"/>
    <w:rsid w:val="00F34AA7"/>
    <w:rsid w:val="00F34FC2"/>
    <w:rsid w:val="00F35016"/>
    <w:rsid w:val="00F36EA3"/>
    <w:rsid w:val="00F420E3"/>
    <w:rsid w:val="00F45BED"/>
    <w:rsid w:val="00F45F5D"/>
    <w:rsid w:val="00F46889"/>
    <w:rsid w:val="00F51876"/>
    <w:rsid w:val="00F52ADF"/>
    <w:rsid w:val="00F5407E"/>
    <w:rsid w:val="00F55320"/>
    <w:rsid w:val="00F55F82"/>
    <w:rsid w:val="00F5692C"/>
    <w:rsid w:val="00F57892"/>
    <w:rsid w:val="00F611C5"/>
    <w:rsid w:val="00F63DF7"/>
    <w:rsid w:val="00F65939"/>
    <w:rsid w:val="00F70188"/>
    <w:rsid w:val="00F70B7E"/>
    <w:rsid w:val="00F72817"/>
    <w:rsid w:val="00F72D5D"/>
    <w:rsid w:val="00F76CFF"/>
    <w:rsid w:val="00F771E9"/>
    <w:rsid w:val="00F77956"/>
    <w:rsid w:val="00F80D90"/>
    <w:rsid w:val="00F817FD"/>
    <w:rsid w:val="00F82EEE"/>
    <w:rsid w:val="00F84638"/>
    <w:rsid w:val="00F84B0A"/>
    <w:rsid w:val="00F86979"/>
    <w:rsid w:val="00F86E9D"/>
    <w:rsid w:val="00F87143"/>
    <w:rsid w:val="00F872D4"/>
    <w:rsid w:val="00F905FC"/>
    <w:rsid w:val="00F91D78"/>
    <w:rsid w:val="00FA5189"/>
    <w:rsid w:val="00FA6C62"/>
    <w:rsid w:val="00FA747A"/>
    <w:rsid w:val="00FB083D"/>
    <w:rsid w:val="00FB176A"/>
    <w:rsid w:val="00FB34EE"/>
    <w:rsid w:val="00FB3632"/>
    <w:rsid w:val="00FB4FB2"/>
    <w:rsid w:val="00FC0BAF"/>
    <w:rsid w:val="00FC19C3"/>
    <w:rsid w:val="00FC344F"/>
    <w:rsid w:val="00FC4992"/>
    <w:rsid w:val="00FC49D1"/>
    <w:rsid w:val="00FC5E68"/>
    <w:rsid w:val="00FC614C"/>
    <w:rsid w:val="00FC6724"/>
    <w:rsid w:val="00FC6F2E"/>
    <w:rsid w:val="00FD06CE"/>
    <w:rsid w:val="00FD14CE"/>
    <w:rsid w:val="00FD1E33"/>
    <w:rsid w:val="00FD2966"/>
    <w:rsid w:val="00FD2DEA"/>
    <w:rsid w:val="00FD6107"/>
    <w:rsid w:val="00FD7658"/>
    <w:rsid w:val="00FE2B0B"/>
    <w:rsid w:val="00FE2C18"/>
    <w:rsid w:val="00FE46A0"/>
    <w:rsid w:val="00FE6C32"/>
    <w:rsid w:val="00FF1127"/>
    <w:rsid w:val="00FF26AB"/>
    <w:rsid w:val="00FF398C"/>
    <w:rsid w:val="00FF4ACB"/>
    <w:rsid w:val="00FF543C"/>
    <w:rsid w:val="00FF7133"/>
    <w:rsid w:val="00FF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20E"/>
    <w:rPr>
      <w:sz w:val="28"/>
      <w:szCs w:val="24"/>
    </w:rPr>
  </w:style>
  <w:style w:type="paragraph" w:styleId="1">
    <w:name w:val="heading 1"/>
    <w:basedOn w:val="a"/>
    <w:next w:val="a"/>
    <w:qFormat/>
    <w:rsid w:val="0029120E"/>
    <w:pPr>
      <w:keepNext/>
      <w:ind w:left="1296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120E"/>
    <w:pPr>
      <w:keepNext/>
      <w:tabs>
        <w:tab w:val="left" w:pos="567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29120E"/>
    <w:pPr>
      <w:keepNext/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29120E"/>
    <w:pPr>
      <w:keepNext/>
      <w:outlineLvl w:val="3"/>
    </w:pPr>
    <w:rPr>
      <w:b/>
      <w:bCs/>
      <w:i/>
    </w:rPr>
  </w:style>
  <w:style w:type="paragraph" w:styleId="5">
    <w:name w:val="heading 5"/>
    <w:basedOn w:val="a"/>
    <w:next w:val="a"/>
    <w:qFormat/>
    <w:rsid w:val="0029120E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B3015"/>
    <w:pPr>
      <w:keepNext/>
      <w:widowControl w:val="0"/>
      <w:spacing w:line="300" w:lineRule="auto"/>
      <w:ind w:firstLine="142"/>
      <w:jc w:val="both"/>
      <w:outlineLvl w:val="5"/>
    </w:pPr>
    <w:rPr>
      <w:b/>
      <w:bCs/>
      <w:snapToGrid w:val="0"/>
      <w:szCs w:val="20"/>
    </w:rPr>
  </w:style>
  <w:style w:type="paragraph" w:styleId="7">
    <w:name w:val="heading 7"/>
    <w:basedOn w:val="a"/>
    <w:next w:val="a"/>
    <w:qFormat/>
    <w:rsid w:val="00BB3015"/>
    <w:pPr>
      <w:keepNext/>
      <w:widowControl w:val="0"/>
      <w:spacing w:line="300" w:lineRule="auto"/>
      <w:ind w:firstLine="58"/>
      <w:outlineLvl w:val="6"/>
    </w:pPr>
    <w:rPr>
      <w:b/>
      <w:bCs/>
      <w:snapToGrid w:val="0"/>
      <w:sz w:val="24"/>
      <w:szCs w:val="20"/>
    </w:rPr>
  </w:style>
  <w:style w:type="paragraph" w:styleId="8">
    <w:name w:val="heading 8"/>
    <w:basedOn w:val="a"/>
    <w:next w:val="a"/>
    <w:link w:val="80"/>
    <w:qFormat/>
    <w:rsid w:val="00BB3015"/>
    <w:pPr>
      <w:keepNext/>
      <w:widowControl w:val="0"/>
      <w:spacing w:line="300" w:lineRule="auto"/>
      <w:ind w:firstLine="16"/>
      <w:jc w:val="both"/>
      <w:outlineLvl w:val="7"/>
    </w:pPr>
    <w:rPr>
      <w:b/>
      <w:bCs/>
      <w:snapToGrid w:val="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BB3015"/>
    <w:pPr>
      <w:keepNext/>
      <w:widowControl w:val="0"/>
      <w:spacing w:line="300" w:lineRule="auto"/>
      <w:ind w:firstLine="138"/>
      <w:jc w:val="both"/>
      <w:outlineLvl w:val="8"/>
    </w:pPr>
    <w:rPr>
      <w:b/>
      <w:bCs/>
      <w:i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57892"/>
    <w:rPr>
      <w:b/>
      <w:bCs/>
      <w:snapToGrid w:val="0"/>
      <w:sz w:val="24"/>
      <w:u w:val="single"/>
    </w:rPr>
  </w:style>
  <w:style w:type="character" w:customStyle="1" w:styleId="90">
    <w:name w:val="Заголовок 9 Знак"/>
    <w:basedOn w:val="a0"/>
    <w:link w:val="9"/>
    <w:rsid w:val="00F57892"/>
    <w:rPr>
      <w:b/>
      <w:bCs/>
      <w:i/>
      <w:snapToGrid w:val="0"/>
      <w:sz w:val="24"/>
    </w:rPr>
  </w:style>
  <w:style w:type="paragraph" w:styleId="a3">
    <w:name w:val="Body Text"/>
    <w:basedOn w:val="a"/>
    <w:link w:val="a4"/>
    <w:rsid w:val="0029120E"/>
    <w:pPr>
      <w:tabs>
        <w:tab w:val="left" w:pos="567"/>
      </w:tabs>
      <w:ind w:right="-58"/>
      <w:jc w:val="both"/>
    </w:pPr>
  </w:style>
  <w:style w:type="character" w:customStyle="1" w:styleId="a4">
    <w:name w:val="Основной текст Знак"/>
    <w:basedOn w:val="a0"/>
    <w:link w:val="a3"/>
    <w:rsid w:val="00BE01C5"/>
    <w:rPr>
      <w:sz w:val="28"/>
      <w:szCs w:val="24"/>
    </w:rPr>
  </w:style>
  <w:style w:type="paragraph" w:styleId="a5">
    <w:name w:val="Body Text Indent"/>
    <w:basedOn w:val="a"/>
    <w:rsid w:val="0029120E"/>
    <w:pPr>
      <w:tabs>
        <w:tab w:val="left" w:pos="567"/>
      </w:tabs>
      <w:ind w:firstLine="567"/>
      <w:jc w:val="both"/>
    </w:pPr>
  </w:style>
  <w:style w:type="paragraph" w:styleId="a6">
    <w:name w:val="header"/>
    <w:basedOn w:val="a"/>
    <w:link w:val="a7"/>
    <w:rsid w:val="002912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01C5"/>
    <w:rPr>
      <w:sz w:val="28"/>
      <w:szCs w:val="24"/>
    </w:rPr>
  </w:style>
  <w:style w:type="character" w:styleId="a8">
    <w:name w:val="page number"/>
    <w:basedOn w:val="a0"/>
    <w:rsid w:val="0029120E"/>
  </w:style>
  <w:style w:type="paragraph" w:styleId="20">
    <w:name w:val="Body Text Indent 2"/>
    <w:basedOn w:val="a"/>
    <w:rsid w:val="0029120E"/>
    <w:pPr>
      <w:ind w:left="1296"/>
      <w:jc w:val="both"/>
    </w:pPr>
  </w:style>
  <w:style w:type="paragraph" w:styleId="30">
    <w:name w:val="Body Text Indent 3"/>
    <w:basedOn w:val="a"/>
    <w:rsid w:val="0029120E"/>
    <w:pPr>
      <w:ind w:left="1260"/>
      <w:jc w:val="both"/>
    </w:pPr>
  </w:style>
  <w:style w:type="paragraph" w:styleId="21">
    <w:name w:val="Body Text 2"/>
    <w:basedOn w:val="a"/>
    <w:rsid w:val="0029120E"/>
    <w:pPr>
      <w:jc w:val="both"/>
    </w:pPr>
  </w:style>
  <w:style w:type="character" w:styleId="a9">
    <w:name w:val="annotation reference"/>
    <w:basedOn w:val="a0"/>
    <w:semiHidden/>
    <w:rsid w:val="009F08E9"/>
    <w:rPr>
      <w:sz w:val="16"/>
      <w:szCs w:val="16"/>
    </w:rPr>
  </w:style>
  <w:style w:type="paragraph" w:styleId="aa">
    <w:name w:val="annotation text"/>
    <w:basedOn w:val="a"/>
    <w:semiHidden/>
    <w:rsid w:val="009F08E9"/>
    <w:rPr>
      <w:sz w:val="20"/>
      <w:szCs w:val="20"/>
    </w:rPr>
  </w:style>
  <w:style w:type="paragraph" w:styleId="ab">
    <w:name w:val="annotation subject"/>
    <w:basedOn w:val="aa"/>
    <w:next w:val="aa"/>
    <w:semiHidden/>
    <w:rsid w:val="009F08E9"/>
    <w:rPr>
      <w:b/>
      <w:bCs/>
    </w:rPr>
  </w:style>
  <w:style w:type="paragraph" w:styleId="ac">
    <w:name w:val="Balloon Text"/>
    <w:basedOn w:val="a"/>
    <w:semiHidden/>
    <w:rsid w:val="009F08E9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439AB"/>
    <w:pPr>
      <w:widowControl w:val="0"/>
      <w:spacing w:line="300" w:lineRule="auto"/>
      <w:ind w:firstLine="680"/>
      <w:jc w:val="center"/>
    </w:pPr>
    <w:rPr>
      <w:noProof/>
      <w:snapToGrid w:val="0"/>
      <w:szCs w:val="20"/>
    </w:rPr>
  </w:style>
  <w:style w:type="paragraph" w:customStyle="1" w:styleId="FR1">
    <w:name w:val="FR1"/>
    <w:rsid w:val="00D02B1F"/>
    <w:pPr>
      <w:widowControl w:val="0"/>
      <w:spacing w:before="260" w:line="300" w:lineRule="auto"/>
      <w:jc w:val="both"/>
    </w:pPr>
    <w:rPr>
      <w:rFonts w:ascii="Arial" w:hAnsi="Arial"/>
      <w:b/>
      <w:snapToGrid w:val="0"/>
      <w:sz w:val="24"/>
    </w:rPr>
  </w:style>
  <w:style w:type="paragraph" w:customStyle="1" w:styleId="FR2">
    <w:name w:val="FR2"/>
    <w:rsid w:val="00456366"/>
    <w:pPr>
      <w:widowControl w:val="0"/>
      <w:ind w:right="200"/>
      <w:jc w:val="center"/>
    </w:pPr>
    <w:rPr>
      <w:rFonts w:ascii="Arial" w:hAnsi="Arial"/>
      <w:snapToGrid w:val="0"/>
      <w:sz w:val="12"/>
    </w:rPr>
  </w:style>
  <w:style w:type="paragraph" w:styleId="ae">
    <w:name w:val="footer"/>
    <w:basedOn w:val="a"/>
    <w:rsid w:val="00BB3015"/>
    <w:pPr>
      <w:widowControl w:val="0"/>
      <w:tabs>
        <w:tab w:val="center" w:pos="4677"/>
        <w:tab w:val="right" w:pos="9355"/>
      </w:tabs>
      <w:spacing w:line="300" w:lineRule="auto"/>
      <w:ind w:firstLine="680"/>
      <w:jc w:val="both"/>
    </w:pPr>
    <w:rPr>
      <w:snapToGrid w:val="0"/>
      <w:sz w:val="24"/>
      <w:szCs w:val="20"/>
    </w:rPr>
  </w:style>
  <w:style w:type="paragraph" w:customStyle="1" w:styleId="xl40">
    <w:name w:val="xl40"/>
    <w:basedOn w:val="a"/>
    <w:rsid w:val="00BB30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lang w:val="en-US" w:eastAsia="en-US"/>
    </w:rPr>
  </w:style>
  <w:style w:type="paragraph" w:customStyle="1" w:styleId="xl60">
    <w:name w:val="xl60"/>
    <w:basedOn w:val="a"/>
    <w:rsid w:val="00BB30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Cs w:val="28"/>
      <w:lang w:val="en-US" w:eastAsia="en-US"/>
    </w:rPr>
  </w:style>
  <w:style w:type="paragraph" w:customStyle="1" w:styleId="xl74">
    <w:name w:val="xl74"/>
    <w:basedOn w:val="a"/>
    <w:rsid w:val="00BB3015"/>
    <w:pPr>
      <w:spacing w:before="100" w:beforeAutospacing="1" w:after="100" w:afterAutospacing="1"/>
      <w:jc w:val="center"/>
    </w:pPr>
    <w:rPr>
      <w:rFonts w:ascii="Arial" w:hAnsi="Arial"/>
      <w:b/>
      <w:bCs/>
      <w:szCs w:val="28"/>
      <w:lang w:val="en-US" w:eastAsia="en-US"/>
    </w:rPr>
  </w:style>
  <w:style w:type="paragraph" w:styleId="31">
    <w:name w:val="Body Text 3"/>
    <w:basedOn w:val="a"/>
    <w:rsid w:val="00005138"/>
    <w:pPr>
      <w:spacing w:after="120"/>
    </w:pPr>
    <w:rPr>
      <w:sz w:val="16"/>
      <w:szCs w:val="16"/>
    </w:rPr>
  </w:style>
  <w:style w:type="paragraph" w:customStyle="1" w:styleId="ConsNormal">
    <w:name w:val="ConsNormal"/>
    <w:rsid w:val="002F767E"/>
    <w:pPr>
      <w:ind w:firstLine="720"/>
    </w:pPr>
    <w:rPr>
      <w:rFonts w:ascii="Arial" w:hAnsi="Arial" w:cs="Arial"/>
    </w:rPr>
  </w:style>
  <w:style w:type="paragraph" w:customStyle="1" w:styleId="10">
    <w:name w:val="Основной текст с отступом1"/>
    <w:basedOn w:val="a"/>
    <w:rsid w:val="002F767E"/>
    <w:pPr>
      <w:spacing w:line="238" w:lineRule="auto"/>
      <w:ind w:firstLine="720"/>
      <w:jc w:val="both"/>
    </w:pPr>
    <w:rPr>
      <w:szCs w:val="28"/>
    </w:rPr>
  </w:style>
  <w:style w:type="paragraph" w:customStyle="1" w:styleId="ConsPlusNormal">
    <w:name w:val="ConsPlusNormal"/>
    <w:rsid w:val="002F767E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F767E"/>
    <w:pPr>
      <w:widowControl w:val="0"/>
    </w:pPr>
    <w:rPr>
      <w:rFonts w:ascii="Courier New" w:hAnsi="Courier New" w:cs="Courier New"/>
    </w:rPr>
  </w:style>
  <w:style w:type="paragraph" w:customStyle="1" w:styleId="af">
    <w:name w:val="Îáû÷íûé"/>
    <w:rsid w:val="002F767E"/>
    <w:rPr>
      <w:sz w:val="24"/>
      <w:szCs w:val="24"/>
    </w:rPr>
  </w:style>
  <w:style w:type="paragraph" w:styleId="af0">
    <w:name w:val="No Spacing"/>
    <w:uiPriority w:val="1"/>
    <w:qFormat/>
    <w:rsid w:val="00F57892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CF1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1C20-DB46-421C-ADFD-920ED421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20</Pages>
  <Words>4823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___</dc:creator>
  <cp:keywords/>
  <dc:description/>
  <cp:lastModifiedBy>Nelly</cp:lastModifiedBy>
  <cp:revision>180</cp:revision>
  <cp:lastPrinted>2018-01-26T13:03:00Z</cp:lastPrinted>
  <dcterms:created xsi:type="dcterms:W3CDTF">2014-03-03T13:43:00Z</dcterms:created>
  <dcterms:modified xsi:type="dcterms:W3CDTF">2018-04-26T08:45:00Z</dcterms:modified>
</cp:coreProperties>
</file>