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5012D">
        <w:rPr>
          <w:sz w:val="27"/>
          <w:szCs w:val="27"/>
        </w:rPr>
        <w:t>8</w:t>
      </w:r>
    </w:p>
    <w:p w:rsidR="00345C27" w:rsidRPr="00345C27" w:rsidRDefault="00345C27" w:rsidP="00345C27"/>
    <w:p w:rsidR="000A1F99" w:rsidRDefault="000A1F99" w:rsidP="000A1F99">
      <w:pPr>
        <w:ind w:left="6480"/>
      </w:pPr>
      <w:r>
        <w:t>к постановлению главы</w:t>
      </w:r>
    </w:p>
    <w:p w:rsidR="000A1F99" w:rsidRDefault="000A1F99" w:rsidP="000A1F99">
      <w:pPr>
        <w:jc w:val="right"/>
      </w:pPr>
      <w:r>
        <w:t>городского округа «Город Йошкар-Ола»</w:t>
      </w:r>
    </w:p>
    <w:p w:rsidR="000A1F99" w:rsidRDefault="000A1F99" w:rsidP="000A1F99">
      <w:pPr>
        <w:jc w:val="right"/>
      </w:pPr>
      <w:r>
        <w:t>от  23  апреля  2018 г. № 8-п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79CD">
        <w:rPr>
          <w:sz w:val="27"/>
          <w:szCs w:val="27"/>
        </w:rPr>
        <w:t xml:space="preserve">строительстве </w:t>
      </w:r>
      <w:r w:rsidR="009C3EC3">
        <w:rPr>
          <w:sz w:val="27"/>
          <w:szCs w:val="27"/>
        </w:rPr>
        <w:t>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C80EB2">
        <w:rPr>
          <w:sz w:val="27"/>
          <w:szCs w:val="27"/>
        </w:rPr>
        <w:t>0504008:147</w:t>
      </w:r>
      <w:r w:rsidR="00F67154">
        <w:rPr>
          <w:sz w:val="27"/>
          <w:szCs w:val="27"/>
        </w:rPr>
        <w:t xml:space="preserve">, общей площадью </w:t>
      </w:r>
      <w:r w:rsidR="00C80EB2">
        <w:rPr>
          <w:sz w:val="27"/>
          <w:szCs w:val="27"/>
        </w:rPr>
        <w:t>608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C80EB2">
        <w:rPr>
          <w:sz w:val="27"/>
          <w:szCs w:val="27"/>
        </w:rPr>
        <w:t>ул.Чапаева, земельный участок расположен в юго-западной части кадастрового квартала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C80EB2">
        <w:rPr>
          <w:sz w:val="27"/>
          <w:szCs w:val="27"/>
        </w:rPr>
        <w:t xml:space="preserve">                      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C80EB2">
        <w:rPr>
          <w:sz w:val="27"/>
          <w:szCs w:val="27"/>
        </w:rPr>
        <w:t>юго-запад</w:t>
      </w:r>
      <w:r w:rsidR="009C3EC3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0A0651">
        <w:rPr>
          <w:sz w:val="27"/>
          <w:szCs w:val="27"/>
        </w:rPr>
        <w:t>2</w:t>
      </w:r>
      <w:r w:rsidR="00C80EB2">
        <w:rPr>
          <w:sz w:val="27"/>
          <w:szCs w:val="27"/>
        </w:rPr>
        <w:t>,4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1F99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4AD2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28BD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0530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012D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0EB2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8CB0-FE8A-4802-83CE-6F7DAC1B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1931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97</cp:revision>
  <cp:lastPrinted>2016-07-11T10:13:00Z</cp:lastPrinted>
  <dcterms:created xsi:type="dcterms:W3CDTF">2015-12-18T08:12:00Z</dcterms:created>
  <dcterms:modified xsi:type="dcterms:W3CDTF">2018-04-23T09:38:00Z</dcterms:modified>
</cp:coreProperties>
</file>