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752BB0">
        <w:rPr>
          <w:sz w:val="27"/>
          <w:szCs w:val="27"/>
        </w:rPr>
        <w:t>2</w:t>
      </w:r>
      <w:r w:rsidR="006A0970">
        <w:rPr>
          <w:sz w:val="27"/>
          <w:szCs w:val="27"/>
        </w:rPr>
        <w:t>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310E49">
        <w:t xml:space="preserve">25 </w:t>
      </w:r>
      <w:r w:rsidR="001A4377">
        <w:t>апреля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310E49">
        <w:t>13-п</w:t>
      </w:r>
      <w:r w:rsidR="006A57A4">
        <w:t xml:space="preserve"> </w:t>
      </w: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BA5634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>, утвержденных решением Собра</w:t>
      </w:r>
      <w:r w:rsidR="00BA5634">
        <w:rPr>
          <w:sz w:val="27"/>
          <w:szCs w:val="27"/>
        </w:rPr>
        <w:t xml:space="preserve">ния депутатов городского округа «Город Йошкар-Ола» от </w:t>
      </w:r>
      <w:r w:rsidR="00301120" w:rsidRPr="00BD436E">
        <w:rPr>
          <w:sz w:val="27"/>
          <w:szCs w:val="27"/>
        </w:rPr>
        <w:t>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BD436E">
        <w:rPr>
          <w:sz w:val="27"/>
          <w:szCs w:val="27"/>
        </w:rPr>
        <w:t xml:space="preserve">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6B7AB7">
        <w:rPr>
          <w:sz w:val="27"/>
          <w:szCs w:val="27"/>
        </w:rPr>
        <w:t>реконструкции административного здания, заключающейся в возведении пристройки и надстройки мансардного этажа, в целях размещения медицинского центра,</w:t>
      </w:r>
      <w:r w:rsidR="001A4377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BA5634">
        <w:rPr>
          <w:sz w:val="27"/>
          <w:szCs w:val="27"/>
        </w:rPr>
        <w:t>12:0</w:t>
      </w:r>
      <w:r w:rsidR="006B7AB7">
        <w:rPr>
          <w:sz w:val="27"/>
          <w:szCs w:val="27"/>
        </w:rPr>
        <w:t>5:0202004:70</w:t>
      </w:r>
      <w:r w:rsidR="0067287C" w:rsidRPr="00BD436E">
        <w:rPr>
          <w:sz w:val="27"/>
          <w:szCs w:val="27"/>
        </w:rPr>
        <w:t xml:space="preserve">, общей площадью </w:t>
      </w:r>
      <w:r w:rsidR="006B7AB7">
        <w:rPr>
          <w:sz w:val="27"/>
          <w:szCs w:val="27"/>
        </w:rPr>
        <w:t>1177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1A4377">
        <w:rPr>
          <w:sz w:val="27"/>
          <w:szCs w:val="27"/>
        </w:rPr>
        <w:t xml:space="preserve"> </w:t>
      </w:r>
      <w:proofErr w:type="spellStart"/>
      <w:r w:rsidR="006E75C1">
        <w:rPr>
          <w:sz w:val="27"/>
          <w:szCs w:val="27"/>
        </w:rPr>
        <w:t>ул.</w:t>
      </w:r>
      <w:r w:rsidR="00BA5634">
        <w:rPr>
          <w:sz w:val="27"/>
          <w:szCs w:val="27"/>
        </w:rPr>
        <w:t>Йывана</w:t>
      </w:r>
      <w:proofErr w:type="spellEnd"/>
      <w:r w:rsidR="00BA5634">
        <w:rPr>
          <w:sz w:val="27"/>
          <w:szCs w:val="27"/>
        </w:rPr>
        <w:t xml:space="preserve"> </w:t>
      </w:r>
      <w:proofErr w:type="spellStart"/>
      <w:r w:rsidR="00BA5634">
        <w:rPr>
          <w:sz w:val="27"/>
          <w:szCs w:val="27"/>
        </w:rPr>
        <w:t>Кырли</w:t>
      </w:r>
      <w:proofErr w:type="spellEnd"/>
      <w:r w:rsidR="00C53BE1">
        <w:rPr>
          <w:sz w:val="27"/>
          <w:szCs w:val="27"/>
        </w:rPr>
        <w:t>,</w:t>
      </w:r>
      <w:r w:rsidR="006B7AB7">
        <w:rPr>
          <w:sz w:val="27"/>
          <w:szCs w:val="27"/>
        </w:rPr>
        <w:t xml:space="preserve"> д.21,</w:t>
      </w:r>
      <w:r w:rsidR="00C53BE1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 xml:space="preserve">уменьшением </w:t>
      </w:r>
      <w:r w:rsidR="008A6A3A" w:rsidRPr="008A6A3A">
        <w:rPr>
          <w:sz w:val="27"/>
          <w:szCs w:val="27"/>
        </w:rPr>
        <w:t>минимального отступа от границ</w:t>
      </w:r>
      <w:r w:rsidR="006B7AB7">
        <w:rPr>
          <w:sz w:val="27"/>
          <w:szCs w:val="27"/>
        </w:rPr>
        <w:t>ы</w:t>
      </w:r>
      <w:r w:rsidR="008A6A3A" w:rsidRPr="008A6A3A">
        <w:rPr>
          <w:sz w:val="27"/>
          <w:szCs w:val="27"/>
        </w:rPr>
        <w:t xml:space="preserve"> земельного участка </w:t>
      </w:r>
      <w:r w:rsidR="00BA5634">
        <w:rPr>
          <w:sz w:val="27"/>
          <w:szCs w:val="27"/>
        </w:rPr>
        <w:t xml:space="preserve">с </w:t>
      </w:r>
      <w:r w:rsidR="006B7AB7">
        <w:rPr>
          <w:sz w:val="27"/>
          <w:szCs w:val="27"/>
        </w:rPr>
        <w:t>северной стороны с 3 до 0</w:t>
      </w:r>
      <w:r w:rsidR="00BA5634">
        <w:rPr>
          <w:sz w:val="27"/>
          <w:szCs w:val="27"/>
        </w:rPr>
        <w:t xml:space="preserve"> м</w:t>
      </w:r>
      <w:r w:rsidR="008A6A3A" w:rsidRPr="008A6A3A">
        <w:rPr>
          <w:sz w:val="27"/>
          <w:szCs w:val="27"/>
        </w:rPr>
        <w:t xml:space="preserve">, </w:t>
      </w:r>
      <w:r w:rsidR="006B7AB7">
        <w:rPr>
          <w:sz w:val="27"/>
          <w:szCs w:val="27"/>
        </w:rPr>
        <w:t xml:space="preserve">с южной стороны с 3 до 0 м, с восточной стороны с 3 до 1 м, </w:t>
      </w:r>
      <w:r w:rsidR="008A6A3A" w:rsidRPr="008A6A3A">
        <w:rPr>
          <w:sz w:val="27"/>
          <w:szCs w:val="27"/>
        </w:rPr>
        <w:t>увеличение</w:t>
      </w:r>
      <w:r w:rsidR="00BA5634">
        <w:rPr>
          <w:sz w:val="27"/>
          <w:szCs w:val="27"/>
        </w:rPr>
        <w:t>м</w:t>
      </w:r>
      <w:r w:rsidR="008A6A3A" w:rsidRPr="008A6A3A">
        <w:rPr>
          <w:sz w:val="27"/>
          <w:szCs w:val="27"/>
        </w:rPr>
        <w:t xml:space="preserve"> максимального процента застройки </w:t>
      </w:r>
      <w:proofErr w:type="gramStart"/>
      <w:r w:rsidR="008A6A3A" w:rsidRPr="008A6A3A">
        <w:rPr>
          <w:sz w:val="27"/>
          <w:szCs w:val="27"/>
        </w:rPr>
        <w:t>с</w:t>
      </w:r>
      <w:proofErr w:type="gramEnd"/>
      <w:r w:rsidR="008A6A3A" w:rsidRPr="008A6A3A">
        <w:rPr>
          <w:sz w:val="27"/>
          <w:szCs w:val="27"/>
        </w:rPr>
        <w:t xml:space="preserve"> 50 до </w:t>
      </w:r>
      <w:r w:rsidR="00BA5634">
        <w:rPr>
          <w:sz w:val="27"/>
          <w:szCs w:val="27"/>
        </w:rPr>
        <w:t>6</w:t>
      </w:r>
      <w:r w:rsidR="006B7AB7">
        <w:rPr>
          <w:sz w:val="27"/>
          <w:szCs w:val="27"/>
        </w:rPr>
        <w:t>0</w:t>
      </w:r>
      <w:r w:rsidR="008A6A3A" w:rsidRPr="008A6A3A">
        <w:rPr>
          <w:sz w:val="27"/>
          <w:szCs w:val="27"/>
        </w:rPr>
        <w:t>%</w:t>
      </w:r>
      <w:r w:rsidR="00BA5634">
        <w:rPr>
          <w:sz w:val="27"/>
          <w:szCs w:val="27"/>
        </w:rPr>
        <w:t>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</w:t>
      </w:r>
      <w:r w:rsidR="00E4097C">
        <w:rPr>
          <w:sz w:val="27"/>
          <w:szCs w:val="27"/>
        </w:rPr>
        <w:t xml:space="preserve">  </w:t>
      </w:r>
      <w:r w:rsidR="00866F68" w:rsidRPr="00BD436E">
        <w:rPr>
          <w:sz w:val="27"/>
          <w:szCs w:val="27"/>
        </w:rPr>
        <w:t xml:space="preserve">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3B5D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042C1"/>
    <w:rsid w:val="00310E49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0970"/>
    <w:rsid w:val="006A57A4"/>
    <w:rsid w:val="006B3F02"/>
    <w:rsid w:val="006B7AB7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BB0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A6A3A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3125D"/>
    <w:rsid w:val="00A426A6"/>
    <w:rsid w:val="00A47991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96E66"/>
    <w:rsid w:val="00AA3E5C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634"/>
    <w:rsid w:val="00BA5768"/>
    <w:rsid w:val="00BB3B7D"/>
    <w:rsid w:val="00BC0566"/>
    <w:rsid w:val="00BC0A8C"/>
    <w:rsid w:val="00BC5537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3BE1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A74D5"/>
    <w:rsid w:val="00DB010A"/>
    <w:rsid w:val="00DB372F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097C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2162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34</cp:revision>
  <cp:lastPrinted>2016-03-03T06:08:00Z</cp:lastPrinted>
  <dcterms:created xsi:type="dcterms:W3CDTF">2015-12-18T08:12:00Z</dcterms:created>
  <dcterms:modified xsi:type="dcterms:W3CDTF">2016-04-25T10:43:00Z</dcterms:modified>
</cp:coreProperties>
</file>