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D58A9">
        <w:rPr>
          <w:rFonts w:ascii="Times New Roman" w:hAnsi="Times New Roman" w:cs="Times New Roman"/>
          <w:b/>
          <w:bCs/>
          <w:sz w:val="28"/>
          <w:szCs w:val="28"/>
        </w:rPr>
        <w:t>СОБРАНИЕ ДЕПУТАТОВ ГОРОДСКОГО ОКРУГА 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РЕШЕНИЕ XXVI СЕССИИ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от 25 декабря 2007 г. N 524-IV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О ПОЛОЖЕНИИ О ПРОВЕДЕНИИ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В МУНИЦИПАЛЬНОМ ОБРАЗОВАНИИ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F76868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(в ред. решений Собрания депутатов городского округа "Город Йошкар-Ола" от 25.04.2012 </w:t>
      </w:r>
      <w:hyperlink r:id="rId4" w:history="1">
        <w:r w:rsidRPr="006D58A9">
          <w:rPr>
            <w:rFonts w:ascii="Times New Roman" w:hAnsi="Times New Roman" w:cs="Times New Roman"/>
            <w:sz w:val="28"/>
            <w:szCs w:val="28"/>
          </w:rPr>
          <w:t>N 407-V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5" w:history="1">
        <w:r w:rsidRPr="006D58A9">
          <w:rPr>
            <w:rFonts w:ascii="Times New Roman" w:hAnsi="Times New Roman" w:cs="Times New Roman"/>
            <w:sz w:val="28"/>
            <w:szCs w:val="28"/>
          </w:rPr>
          <w:t>N 677-V</w:t>
        </w:r>
      </w:hyperlink>
      <w:r w:rsidR="00F76868" w:rsidRPr="00F76868">
        <w:rPr>
          <w:rFonts w:ascii="Times New Roman" w:hAnsi="Times New Roman" w:cs="Times New Roman"/>
          <w:sz w:val="28"/>
          <w:szCs w:val="28"/>
        </w:rPr>
        <w:t>, от 27.11.2019 № 42-VII</w:t>
      </w:r>
      <w:r w:rsidRPr="006D58A9">
        <w:rPr>
          <w:rFonts w:ascii="Times New Roman" w:hAnsi="Times New Roman" w:cs="Times New Roman"/>
          <w:sz w:val="28"/>
          <w:szCs w:val="28"/>
        </w:rPr>
        <w:t>)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года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2" w:history="1">
        <w:r w:rsidRPr="006D58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в муниципальном образовании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(Куклин Д.Н.).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Глава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Л.ОЖИГАНОВ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Default="006D58A9">
      <w:pPr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решением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от 25 декабря 2007 г. N 524-IV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6D58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"ГОРОД ЙОШКАР-ОЛА"</w:t>
      </w:r>
    </w:p>
    <w:p w:rsidR="00F76868" w:rsidRPr="00F76868" w:rsidRDefault="00F76868" w:rsidP="00F7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(в ред. решений Собрания депутатов городского округа "Город Йошкар-Ола" от 25.04.2012 </w:t>
      </w:r>
      <w:hyperlink r:id="rId8" w:history="1">
        <w:r w:rsidRPr="006D58A9">
          <w:rPr>
            <w:rFonts w:ascii="Times New Roman" w:hAnsi="Times New Roman" w:cs="Times New Roman"/>
            <w:sz w:val="28"/>
            <w:szCs w:val="28"/>
          </w:rPr>
          <w:t>N 407-V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, от 25.12.2013 </w:t>
      </w:r>
      <w:hyperlink r:id="rId9" w:history="1">
        <w:r w:rsidRPr="006D58A9">
          <w:rPr>
            <w:rFonts w:ascii="Times New Roman" w:hAnsi="Times New Roman" w:cs="Times New Roman"/>
            <w:sz w:val="28"/>
            <w:szCs w:val="28"/>
          </w:rPr>
          <w:t>N 677-V</w:t>
        </w:r>
      </w:hyperlink>
      <w:r w:rsidRPr="00F76868">
        <w:rPr>
          <w:rFonts w:ascii="Times New Roman" w:hAnsi="Times New Roman" w:cs="Times New Roman"/>
          <w:sz w:val="28"/>
          <w:szCs w:val="28"/>
        </w:rPr>
        <w:t>, от 27.11.2019 № 42-VII</w:t>
      </w:r>
      <w:r w:rsidRPr="006D58A9">
        <w:rPr>
          <w:rFonts w:ascii="Times New Roman" w:hAnsi="Times New Roman" w:cs="Times New Roman"/>
          <w:sz w:val="28"/>
          <w:szCs w:val="28"/>
        </w:rPr>
        <w:t>)</w:t>
      </w:r>
    </w:p>
    <w:p w:rsidR="00F76868" w:rsidRPr="006D58A9" w:rsidRDefault="00F768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10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мая 2007 года N 25-З "О реализации полномочий Республики Марий Эл в области муниципальной службы" определяет порядок проведения аттестации муниципальных служащих, замещающих должности муниципальной службы в органе местного самоуправления городского округа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профессионального кадрового состава муниципальной службы в муниципальном образовании "Город Йошкар-Ола",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8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58A9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 xml:space="preserve">5. Внеочередная аттестация может проводиться по решению представителя нанимателя (работодателя) в лице </w:t>
      </w:r>
      <w:r w:rsidR="00F76868" w:rsidRPr="00F76868">
        <w:rPr>
          <w:rFonts w:ascii="Times New Roman" w:hAnsi="Times New Roman" w:cs="Times New Roman"/>
          <w:sz w:val="28"/>
          <w:szCs w:val="28"/>
        </w:rPr>
        <w:t>главы городского округа «Город Йошкар-Ола», исполняющего полномочия председателя Собрания депутатов</w:t>
      </w:r>
      <w:r w:rsidRPr="006D58A9">
        <w:rPr>
          <w:rFonts w:ascii="Times New Roman" w:hAnsi="Times New Roman" w:cs="Times New Roman"/>
          <w:sz w:val="28"/>
          <w:szCs w:val="28"/>
        </w:rPr>
        <w:t>; главы администрации городского округа "Город Йошкар-Ола" (мэра города) или иного лица, уполномоченного исполнять обязанности представителя нанимателя (далее - представитель нанимателя), после принятия в установленном порядке решения:</w:t>
      </w:r>
    </w:p>
    <w:p w:rsidR="00F76868" w:rsidRPr="00F76868" w:rsidRDefault="00F76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27.11.2019 № 42-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органе местного самоуправления городского округа "Город Йошкар-Ола";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 городского округа "Город Йошкар-Ола".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6D58A9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7. Решение о проведении аттестации принимает представитель нанимателя.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издается правовой акт органа местного самоуправления городского округа "Город Йошкар-Ола", содержащий положения: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о персональном составе аттестационной комиссии;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о графике проведения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о перечне документов, необходимых для работы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8. Аттестационная комиссия создается органом местного самоуправления городского округа "Город Йошкар-Ола". В состав аттестационной комиссии включаются представитель нанимателя и уполномоченные им муниципальные служащие кадровой службы,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службы, лица, замещающие муниципальные должности, а также представители научных и образовательных организаций, приглашаемые по запросу представителя нанимателя (работодателя) в качестве независимых экспертов-специалистов по вопросам, связанным с муниципальным управлением и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9.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10.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11.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12. В графике проведения аттестации указываются: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 городского округа "Город Йошкар-Ола", а также подразделения, в которых проводится аттестация;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6D58A9">
        <w:rPr>
          <w:rFonts w:ascii="Times New Roman" w:hAnsi="Times New Roman" w:cs="Times New Roman"/>
          <w:sz w:val="28"/>
          <w:szCs w:val="28"/>
        </w:rPr>
        <w:t>13.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представителем нанимателя.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14. Отзыв, предусмотренный </w:t>
      </w:r>
      <w:hyperlink w:anchor="Par70" w:history="1">
        <w:r w:rsidRPr="006D58A9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16. Кадровая служба органа местного самоуправления городского округа "Город Йошкар-Ола" не менее чем за неделю до начала аттестации должна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6D58A9">
        <w:rPr>
          <w:rFonts w:ascii="Times New Roman" w:hAnsi="Times New Roman" w:cs="Times New Roman"/>
          <w:sz w:val="28"/>
          <w:szCs w:val="28"/>
        </w:rPr>
        <w:t>III. Проведение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муниципального служащего на заседание аттестационной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</w:t>
      </w:r>
      <w:hyperlink r:id="rId12" w:history="1">
        <w:r w:rsidRPr="006D58A9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а аттестация переносится.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аттестуемый период аттестационная комиссия вправе перенести аттестацию на следующее заседание комиссии.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городского округа "Город Йошкар-Ола" задач, сложности выполняемой им работы, ее эффективности и результативности.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20.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21.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секретарем и членами аттестационной комиссии, присутствовавшими на заседании.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6D58A9">
        <w:rPr>
          <w:rFonts w:ascii="Times New Roman" w:hAnsi="Times New Roman" w:cs="Times New Roman"/>
          <w:sz w:val="28"/>
          <w:szCs w:val="28"/>
        </w:rPr>
        <w:t>IV. Подведение итогов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22.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23. Аттестационная комиссия может по результатам аттестации давать представителю нанимателя следующие рекомендации: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об улучшении деятельности аттестуемых муниципальных служащих;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направлении отдельных муниципальных служащих на повышение квалификации.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w:anchor="Par127" w:history="1">
        <w:r w:rsidRPr="006D58A9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6D58A9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25. Результаты аттестации, подтвержденные протоколом заседания аттестационной комиссии, в 10-дневный срок передаются представителю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нанимателя для принятия решения.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26. Представитель нанимателя не позднее 30 дней после проведения аттестации по ее результатам принимает решение: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поощрении отдельных муниципальных служащих за достигнутые ими успехи в профессиональной деятельности;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направлении на повышение квалификации;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28. Все материалы заседания аттестационной комиссии хранятся в органе местного самоуправления городского округа "Город Йошкар-Ола" в течение 3-х лет.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29. Муниципальный служащий вправе обжаловать результаты аттестации в судебном порядке.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0"/>
      <w:bookmarkEnd w:id="7"/>
      <w:r w:rsidRPr="006D58A9">
        <w:rPr>
          <w:rFonts w:ascii="Times New Roman" w:hAnsi="Times New Roman" w:cs="Times New Roman"/>
          <w:sz w:val="28"/>
          <w:szCs w:val="28"/>
        </w:rPr>
        <w:t>Приложение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к Положению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27"/>
      <w:bookmarkEnd w:id="8"/>
      <w:r w:rsidRPr="006D58A9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МУНИЦИПАЛЬНОГО ОБРАЗОВАНИЯ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8A9">
        <w:rPr>
          <w:rFonts w:ascii="Times New Roman" w:hAnsi="Times New Roman" w:cs="Times New Roman"/>
          <w:b/>
          <w:bCs/>
          <w:sz w:val="28"/>
          <w:szCs w:val="28"/>
        </w:rPr>
        <w:t>"ГОРОД ЙОШКАР-ОЛА"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(Ф.И.О. муниципального служащего)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2. Год, число и  месяц рождения 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3. Сведения об образовании, наличии ученой степени, ученого звания 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(когда и какую профессиональную образовательную организацию или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образовательную организацию высшего образования окончил,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специальность, направление подготовки 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квалификация по профессии, специальности или направлению подготовки,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4.  Замещаемая  должность  муниципальной  службы на момент аттестации 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дата назначения на эту должность 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5.  Стаж  муниципальной  службы _____________________ лет (включая стаж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государственной службы).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6. Общий трудовой стаж </w:t>
      </w:r>
      <w:proofErr w:type="spellStart"/>
      <w:r w:rsidRPr="006D58A9">
        <w:rPr>
          <w:rFonts w:ascii="Times New Roman" w:hAnsi="Times New Roman" w:cs="Times New Roman"/>
          <w:sz w:val="28"/>
          <w:szCs w:val="28"/>
        </w:rPr>
        <w:t>_____________________________лет</w:t>
      </w:r>
      <w:proofErr w:type="spellEnd"/>
      <w:r w:rsidRPr="006D58A9">
        <w:rPr>
          <w:rFonts w:ascii="Times New Roman" w:hAnsi="Times New Roman" w:cs="Times New Roman"/>
          <w:sz w:val="28"/>
          <w:szCs w:val="28"/>
        </w:rPr>
        <w:t>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7. Классный чин муниципальной службы 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классного чина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и дата его присвоения)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8. Вопросы к муниципальному служащему и краткие ответы на них: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9. Замечания и предложения, высказанные аттестационной комиссией: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6D58A9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10.  Краткая  оценка  выполнения  муниципальным  служащим  рекомендаций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предыдущей аттестации: 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(выполнены, выполнены частично, не выполнены)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11. Решение аттестационной комиссии 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(соответствует замещаемой должности муниципальной службы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или не соответствует замещаемой должности муниципальной службы)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12. Рекомендации аттестационной комиссии: 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(о поощрении муниципального служащего за достигнутые им успехи в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профессиональной деятельности, в том числе о повышении в должности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муниципального служащего;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об улучшении деятельности аттестуемого муниципального служащего;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 о направлении муниципального служащего на повышение квалификации)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13.  Количественный  состав  аттестационной комиссии ______________. На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заседании присутствовали ________ членов аттестационной комиссии.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lastRenderedPageBreak/>
        <w:t xml:space="preserve">    Количество голосов за ________, против 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14. Примечания: _______________________________________________________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Председатель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аттестационной комиссии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Члены аттестационной комиссии: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(подпись) (расшифровка подписи)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и т.д.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Дата проведения аттестации 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С аттестационным листом ознакомился ________________________________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(подпись муниципального служащего, дата)</w:t>
      </w:r>
    </w:p>
    <w:p w:rsidR="006D58A9" w:rsidRPr="006D58A9" w:rsidRDefault="006D5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8A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A9" w:rsidRPr="006D58A9" w:rsidRDefault="006D58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331365" w:rsidRPr="006D58A9" w:rsidRDefault="00331365">
      <w:pPr>
        <w:rPr>
          <w:rFonts w:ascii="Times New Roman" w:hAnsi="Times New Roman" w:cs="Times New Roman"/>
          <w:sz w:val="28"/>
          <w:szCs w:val="28"/>
        </w:rPr>
      </w:pPr>
    </w:p>
    <w:sectPr w:rsidR="00331365" w:rsidRPr="006D58A9" w:rsidSect="007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A9"/>
    <w:rsid w:val="00276916"/>
    <w:rsid w:val="003230F3"/>
    <w:rsid w:val="00331365"/>
    <w:rsid w:val="00491BF5"/>
    <w:rsid w:val="006D58A9"/>
    <w:rsid w:val="007077A2"/>
    <w:rsid w:val="0088656C"/>
    <w:rsid w:val="00F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1ABAE267936143BF777F2CD5EA1BA2A26A4D98E4938E312760841C367A80EC05BA537B0D9C9FD85402J9t7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242040EA2EC580162601E748D8B6F33A84652730B8C6B02E6B0D150E14657F2FFF62D38D670B3A6F1D24TEtBF" TargetMode="External"/><Relationship Id="rId12" Type="http://schemas.openxmlformats.org/officeDocument/2006/relationships/hyperlink" Target="consultantplus://offline/ref=3E242040EA2EC58016261FEA5EB4EAFE3D8A322D34B5CBEE74345648591D6F2868B03B91C96A0838T6t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242040EA2EC58016261FEA5EB4EAFE3D8A322D34B5CBEE74345648591D6F2868B03B91C96A0B3DT6tFF" TargetMode="External"/><Relationship Id="rId11" Type="http://schemas.openxmlformats.org/officeDocument/2006/relationships/hyperlink" Target="consultantplus://offline/ref=3E242040EA2EC580162601E748D8B6F33A84652730B8C6B02E6B0D150E14657F2FFF62D38D670B3A6F1D24TEtBF" TargetMode="External"/><Relationship Id="rId5" Type="http://schemas.openxmlformats.org/officeDocument/2006/relationships/hyperlink" Target="consultantplus://offline/ref=3F8F1ABAE267936143BF777F2CD5EA1BA2A26A4D99E192893A2760841C367A80EC05BA537B0D9C9FD85402J9t7F" TargetMode="External"/><Relationship Id="rId10" Type="http://schemas.openxmlformats.org/officeDocument/2006/relationships/hyperlink" Target="consultantplus://offline/ref=3E242040EA2EC58016261FEA5EB4EAFE3D8A322D34B5CBEE74345648591D6F2868B03B91C96A0B3DT6tFF" TargetMode="External"/><Relationship Id="rId4" Type="http://schemas.openxmlformats.org/officeDocument/2006/relationships/hyperlink" Target="consultantplus://offline/ref=3F8F1ABAE267936143BF777F2CD5EA1BA2A26A4D98E4938E312760841C367A80EC05BA537B0D9C9FD85402J9t7F" TargetMode="External"/><Relationship Id="rId9" Type="http://schemas.openxmlformats.org/officeDocument/2006/relationships/hyperlink" Target="consultantplus://offline/ref=3F8F1ABAE267936143BF777F2CD5EA1BA2A26A4D99E192893A2760841C367A80EC05BA537B0D9C9FD85402J9t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3103</Words>
  <Characters>17692</Characters>
  <Application>Microsoft Office Word</Application>
  <DocSecurity>0</DocSecurity>
  <Lines>147</Lines>
  <Paragraphs>41</Paragraphs>
  <ScaleCrop>false</ScaleCrop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2019-12-04T12:11:00Z</dcterms:created>
  <dcterms:modified xsi:type="dcterms:W3CDTF">2019-12-04T12:13:00Z</dcterms:modified>
</cp:coreProperties>
</file>