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A4F" w:rsidRDefault="00DF6A4F" w:rsidP="00483502">
      <w:pPr>
        <w:pStyle w:val="ConsPlusNormal"/>
        <w:jc w:val="both"/>
      </w:pPr>
    </w:p>
    <w:p w:rsidR="00DF6A4F" w:rsidRDefault="00DF6A4F" w:rsidP="00483502">
      <w:pPr>
        <w:pStyle w:val="ConsPlusTitle"/>
        <w:jc w:val="center"/>
      </w:pPr>
      <w:r>
        <w:t>ГОРОДСКОЕ СОБРАНИЕ МУНИЦИПАЛЬНОГО ОБРАЗОВАНИЯ</w:t>
      </w:r>
    </w:p>
    <w:p w:rsidR="00DF6A4F" w:rsidRDefault="00483502" w:rsidP="00483502">
      <w:pPr>
        <w:pStyle w:val="ConsPlusTitle"/>
        <w:jc w:val="center"/>
      </w:pPr>
      <w:r>
        <w:t>«</w:t>
      </w:r>
      <w:r w:rsidR="00DF6A4F">
        <w:t>ГОРОД ЙОШКАР-ОЛА</w:t>
      </w:r>
      <w:r>
        <w:t>»</w:t>
      </w:r>
    </w:p>
    <w:p w:rsidR="00DF6A4F" w:rsidRDefault="00DF6A4F" w:rsidP="00483502">
      <w:pPr>
        <w:pStyle w:val="ConsPlusTitle"/>
        <w:jc w:val="center"/>
      </w:pPr>
    </w:p>
    <w:p w:rsidR="00DF6A4F" w:rsidRDefault="00DF6A4F" w:rsidP="00483502">
      <w:pPr>
        <w:pStyle w:val="ConsPlusTitle"/>
        <w:jc w:val="center"/>
      </w:pPr>
      <w:r>
        <w:t>РЕШЕНИЕ IV СЕССИИ</w:t>
      </w:r>
    </w:p>
    <w:p w:rsidR="00DF6A4F" w:rsidRDefault="00DF6A4F" w:rsidP="00483502">
      <w:pPr>
        <w:pStyle w:val="ConsPlusTitle"/>
        <w:jc w:val="center"/>
      </w:pPr>
      <w:r>
        <w:t xml:space="preserve">от 19 апреля 2005 г. </w:t>
      </w:r>
      <w:r w:rsidR="00483502">
        <w:t>№</w:t>
      </w:r>
      <w:r>
        <w:t xml:space="preserve"> 89-IV</w:t>
      </w:r>
    </w:p>
    <w:p w:rsidR="00DF6A4F" w:rsidRDefault="00DF6A4F" w:rsidP="00483502">
      <w:pPr>
        <w:pStyle w:val="ConsPlusTitle"/>
        <w:jc w:val="center"/>
      </w:pPr>
    </w:p>
    <w:p w:rsidR="00DF6A4F" w:rsidRDefault="00DF6A4F" w:rsidP="00483502">
      <w:pPr>
        <w:pStyle w:val="ConsPlusTitle"/>
        <w:jc w:val="center"/>
      </w:pPr>
      <w:r>
        <w:t>О ПОЛОЖЕНИИ</w:t>
      </w:r>
    </w:p>
    <w:p w:rsidR="00DF6A4F" w:rsidRDefault="00DF6A4F" w:rsidP="00483502">
      <w:pPr>
        <w:pStyle w:val="ConsPlusTitle"/>
        <w:jc w:val="center"/>
      </w:pPr>
      <w:r>
        <w:t>О ПУБЛИЧНЫХ СЛУШАНИЯХ В МУНИЦИПАЛЬНОМ ОБРАЗОВАНИИ</w:t>
      </w:r>
      <w:r w:rsidR="001D0DA0">
        <w:t xml:space="preserve"> </w:t>
      </w:r>
      <w:r w:rsidR="00483502">
        <w:t>«</w:t>
      </w:r>
      <w:r>
        <w:t>ГОРОД ЙОШКАР-ОЛА</w:t>
      </w:r>
      <w:r w:rsidR="00483502">
        <w:t>»</w:t>
      </w:r>
    </w:p>
    <w:p w:rsidR="00DF6A4F" w:rsidRDefault="00DF6A4F" w:rsidP="00483502">
      <w:pPr>
        <w:pStyle w:val="ConsPlusNormal"/>
        <w:jc w:val="center"/>
      </w:pPr>
      <w:r>
        <w:t>Список изменяющих документов</w:t>
      </w:r>
    </w:p>
    <w:p w:rsidR="00DF6A4F" w:rsidRDefault="00DF6A4F" w:rsidP="00483502">
      <w:pPr>
        <w:pStyle w:val="ConsPlusNormal"/>
        <w:jc w:val="center"/>
      </w:pPr>
      <w:r>
        <w:t xml:space="preserve">(в ред. решений Собрания депутатов городского округа </w:t>
      </w:r>
      <w:r w:rsidR="00483502">
        <w:t>«</w:t>
      </w:r>
      <w:r>
        <w:t xml:space="preserve">Город </w:t>
      </w:r>
      <w:r w:rsidR="00483502">
        <w:br/>
      </w:r>
      <w:r>
        <w:t>Йошкар-Ола</w:t>
      </w:r>
      <w:r w:rsidR="00483502">
        <w:t>»</w:t>
      </w:r>
      <w:r w:rsidR="0021696E">
        <w:t xml:space="preserve"> </w:t>
      </w:r>
      <w:r>
        <w:t xml:space="preserve">от 15.06.2006 </w:t>
      </w:r>
      <w:hyperlink r:id="rId5" w:history="1">
        <w:r w:rsidR="00483502">
          <w:rPr>
            <w:color w:val="0000FF"/>
          </w:rPr>
          <w:t>№</w:t>
        </w:r>
        <w:r>
          <w:rPr>
            <w:color w:val="0000FF"/>
          </w:rPr>
          <w:t xml:space="preserve"> 265-IV</w:t>
        </w:r>
      </w:hyperlink>
      <w:r>
        <w:t xml:space="preserve">, от 23.11.2006 </w:t>
      </w:r>
      <w:hyperlink r:id="rId6" w:history="1">
        <w:r w:rsidR="00483502">
          <w:rPr>
            <w:color w:val="0000FF"/>
          </w:rPr>
          <w:t>№</w:t>
        </w:r>
        <w:r>
          <w:rPr>
            <w:color w:val="0000FF"/>
          </w:rPr>
          <w:t xml:space="preserve"> 335-IV</w:t>
        </w:r>
      </w:hyperlink>
      <w:r>
        <w:t xml:space="preserve">, от 27.02.2007 </w:t>
      </w:r>
      <w:hyperlink r:id="rId7" w:history="1">
        <w:r w:rsidR="00483502">
          <w:rPr>
            <w:color w:val="0000FF"/>
          </w:rPr>
          <w:t>№</w:t>
        </w:r>
        <w:r>
          <w:rPr>
            <w:color w:val="0000FF"/>
          </w:rPr>
          <w:t xml:space="preserve"> 377-IV</w:t>
        </w:r>
      </w:hyperlink>
      <w:r>
        <w:t xml:space="preserve">,от 27.02.2008 </w:t>
      </w:r>
      <w:hyperlink r:id="rId8" w:history="1">
        <w:r w:rsidR="00483502">
          <w:rPr>
            <w:color w:val="0000FF"/>
          </w:rPr>
          <w:t>№</w:t>
        </w:r>
        <w:r>
          <w:rPr>
            <w:color w:val="0000FF"/>
          </w:rPr>
          <w:t xml:space="preserve"> 546-IV</w:t>
        </w:r>
      </w:hyperlink>
      <w:r>
        <w:t xml:space="preserve">, от 09.12.2008 </w:t>
      </w:r>
      <w:hyperlink r:id="rId9" w:history="1">
        <w:r w:rsidR="00483502">
          <w:rPr>
            <w:color w:val="0000FF"/>
          </w:rPr>
          <w:t>№</w:t>
        </w:r>
        <w:r>
          <w:rPr>
            <w:color w:val="0000FF"/>
          </w:rPr>
          <w:t xml:space="preserve"> 676-IV</w:t>
        </w:r>
      </w:hyperlink>
      <w:r>
        <w:t xml:space="preserve">, от 28.04.2010 </w:t>
      </w:r>
      <w:r w:rsidR="00483502">
        <w:br/>
      </w:r>
      <w:hyperlink r:id="rId10" w:history="1">
        <w:r w:rsidR="00483502">
          <w:rPr>
            <w:color w:val="0000FF"/>
          </w:rPr>
          <w:t>№</w:t>
        </w:r>
        <w:r>
          <w:rPr>
            <w:color w:val="0000FF"/>
          </w:rPr>
          <w:t xml:space="preserve"> 102-V</w:t>
        </w:r>
      </w:hyperlink>
      <w:r>
        <w:t xml:space="preserve">,от 22.09.2010 </w:t>
      </w:r>
      <w:hyperlink r:id="rId11" w:history="1">
        <w:r w:rsidR="00483502">
          <w:rPr>
            <w:color w:val="0000FF"/>
          </w:rPr>
          <w:t>№</w:t>
        </w:r>
        <w:r>
          <w:rPr>
            <w:color w:val="0000FF"/>
          </w:rPr>
          <w:t xml:space="preserve"> 163-V</w:t>
        </w:r>
      </w:hyperlink>
      <w:r>
        <w:t xml:space="preserve">, от 28.10.2010 </w:t>
      </w:r>
      <w:hyperlink r:id="rId12" w:history="1">
        <w:r w:rsidR="00483502">
          <w:rPr>
            <w:color w:val="0000FF"/>
          </w:rPr>
          <w:t>№</w:t>
        </w:r>
        <w:r>
          <w:rPr>
            <w:color w:val="0000FF"/>
          </w:rPr>
          <w:t xml:space="preserve"> 174-V</w:t>
        </w:r>
      </w:hyperlink>
      <w:r>
        <w:t xml:space="preserve">, от 22.11.2010 </w:t>
      </w:r>
      <w:r w:rsidR="00483502">
        <w:br/>
      </w:r>
      <w:hyperlink r:id="rId13" w:history="1">
        <w:r w:rsidR="00483502">
          <w:rPr>
            <w:color w:val="0000FF"/>
          </w:rPr>
          <w:t>№</w:t>
        </w:r>
        <w:r>
          <w:rPr>
            <w:color w:val="0000FF"/>
          </w:rPr>
          <w:t xml:space="preserve"> 179-V</w:t>
        </w:r>
      </w:hyperlink>
      <w:r>
        <w:t xml:space="preserve">,от 22.02.2012 </w:t>
      </w:r>
      <w:hyperlink r:id="rId14" w:history="1">
        <w:r w:rsidR="00483502">
          <w:rPr>
            <w:color w:val="0000FF"/>
          </w:rPr>
          <w:t>№</w:t>
        </w:r>
        <w:r>
          <w:rPr>
            <w:color w:val="0000FF"/>
          </w:rPr>
          <w:t xml:space="preserve"> 382-V</w:t>
        </w:r>
      </w:hyperlink>
      <w:r>
        <w:t xml:space="preserve">, от 25.04.2012 </w:t>
      </w:r>
      <w:hyperlink r:id="rId15" w:history="1">
        <w:r w:rsidR="00483502">
          <w:rPr>
            <w:color w:val="0000FF"/>
          </w:rPr>
          <w:t>№</w:t>
        </w:r>
        <w:r>
          <w:rPr>
            <w:color w:val="0000FF"/>
          </w:rPr>
          <w:t xml:space="preserve"> 424-V</w:t>
        </w:r>
      </w:hyperlink>
      <w:r>
        <w:t>, от 23.09.2015</w:t>
      </w:r>
      <w:r w:rsidR="00483502">
        <w:br/>
      </w:r>
      <w:hyperlink r:id="rId16" w:history="1">
        <w:r w:rsidR="00483502">
          <w:rPr>
            <w:color w:val="0000FF"/>
          </w:rPr>
          <w:t>№</w:t>
        </w:r>
        <w:r>
          <w:rPr>
            <w:color w:val="0000FF"/>
          </w:rPr>
          <w:t xml:space="preserve"> 209-VI</w:t>
        </w:r>
      </w:hyperlink>
      <w:r>
        <w:t xml:space="preserve">,от 24.02.2016 </w:t>
      </w:r>
      <w:hyperlink r:id="rId17" w:history="1">
        <w:r w:rsidR="00483502">
          <w:rPr>
            <w:color w:val="0000FF"/>
          </w:rPr>
          <w:t>№</w:t>
        </w:r>
        <w:r>
          <w:rPr>
            <w:color w:val="0000FF"/>
          </w:rPr>
          <w:t xml:space="preserve"> 286-VI</w:t>
        </w:r>
      </w:hyperlink>
      <w:r w:rsidR="0021696E">
        <w:t>, от 26.04.2017 № 482-</w:t>
      </w:r>
      <w:r w:rsidR="0021696E">
        <w:rPr>
          <w:lang w:val="en-US"/>
        </w:rPr>
        <w:t>VI</w:t>
      </w:r>
      <w:r w:rsidR="001D0DA0">
        <w:t xml:space="preserve">, от 29.09.2017 </w:t>
      </w:r>
      <w:r w:rsidR="00483502">
        <w:br/>
      </w:r>
      <w:r w:rsidR="001D0DA0" w:rsidRPr="001D0DA0">
        <w:t>№ 552-VI</w:t>
      </w:r>
      <w:r w:rsidR="00226A8E">
        <w:t xml:space="preserve">, от 22.12.2017 </w:t>
      </w:r>
      <w:r w:rsidR="00226A8E" w:rsidRPr="00226A8E">
        <w:t>№ 595-VI</w:t>
      </w:r>
      <w:r w:rsidR="00760271">
        <w:t xml:space="preserve">, 27.06.2018 № </w:t>
      </w:r>
      <w:r w:rsidR="00760271" w:rsidRPr="00760271">
        <w:t xml:space="preserve"> 681-VI</w:t>
      </w:r>
      <w:r w:rsidR="004F528A">
        <w:t xml:space="preserve">, от 31.08.2019 </w:t>
      </w:r>
      <w:r w:rsidR="00483502">
        <w:br/>
      </w:r>
      <w:r w:rsidR="004F528A">
        <w:t xml:space="preserve">№ </w:t>
      </w:r>
      <w:r w:rsidR="004F528A" w:rsidRPr="004F528A">
        <w:t>805-VI</w:t>
      </w:r>
      <w:r>
        <w:t>)</w:t>
      </w:r>
    </w:p>
    <w:p w:rsidR="00DF6A4F" w:rsidRDefault="00DF6A4F" w:rsidP="00483502">
      <w:pPr>
        <w:pStyle w:val="ConsPlusNormal"/>
        <w:jc w:val="both"/>
      </w:pPr>
    </w:p>
    <w:p w:rsidR="00DF6A4F" w:rsidRDefault="00DF6A4F" w:rsidP="00483502">
      <w:pPr>
        <w:pStyle w:val="ConsPlusNormal"/>
        <w:ind w:firstLine="540"/>
        <w:jc w:val="both"/>
      </w:pPr>
      <w:r>
        <w:t xml:space="preserve">Городское Собрание муниципального образования </w:t>
      </w:r>
      <w:r w:rsidR="00483502">
        <w:t>«</w:t>
      </w:r>
      <w:r>
        <w:t>Город Йошкар-Ола</w:t>
      </w:r>
      <w:r w:rsidR="00483502">
        <w:t>»</w:t>
      </w:r>
      <w:r>
        <w:t xml:space="preserve"> решило:</w:t>
      </w:r>
    </w:p>
    <w:p w:rsidR="00DF6A4F" w:rsidRDefault="00DF6A4F" w:rsidP="00483502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публичных слушаниях в муниципальном образовании </w:t>
      </w:r>
      <w:r w:rsidR="00483502">
        <w:t>«</w:t>
      </w:r>
      <w:r>
        <w:t>Город Йошкар-Ола</w:t>
      </w:r>
      <w:r w:rsidR="00483502">
        <w:t>»</w:t>
      </w:r>
      <w:r>
        <w:t>.</w:t>
      </w:r>
    </w:p>
    <w:p w:rsidR="00DF6A4F" w:rsidRDefault="00DF6A4F" w:rsidP="00483502">
      <w:pPr>
        <w:pStyle w:val="ConsPlusNormal"/>
        <w:ind w:firstLine="540"/>
        <w:jc w:val="both"/>
      </w:pPr>
      <w:r>
        <w:t xml:space="preserve">2. Опубликовать настоящее решение в газете </w:t>
      </w:r>
      <w:r w:rsidR="00483502">
        <w:t>«</w:t>
      </w:r>
      <w:r>
        <w:t>Йошкар-Ола</w:t>
      </w:r>
      <w:r w:rsidR="00483502">
        <w:t>»</w:t>
      </w:r>
      <w:r>
        <w:t>.</w:t>
      </w:r>
    </w:p>
    <w:p w:rsidR="00DF6A4F" w:rsidRDefault="00DF6A4F" w:rsidP="00483502">
      <w:pPr>
        <w:pStyle w:val="ConsPlusNormal"/>
        <w:ind w:firstLine="540"/>
        <w:jc w:val="both"/>
      </w:pPr>
      <w:r>
        <w:t>3. Настоящее решение вступает в силу со дня его опубликования.</w:t>
      </w:r>
    </w:p>
    <w:p w:rsidR="00DF6A4F" w:rsidRDefault="00DF6A4F" w:rsidP="00483502">
      <w:pPr>
        <w:pStyle w:val="ConsPlusNormal"/>
        <w:ind w:firstLine="540"/>
        <w:jc w:val="both"/>
      </w:pPr>
      <w:r>
        <w:t>4. Контроль за выполнением настоящего решения возложить на постоянную комиссию по законности (Куклин Д.Н.).</w:t>
      </w:r>
    </w:p>
    <w:p w:rsidR="00DF6A4F" w:rsidRDefault="00DF6A4F" w:rsidP="00483502">
      <w:pPr>
        <w:pStyle w:val="ConsPlusNormal"/>
        <w:jc w:val="both"/>
      </w:pPr>
    </w:p>
    <w:p w:rsidR="00DF6A4F" w:rsidRDefault="00DF6A4F" w:rsidP="00483502">
      <w:pPr>
        <w:pStyle w:val="ConsPlusNormal"/>
        <w:jc w:val="right"/>
      </w:pPr>
      <w:r>
        <w:t>Глава</w:t>
      </w:r>
    </w:p>
    <w:p w:rsidR="00DF6A4F" w:rsidRDefault="00DF6A4F" w:rsidP="00483502">
      <w:pPr>
        <w:pStyle w:val="ConsPlusNormal"/>
        <w:jc w:val="right"/>
      </w:pPr>
      <w:r>
        <w:t>муниципального образования</w:t>
      </w:r>
    </w:p>
    <w:p w:rsidR="00DF6A4F" w:rsidRDefault="00483502" w:rsidP="00483502">
      <w:pPr>
        <w:pStyle w:val="ConsPlusNormal"/>
        <w:jc w:val="right"/>
      </w:pPr>
      <w:r>
        <w:t>«</w:t>
      </w:r>
      <w:r w:rsidR="00DF6A4F">
        <w:t>Город Йошкар-Ола</w:t>
      </w:r>
      <w:r>
        <w:t>»</w:t>
      </w:r>
    </w:p>
    <w:p w:rsidR="00DF6A4F" w:rsidRDefault="00DF6A4F" w:rsidP="00483502">
      <w:pPr>
        <w:pStyle w:val="ConsPlusNormal"/>
        <w:jc w:val="right"/>
      </w:pPr>
      <w:r>
        <w:t>Л.ОЖИГАНОВ</w:t>
      </w:r>
    </w:p>
    <w:p w:rsidR="00DF6A4F" w:rsidRDefault="00DF6A4F" w:rsidP="00483502">
      <w:pPr>
        <w:pStyle w:val="ConsPlusNormal"/>
        <w:jc w:val="both"/>
      </w:pPr>
    </w:p>
    <w:p w:rsidR="00DF6A4F" w:rsidRDefault="00DF6A4F" w:rsidP="00483502">
      <w:pPr>
        <w:pStyle w:val="ConsPlusNormal"/>
        <w:jc w:val="both"/>
      </w:pPr>
    </w:p>
    <w:p w:rsidR="00DF6A4F" w:rsidRDefault="00DF6A4F" w:rsidP="00483502">
      <w:pPr>
        <w:pStyle w:val="ConsPlusNormal"/>
        <w:jc w:val="both"/>
      </w:pPr>
    </w:p>
    <w:p w:rsidR="00DF6A4F" w:rsidRDefault="00DF6A4F" w:rsidP="00483502">
      <w:pPr>
        <w:pStyle w:val="ConsPlusNormal"/>
        <w:jc w:val="both"/>
      </w:pPr>
    </w:p>
    <w:p w:rsidR="00DF6A4F" w:rsidRDefault="00DF6A4F" w:rsidP="00483502">
      <w:pPr>
        <w:pStyle w:val="ConsPlusNormal"/>
        <w:jc w:val="both"/>
      </w:pPr>
    </w:p>
    <w:p w:rsidR="0021696E" w:rsidRDefault="0021696E" w:rsidP="00483502">
      <w:pPr>
        <w:pStyle w:val="ConsPlusNormal"/>
        <w:jc w:val="right"/>
      </w:pPr>
    </w:p>
    <w:p w:rsidR="0021696E" w:rsidRDefault="0021696E" w:rsidP="00483502">
      <w:pPr>
        <w:rPr>
          <w:rFonts w:eastAsia="Times New Roman"/>
          <w:szCs w:val="20"/>
          <w:lang w:eastAsia="ru-RU"/>
        </w:rPr>
      </w:pPr>
      <w:r>
        <w:br w:type="page"/>
      </w:r>
    </w:p>
    <w:p w:rsidR="00DF6A4F" w:rsidRDefault="00DF6A4F" w:rsidP="00483502">
      <w:pPr>
        <w:pStyle w:val="ConsPlusNormal"/>
        <w:jc w:val="right"/>
      </w:pPr>
      <w:r>
        <w:lastRenderedPageBreak/>
        <w:t>Утверждено</w:t>
      </w:r>
    </w:p>
    <w:p w:rsidR="00DF6A4F" w:rsidRDefault="00DF6A4F" w:rsidP="00483502">
      <w:pPr>
        <w:pStyle w:val="ConsPlusNormal"/>
        <w:jc w:val="right"/>
      </w:pPr>
      <w:r>
        <w:t>решением городского Собрания</w:t>
      </w:r>
    </w:p>
    <w:p w:rsidR="00DF6A4F" w:rsidRDefault="00DF6A4F" w:rsidP="00483502">
      <w:pPr>
        <w:pStyle w:val="ConsPlusNormal"/>
        <w:jc w:val="right"/>
      </w:pPr>
      <w:r>
        <w:t>муниципального образования</w:t>
      </w:r>
    </w:p>
    <w:p w:rsidR="00DF6A4F" w:rsidRDefault="00483502" w:rsidP="00483502">
      <w:pPr>
        <w:pStyle w:val="ConsPlusNormal"/>
        <w:jc w:val="right"/>
      </w:pPr>
      <w:r>
        <w:t>«</w:t>
      </w:r>
      <w:r w:rsidR="00DF6A4F">
        <w:t>Город Йошкар-Ола</w:t>
      </w:r>
      <w:r>
        <w:t>»</w:t>
      </w:r>
    </w:p>
    <w:p w:rsidR="00DF6A4F" w:rsidRDefault="00DF6A4F" w:rsidP="00483502">
      <w:pPr>
        <w:pStyle w:val="ConsPlusNormal"/>
        <w:jc w:val="right"/>
      </w:pPr>
      <w:r>
        <w:t>от 19 апреля 2005 г.  89-IV</w:t>
      </w:r>
    </w:p>
    <w:p w:rsidR="00DF6A4F" w:rsidRDefault="00DF6A4F" w:rsidP="00483502">
      <w:pPr>
        <w:pStyle w:val="ConsPlusNormal"/>
        <w:jc w:val="both"/>
      </w:pPr>
    </w:p>
    <w:p w:rsidR="00DF6A4F" w:rsidRDefault="00DF6A4F" w:rsidP="00483502">
      <w:pPr>
        <w:pStyle w:val="ConsPlusTitle"/>
        <w:jc w:val="center"/>
      </w:pPr>
      <w:bookmarkStart w:id="0" w:name="P39"/>
      <w:bookmarkEnd w:id="0"/>
      <w:r>
        <w:t>ПОЛОЖЕНИЕ</w:t>
      </w:r>
    </w:p>
    <w:p w:rsidR="00DF6A4F" w:rsidRDefault="00DF6A4F" w:rsidP="00483502">
      <w:pPr>
        <w:pStyle w:val="ConsPlusTitle"/>
        <w:jc w:val="center"/>
      </w:pPr>
      <w:r>
        <w:t>О ПУБЛИЧНЫХ СЛУШАНИЯХ</w:t>
      </w:r>
    </w:p>
    <w:p w:rsidR="00DF6A4F" w:rsidRDefault="00DF6A4F" w:rsidP="00483502">
      <w:pPr>
        <w:pStyle w:val="ConsPlusTitle"/>
        <w:jc w:val="center"/>
      </w:pPr>
      <w:r>
        <w:t xml:space="preserve">В МУНИЦИПАЛЬНОМ ОБРАЗОВАНИИ </w:t>
      </w:r>
      <w:r w:rsidR="00483502">
        <w:t>«</w:t>
      </w:r>
      <w:r>
        <w:t>ГОРОД ЙОШКАР-ОЛА</w:t>
      </w:r>
      <w:r w:rsidR="00483502">
        <w:t>»</w:t>
      </w:r>
    </w:p>
    <w:p w:rsidR="00DF6A4F" w:rsidRDefault="00DF6A4F" w:rsidP="00483502">
      <w:pPr>
        <w:pStyle w:val="ConsPlusNormal"/>
        <w:jc w:val="center"/>
      </w:pPr>
      <w:r>
        <w:t>Список изменяющих документов</w:t>
      </w:r>
    </w:p>
    <w:p w:rsidR="001D0DA0" w:rsidRDefault="001D0DA0" w:rsidP="00483502">
      <w:pPr>
        <w:pStyle w:val="ConsPlusNormal"/>
        <w:jc w:val="center"/>
      </w:pPr>
      <w:r>
        <w:t xml:space="preserve">(в ред. решений Собрания депутатов городского округа </w:t>
      </w:r>
      <w:r w:rsidR="00483502">
        <w:t>«</w:t>
      </w:r>
      <w:r>
        <w:t>Город Йошкар-Ола</w:t>
      </w:r>
      <w:r w:rsidR="00483502">
        <w:t>»</w:t>
      </w:r>
      <w:r>
        <w:t xml:space="preserve"> от 15.06.2006 </w:t>
      </w:r>
      <w:hyperlink r:id="rId18" w:history="1">
        <w:r w:rsidR="00483502">
          <w:rPr>
            <w:color w:val="0000FF"/>
          </w:rPr>
          <w:t>№</w:t>
        </w:r>
        <w:r>
          <w:rPr>
            <w:color w:val="0000FF"/>
          </w:rPr>
          <w:t xml:space="preserve"> 265-IV</w:t>
        </w:r>
      </w:hyperlink>
      <w:r>
        <w:t xml:space="preserve">, от 23.11.2006 </w:t>
      </w:r>
      <w:hyperlink r:id="rId19" w:history="1">
        <w:r w:rsidR="00483502">
          <w:rPr>
            <w:color w:val="0000FF"/>
          </w:rPr>
          <w:t>№</w:t>
        </w:r>
        <w:r>
          <w:rPr>
            <w:color w:val="0000FF"/>
          </w:rPr>
          <w:t xml:space="preserve"> 335-IV</w:t>
        </w:r>
      </w:hyperlink>
      <w:r>
        <w:t xml:space="preserve">, от 27.02.2007 </w:t>
      </w:r>
      <w:hyperlink r:id="rId20" w:history="1">
        <w:r w:rsidR="00483502">
          <w:rPr>
            <w:color w:val="0000FF"/>
          </w:rPr>
          <w:t>№</w:t>
        </w:r>
        <w:r>
          <w:rPr>
            <w:color w:val="0000FF"/>
          </w:rPr>
          <w:t xml:space="preserve"> 377-IV</w:t>
        </w:r>
      </w:hyperlink>
      <w:r>
        <w:t xml:space="preserve">,от 27.02.2008 </w:t>
      </w:r>
      <w:hyperlink r:id="rId21" w:history="1">
        <w:r w:rsidR="00483502">
          <w:rPr>
            <w:color w:val="0000FF"/>
          </w:rPr>
          <w:t>№</w:t>
        </w:r>
        <w:r>
          <w:rPr>
            <w:color w:val="0000FF"/>
          </w:rPr>
          <w:t xml:space="preserve"> 546-IV</w:t>
        </w:r>
      </w:hyperlink>
      <w:r>
        <w:t xml:space="preserve">, от 09.12.2008 </w:t>
      </w:r>
      <w:hyperlink r:id="rId22" w:history="1">
        <w:r w:rsidR="00483502">
          <w:rPr>
            <w:color w:val="0000FF"/>
          </w:rPr>
          <w:t>№</w:t>
        </w:r>
        <w:r>
          <w:rPr>
            <w:color w:val="0000FF"/>
          </w:rPr>
          <w:t xml:space="preserve"> 676-IV</w:t>
        </w:r>
      </w:hyperlink>
      <w:r>
        <w:t xml:space="preserve">, от 28.04.2010 </w:t>
      </w:r>
      <w:hyperlink r:id="rId23" w:history="1">
        <w:r w:rsidR="00483502">
          <w:rPr>
            <w:color w:val="0000FF"/>
          </w:rPr>
          <w:t>№</w:t>
        </w:r>
        <w:r>
          <w:rPr>
            <w:color w:val="0000FF"/>
          </w:rPr>
          <w:t xml:space="preserve"> 102-V</w:t>
        </w:r>
      </w:hyperlink>
      <w:r>
        <w:t>,</w:t>
      </w:r>
    </w:p>
    <w:p w:rsidR="001D0DA0" w:rsidRDefault="001D0DA0" w:rsidP="00483502">
      <w:pPr>
        <w:pStyle w:val="ConsPlusNormal"/>
        <w:jc w:val="center"/>
      </w:pPr>
      <w:r>
        <w:t xml:space="preserve">от 22.09.2010 </w:t>
      </w:r>
      <w:hyperlink r:id="rId24" w:history="1">
        <w:r w:rsidR="00483502">
          <w:rPr>
            <w:color w:val="0000FF"/>
          </w:rPr>
          <w:t>№</w:t>
        </w:r>
        <w:r>
          <w:rPr>
            <w:color w:val="0000FF"/>
          </w:rPr>
          <w:t xml:space="preserve"> 163-V</w:t>
        </w:r>
      </w:hyperlink>
      <w:r>
        <w:t xml:space="preserve">, от 28.10.2010 </w:t>
      </w:r>
      <w:hyperlink r:id="rId25" w:history="1">
        <w:r w:rsidR="00483502">
          <w:rPr>
            <w:color w:val="0000FF"/>
          </w:rPr>
          <w:t>№</w:t>
        </w:r>
        <w:r>
          <w:rPr>
            <w:color w:val="0000FF"/>
          </w:rPr>
          <w:t xml:space="preserve"> 174-V</w:t>
        </w:r>
      </w:hyperlink>
      <w:r>
        <w:t xml:space="preserve">, от 22.11.2010 </w:t>
      </w:r>
      <w:hyperlink r:id="rId26" w:history="1">
        <w:r w:rsidR="00483502">
          <w:rPr>
            <w:color w:val="0000FF"/>
          </w:rPr>
          <w:t>№</w:t>
        </w:r>
        <w:r>
          <w:rPr>
            <w:color w:val="0000FF"/>
          </w:rPr>
          <w:t xml:space="preserve"> 179-V</w:t>
        </w:r>
      </w:hyperlink>
      <w:r>
        <w:t>,</w:t>
      </w:r>
    </w:p>
    <w:p w:rsidR="001D0DA0" w:rsidRDefault="001D0DA0" w:rsidP="00483502">
      <w:pPr>
        <w:pStyle w:val="ConsPlusNormal"/>
        <w:jc w:val="center"/>
      </w:pPr>
      <w:r>
        <w:t xml:space="preserve">от 22.02.2012 </w:t>
      </w:r>
      <w:hyperlink r:id="rId27" w:history="1">
        <w:r w:rsidR="00483502">
          <w:rPr>
            <w:color w:val="0000FF"/>
          </w:rPr>
          <w:t>№</w:t>
        </w:r>
        <w:r>
          <w:rPr>
            <w:color w:val="0000FF"/>
          </w:rPr>
          <w:t xml:space="preserve"> 382-V</w:t>
        </w:r>
      </w:hyperlink>
      <w:r>
        <w:t xml:space="preserve">, от 25.04.2012 </w:t>
      </w:r>
      <w:hyperlink r:id="rId28" w:history="1">
        <w:r w:rsidR="00483502">
          <w:rPr>
            <w:color w:val="0000FF"/>
          </w:rPr>
          <w:t>№</w:t>
        </w:r>
        <w:r>
          <w:rPr>
            <w:color w:val="0000FF"/>
          </w:rPr>
          <w:t xml:space="preserve"> 424-V</w:t>
        </w:r>
      </w:hyperlink>
      <w:r>
        <w:t xml:space="preserve">, от 23.09.2015 </w:t>
      </w:r>
      <w:hyperlink r:id="rId29" w:history="1">
        <w:r w:rsidR="00483502">
          <w:rPr>
            <w:color w:val="0000FF"/>
          </w:rPr>
          <w:t>№</w:t>
        </w:r>
        <w:r>
          <w:rPr>
            <w:color w:val="0000FF"/>
          </w:rPr>
          <w:t xml:space="preserve"> 209-VI</w:t>
        </w:r>
      </w:hyperlink>
      <w:r>
        <w:t>,</w:t>
      </w:r>
    </w:p>
    <w:p w:rsidR="001D0DA0" w:rsidRDefault="001D0DA0" w:rsidP="00483502">
      <w:pPr>
        <w:pStyle w:val="ConsPlusNormal"/>
        <w:jc w:val="center"/>
      </w:pPr>
      <w:r>
        <w:t xml:space="preserve">от 24.02.2016 </w:t>
      </w:r>
      <w:hyperlink r:id="rId30" w:history="1">
        <w:r w:rsidR="00483502">
          <w:rPr>
            <w:color w:val="0000FF"/>
          </w:rPr>
          <w:t>№</w:t>
        </w:r>
        <w:r>
          <w:rPr>
            <w:color w:val="0000FF"/>
          </w:rPr>
          <w:t xml:space="preserve"> 286-VI</w:t>
        </w:r>
      </w:hyperlink>
      <w:r>
        <w:t>, от 26.04.2017 № 482-</w:t>
      </w:r>
      <w:r>
        <w:rPr>
          <w:lang w:val="en-US"/>
        </w:rPr>
        <w:t>VI</w:t>
      </w:r>
      <w:r>
        <w:t xml:space="preserve">, от 29.09.2017 </w:t>
      </w:r>
      <w:r w:rsidRPr="001D0DA0">
        <w:t>№ 552-VI</w:t>
      </w:r>
      <w:r w:rsidR="00226A8E">
        <w:t>,</w:t>
      </w:r>
      <w:r w:rsidR="00226A8E" w:rsidRPr="00226A8E">
        <w:t xml:space="preserve"> </w:t>
      </w:r>
      <w:r w:rsidR="00226A8E">
        <w:t xml:space="preserve">от 22.12.2017 </w:t>
      </w:r>
      <w:r w:rsidR="00226A8E" w:rsidRPr="00226A8E">
        <w:t>№ 595-VI</w:t>
      </w:r>
      <w:r w:rsidR="00760271">
        <w:t xml:space="preserve">, 27.06.2018 № </w:t>
      </w:r>
      <w:r w:rsidR="00760271" w:rsidRPr="00760271">
        <w:t xml:space="preserve"> 681-VI</w:t>
      </w:r>
      <w:r w:rsidR="004F528A">
        <w:t>,</w:t>
      </w:r>
      <w:r w:rsidR="004F528A" w:rsidRPr="004F528A">
        <w:t xml:space="preserve"> </w:t>
      </w:r>
      <w:r w:rsidR="004F528A">
        <w:t xml:space="preserve">от 31.08.2019 № </w:t>
      </w:r>
      <w:r w:rsidR="004F528A" w:rsidRPr="004F528A">
        <w:t>805-VI</w:t>
      </w:r>
      <w:r w:rsidR="00760271">
        <w:t>)</w:t>
      </w:r>
    </w:p>
    <w:p w:rsidR="00DF6A4F" w:rsidRDefault="00DF6A4F" w:rsidP="00483502">
      <w:pPr>
        <w:pStyle w:val="ConsPlusNormal"/>
        <w:jc w:val="both"/>
      </w:pPr>
    </w:p>
    <w:p w:rsidR="00DF6A4F" w:rsidRDefault="00DF6A4F" w:rsidP="00483502">
      <w:pPr>
        <w:pStyle w:val="ConsPlusNormal"/>
        <w:ind w:firstLine="540"/>
        <w:jc w:val="both"/>
      </w:pPr>
      <w:r>
        <w:t xml:space="preserve">Положение о публичных слушаниях в муниципальном образовании </w:t>
      </w:r>
      <w:r w:rsidR="00483502">
        <w:t>«</w:t>
      </w:r>
      <w:r>
        <w:t>Город Йошкар-Ола</w:t>
      </w:r>
      <w:r w:rsidR="00483502">
        <w:t>»</w:t>
      </w:r>
      <w:r>
        <w:t xml:space="preserve"> (далее - Положение) устанавливает в соответствии с </w:t>
      </w:r>
      <w:hyperlink r:id="rId3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6 октября 2003 г. </w:t>
      </w:r>
      <w:r w:rsidR="00483502">
        <w:t>№</w:t>
      </w:r>
      <w:r>
        <w:t xml:space="preserve"> 131-ФЗ </w:t>
      </w:r>
      <w:r w:rsidR="00483502">
        <w:t>«</w:t>
      </w:r>
      <w:r>
        <w:t>Об общих принципах организации местного самоуправления в Российской Федерации</w:t>
      </w:r>
      <w:r w:rsidR="00483502">
        <w:t>»</w:t>
      </w:r>
      <w:r>
        <w:t xml:space="preserve">, Уставом муниципального образования </w:t>
      </w:r>
      <w:r w:rsidR="00483502">
        <w:t>«</w:t>
      </w:r>
      <w:r>
        <w:t>Город Йошкар-Ола</w:t>
      </w:r>
      <w:r w:rsidR="00483502">
        <w:t>»</w:t>
      </w:r>
      <w:r>
        <w:t xml:space="preserve"> порядок организации и проведения публичных слушаний в муниципальном образовании </w:t>
      </w:r>
      <w:r w:rsidR="00483502">
        <w:t>«</w:t>
      </w:r>
      <w:r>
        <w:t>Город Йошкар-Ола</w:t>
      </w:r>
      <w:r w:rsidR="00483502">
        <w:t>»</w:t>
      </w:r>
      <w:r>
        <w:t xml:space="preserve"> (далее - муниципальное образование).</w:t>
      </w:r>
    </w:p>
    <w:p w:rsidR="00760271" w:rsidRPr="00483502" w:rsidRDefault="00760271" w:rsidP="00483502">
      <w:pPr>
        <w:pStyle w:val="ConsPlusNormal"/>
        <w:ind w:firstLine="540"/>
        <w:jc w:val="both"/>
        <w:rPr>
          <w:sz w:val="20"/>
        </w:rPr>
      </w:pPr>
      <w:r w:rsidRPr="00483502">
        <w:rPr>
          <w:sz w:val="20"/>
        </w:rPr>
        <w:t>(в ред. решения Собрания депутатов  27.06.2018 №  681-VI)</w:t>
      </w:r>
    </w:p>
    <w:p w:rsidR="00DF6A4F" w:rsidRPr="00483502" w:rsidRDefault="00DF6A4F" w:rsidP="00483502">
      <w:pPr>
        <w:pStyle w:val="ConsPlusNormal"/>
        <w:ind w:firstLine="540"/>
        <w:jc w:val="both"/>
        <w:rPr>
          <w:sz w:val="20"/>
        </w:rPr>
      </w:pPr>
    </w:p>
    <w:p w:rsidR="00DF6A4F" w:rsidRDefault="00DF6A4F" w:rsidP="00483502">
      <w:pPr>
        <w:pStyle w:val="ConsPlusNormal"/>
        <w:jc w:val="center"/>
      </w:pPr>
      <w:r>
        <w:t>Раздел 1. Порядок проведения публичных слушаний</w:t>
      </w:r>
    </w:p>
    <w:p w:rsidR="00DF6A4F" w:rsidRPr="00483502" w:rsidRDefault="00DF6A4F" w:rsidP="00483502">
      <w:pPr>
        <w:pStyle w:val="ConsPlusNormal"/>
        <w:ind w:firstLine="540"/>
        <w:jc w:val="both"/>
        <w:rPr>
          <w:sz w:val="20"/>
        </w:rPr>
      </w:pPr>
      <w:r w:rsidRPr="00483502">
        <w:rPr>
          <w:sz w:val="20"/>
        </w:rPr>
        <w:t xml:space="preserve">(введена </w:t>
      </w:r>
      <w:hyperlink r:id="rId33" w:history="1">
        <w:r w:rsidRPr="00483502">
          <w:rPr>
            <w:sz w:val="20"/>
          </w:rPr>
          <w:t>решением</w:t>
        </w:r>
      </w:hyperlink>
      <w:r w:rsidRPr="00483502">
        <w:rPr>
          <w:sz w:val="20"/>
        </w:rPr>
        <w:t xml:space="preserve"> десятой сессии Собрания депутатов городского округа </w:t>
      </w:r>
      <w:r w:rsidR="00483502">
        <w:rPr>
          <w:sz w:val="20"/>
        </w:rPr>
        <w:t>«</w:t>
      </w:r>
      <w:r w:rsidRPr="00483502">
        <w:rPr>
          <w:sz w:val="20"/>
        </w:rPr>
        <w:t>Город Йошкар-Ола</w:t>
      </w:r>
      <w:r w:rsidR="00483502">
        <w:rPr>
          <w:sz w:val="20"/>
        </w:rPr>
        <w:t>»</w:t>
      </w:r>
      <w:r w:rsidRPr="00483502">
        <w:rPr>
          <w:sz w:val="20"/>
        </w:rPr>
        <w:t xml:space="preserve"> от 22.09.2010 </w:t>
      </w:r>
      <w:r w:rsidR="00483502" w:rsidRPr="00483502">
        <w:rPr>
          <w:sz w:val="20"/>
        </w:rPr>
        <w:t>№</w:t>
      </w:r>
      <w:r w:rsidRPr="00483502">
        <w:rPr>
          <w:sz w:val="20"/>
        </w:rPr>
        <w:t xml:space="preserve"> 163-V)</w:t>
      </w:r>
    </w:p>
    <w:p w:rsidR="00DF6A4F" w:rsidRDefault="00DF6A4F" w:rsidP="00483502">
      <w:pPr>
        <w:pStyle w:val="ConsPlusNormal"/>
        <w:jc w:val="both"/>
      </w:pPr>
    </w:p>
    <w:p w:rsidR="00DF6A4F" w:rsidRDefault="00DF6A4F" w:rsidP="00483502">
      <w:pPr>
        <w:pStyle w:val="ConsPlusNormal"/>
        <w:ind w:firstLine="540"/>
        <w:jc w:val="both"/>
      </w:pPr>
      <w:r>
        <w:t>Статья 1. Основные понятия</w:t>
      </w:r>
    </w:p>
    <w:p w:rsidR="00DF6A4F" w:rsidRDefault="00DF6A4F" w:rsidP="00483502">
      <w:pPr>
        <w:pStyle w:val="ConsPlusNormal"/>
        <w:jc w:val="both"/>
      </w:pPr>
    </w:p>
    <w:p w:rsidR="00DF6A4F" w:rsidRDefault="00DF6A4F" w:rsidP="00483502">
      <w:pPr>
        <w:pStyle w:val="ConsPlusNormal"/>
        <w:ind w:firstLine="540"/>
        <w:jc w:val="both"/>
      </w:pPr>
      <w:r>
        <w:t>В настоящем Положении используются следующие основные понятия:</w:t>
      </w:r>
    </w:p>
    <w:p w:rsidR="00DF6A4F" w:rsidRDefault="00DF6A4F" w:rsidP="00483502">
      <w:pPr>
        <w:pStyle w:val="ConsPlusNormal"/>
        <w:ind w:firstLine="540"/>
        <w:jc w:val="both"/>
      </w:pPr>
      <w:r>
        <w:t>Публичные слушания - это форма реализации прав населения муниципального образования (общественности) в осуществлении местного самоуправления посредством участия в обсуждении проектов муниципальных правовых актов по вопросам местного значения.</w:t>
      </w:r>
    </w:p>
    <w:p w:rsidR="00DF6A4F" w:rsidRDefault="00DF6A4F" w:rsidP="00483502">
      <w:pPr>
        <w:pStyle w:val="ConsPlusNormal"/>
        <w:ind w:firstLine="540"/>
        <w:jc w:val="both"/>
      </w:pPr>
      <w:r>
        <w:t>Оргкомитет - это коллегиальный орган, сформированный из должностных лиц органов местного самоуправления и представителей общественности, осуществляющий организационные действия по подготовке и проведению публичных слушаний.</w:t>
      </w:r>
    </w:p>
    <w:p w:rsidR="00DF6A4F" w:rsidRDefault="00DF6A4F" w:rsidP="00483502">
      <w:pPr>
        <w:pStyle w:val="ConsPlusNormal"/>
        <w:ind w:firstLine="540"/>
        <w:jc w:val="both"/>
      </w:pPr>
      <w:r>
        <w:lastRenderedPageBreak/>
        <w:t>Эксперты публичных слушаний - лица, обладающие специальными знаниями, представители общественности, органов местного самоуправления, представившие в письменном виде рекомендации по проектам муниципальных правовых актов, выносимых на публичные слушания, и принимающие участие в прениях для их аргументации.</w:t>
      </w:r>
    </w:p>
    <w:p w:rsidR="00DF6A4F" w:rsidRDefault="00DF6A4F" w:rsidP="00483502">
      <w:pPr>
        <w:pStyle w:val="ConsPlusNormal"/>
        <w:jc w:val="both"/>
      </w:pPr>
    </w:p>
    <w:p w:rsidR="00DF6A4F" w:rsidRDefault="00DF6A4F" w:rsidP="00483502">
      <w:pPr>
        <w:pStyle w:val="ConsPlusNormal"/>
        <w:ind w:firstLine="540"/>
        <w:jc w:val="both"/>
      </w:pPr>
      <w:r>
        <w:t>Статья 2. Цели проведения публичных слушаний</w:t>
      </w:r>
    </w:p>
    <w:p w:rsidR="00DF6A4F" w:rsidRDefault="00DF6A4F" w:rsidP="00483502">
      <w:pPr>
        <w:pStyle w:val="ConsPlusNormal"/>
        <w:jc w:val="both"/>
      </w:pPr>
    </w:p>
    <w:p w:rsidR="00DF6A4F" w:rsidRDefault="00DF6A4F" w:rsidP="00483502">
      <w:pPr>
        <w:pStyle w:val="ConsPlusNormal"/>
        <w:ind w:firstLine="540"/>
        <w:jc w:val="both"/>
      </w:pPr>
      <w:r>
        <w:t>Публичные слушания проводятся в целях:</w:t>
      </w:r>
    </w:p>
    <w:p w:rsidR="00DF6A4F" w:rsidRDefault="00DF6A4F" w:rsidP="00483502">
      <w:pPr>
        <w:pStyle w:val="ConsPlusNormal"/>
        <w:ind w:firstLine="540"/>
        <w:jc w:val="both"/>
      </w:pPr>
      <w:r>
        <w:t>1) информирования общественности и органов местного самоуправления о фактах и существующих мнениях по обсуждаемой проблеме;</w:t>
      </w:r>
    </w:p>
    <w:p w:rsidR="00DF6A4F" w:rsidRDefault="00DF6A4F" w:rsidP="00483502">
      <w:pPr>
        <w:pStyle w:val="ConsPlusNormal"/>
        <w:ind w:firstLine="540"/>
        <w:jc w:val="both"/>
      </w:pPr>
      <w:r>
        <w:t>2) выявления общественного мнения по проектам муниципальных правовых актов, выносимых на публичные слушания;</w:t>
      </w:r>
    </w:p>
    <w:p w:rsidR="00DF6A4F" w:rsidRDefault="00DF6A4F" w:rsidP="00483502">
      <w:pPr>
        <w:pStyle w:val="ConsPlusNormal"/>
        <w:ind w:firstLine="540"/>
        <w:jc w:val="both"/>
      </w:pPr>
      <w:r>
        <w:t>3) осуществления связи, диалога органов местного самоуправления с общественностью муниципального образования;</w:t>
      </w:r>
    </w:p>
    <w:p w:rsidR="00DF6A4F" w:rsidRDefault="00DF6A4F" w:rsidP="00483502">
      <w:pPr>
        <w:pStyle w:val="ConsPlusNormal"/>
        <w:ind w:firstLine="540"/>
        <w:jc w:val="both"/>
      </w:pPr>
      <w:r>
        <w:t>4) подготовки предложений и рекомендаций по обсуждаемым проектам муниципальных правовых актов;</w:t>
      </w:r>
    </w:p>
    <w:p w:rsidR="00DF6A4F" w:rsidRDefault="00DF6A4F" w:rsidP="00483502">
      <w:pPr>
        <w:pStyle w:val="ConsPlusNormal"/>
        <w:ind w:firstLine="540"/>
        <w:jc w:val="both"/>
      </w:pPr>
      <w:r>
        <w:t>5) оказания влияния общественности на принятие решений органами местного самоуправления.</w:t>
      </w:r>
    </w:p>
    <w:p w:rsidR="00DF6A4F" w:rsidRDefault="00DF6A4F" w:rsidP="00483502">
      <w:pPr>
        <w:pStyle w:val="ConsPlusNormal"/>
        <w:jc w:val="both"/>
      </w:pPr>
    </w:p>
    <w:p w:rsidR="00226A8E" w:rsidRPr="00446226" w:rsidRDefault="00226A8E" w:rsidP="00483502">
      <w:pPr>
        <w:autoSpaceDE w:val="0"/>
        <w:autoSpaceDN w:val="0"/>
        <w:adjustRightInd w:val="0"/>
        <w:ind w:firstLine="540"/>
        <w:outlineLvl w:val="0"/>
        <w:rPr>
          <w:rFonts w:eastAsia="Calibri"/>
        </w:rPr>
      </w:pPr>
      <w:r w:rsidRPr="00446226">
        <w:rPr>
          <w:rFonts w:eastAsia="Calibri"/>
        </w:rPr>
        <w:t>Статья 3. Вопросы, выносимые на публичные слушания</w:t>
      </w:r>
    </w:p>
    <w:p w:rsidR="00226A8E" w:rsidRDefault="00226A8E" w:rsidP="00483502">
      <w:pPr>
        <w:autoSpaceDE w:val="0"/>
        <w:autoSpaceDN w:val="0"/>
        <w:adjustRightInd w:val="0"/>
        <w:ind w:firstLine="540"/>
        <w:rPr>
          <w:rFonts w:eastAsia="Calibri"/>
        </w:rPr>
      </w:pPr>
    </w:p>
    <w:p w:rsidR="00226A8E" w:rsidRPr="00446226" w:rsidRDefault="00226A8E" w:rsidP="00483502">
      <w:pPr>
        <w:autoSpaceDE w:val="0"/>
        <w:autoSpaceDN w:val="0"/>
        <w:adjustRightInd w:val="0"/>
        <w:ind w:firstLine="540"/>
        <w:rPr>
          <w:rFonts w:eastAsia="Calibri"/>
        </w:rPr>
      </w:pPr>
      <w:r w:rsidRPr="00446226">
        <w:rPr>
          <w:rFonts w:eastAsia="Calibri"/>
        </w:rPr>
        <w:t>1. На публичные слушания должны выноситься:</w:t>
      </w:r>
    </w:p>
    <w:p w:rsidR="00226A8E" w:rsidRPr="00446226" w:rsidRDefault="00226A8E" w:rsidP="00483502">
      <w:pPr>
        <w:autoSpaceDE w:val="0"/>
        <w:autoSpaceDN w:val="0"/>
        <w:adjustRightInd w:val="0"/>
        <w:ind w:firstLine="540"/>
        <w:rPr>
          <w:rFonts w:eastAsia="Calibri"/>
        </w:rPr>
      </w:pPr>
      <w:r w:rsidRPr="00446226">
        <w:rPr>
          <w:rFonts w:eastAsia="Calibri"/>
        </w:rPr>
        <w:t xml:space="preserve">1.1) проект </w:t>
      </w:r>
      <w:hyperlink r:id="rId34" w:history="1">
        <w:r w:rsidRPr="00446226">
          <w:rPr>
            <w:rFonts w:eastAsia="Calibri"/>
            <w:color w:val="0000FF"/>
          </w:rPr>
          <w:t>Устава</w:t>
        </w:r>
      </w:hyperlink>
      <w:r w:rsidRPr="00446226">
        <w:rPr>
          <w:rFonts w:eastAsia="Calibri"/>
        </w:rPr>
        <w:t xml:space="preserve"> муниципального образования </w:t>
      </w:r>
      <w:r w:rsidR="00483502">
        <w:rPr>
          <w:rFonts w:eastAsia="Calibri"/>
        </w:rPr>
        <w:t>«</w:t>
      </w:r>
      <w:r w:rsidRPr="00446226">
        <w:rPr>
          <w:rFonts w:eastAsia="Calibri"/>
        </w:rPr>
        <w:t xml:space="preserve">Город </w:t>
      </w:r>
      <w:r>
        <w:rPr>
          <w:rFonts w:eastAsia="Calibri"/>
        </w:rPr>
        <w:br/>
      </w:r>
      <w:r w:rsidRPr="00446226">
        <w:rPr>
          <w:rFonts w:eastAsia="Calibri"/>
        </w:rPr>
        <w:t>Йошкар-Ола</w:t>
      </w:r>
      <w:r w:rsidR="00483502">
        <w:rPr>
          <w:rFonts w:eastAsia="Calibri"/>
        </w:rPr>
        <w:t>»</w:t>
      </w:r>
      <w:r w:rsidRPr="00446226">
        <w:rPr>
          <w:rFonts w:eastAsia="Calibri"/>
        </w:rPr>
        <w:t xml:space="preserve"> (далее - Устав), а также проект решения о внесении изменений и дополнений в </w:t>
      </w:r>
      <w:hyperlink r:id="rId35" w:history="1">
        <w:r w:rsidRPr="00446226">
          <w:rPr>
            <w:rFonts w:eastAsia="Calibri"/>
            <w:color w:val="0000FF"/>
          </w:rPr>
          <w:t>Устав</w:t>
        </w:r>
      </w:hyperlink>
      <w:r w:rsidRPr="00446226">
        <w:rPr>
          <w:rFonts w:eastAsia="Calibri"/>
        </w:rPr>
        <w:t xml:space="preserve">, кроме случаев, когда в </w:t>
      </w:r>
      <w:hyperlink r:id="rId36" w:history="1">
        <w:r w:rsidRPr="00446226">
          <w:rPr>
            <w:rFonts w:eastAsia="Calibri"/>
            <w:color w:val="0000FF"/>
          </w:rPr>
          <w:t>Устав</w:t>
        </w:r>
      </w:hyperlink>
      <w:r w:rsidRPr="00446226">
        <w:rPr>
          <w:rFonts w:eastAsia="Calibri"/>
        </w:rPr>
        <w:t xml:space="preserve"> вносятся изменения в форме точного воспроизведения положений </w:t>
      </w:r>
      <w:hyperlink r:id="rId37" w:history="1">
        <w:r w:rsidRPr="00446226">
          <w:rPr>
            <w:rFonts w:eastAsia="Calibri"/>
            <w:color w:val="0000FF"/>
          </w:rPr>
          <w:t>Конституции</w:t>
        </w:r>
      </w:hyperlink>
      <w:r w:rsidRPr="00446226">
        <w:rPr>
          <w:rFonts w:eastAsia="Calibri"/>
        </w:rPr>
        <w:t xml:space="preserve"> Российской Федерации, федеральных законов, </w:t>
      </w:r>
      <w:hyperlink r:id="rId38" w:history="1">
        <w:r w:rsidRPr="00446226">
          <w:rPr>
            <w:rFonts w:eastAsia="Calibri"/>
            <w:color w:val="0000FF"/>
          </w:rPr>
          <w:t>Конституции</w:t>
        </w:r>
      </w:hyperlink>
      <w:r w:rsidRPr="00446226">
        <w:rPr>
          <w:rFonts w:eastAsia="Calibri"/>
        </w:rPr>
        <w:t xml:space="preserve"> или законов Республики Марий Эл в целях приведения его в соответствие с этими нормативными правовыми актами;</w:t>
      </w:r>
    </w:p>
    <w:p w:rsidR="00226A8E" w:rsidRPr="00446226" w:rsidRDefault="00226A8E" w:rsidP="00483502">
      <w:pPr>
        <w:autoSpaceDE w:val="0"/>
        <w:autoSpaceDN w:val="0"/>
        <w:adjustRightInd w:val="0"/>
        <w:ind w:firstLine="540"/>
        <w:rPr>
          <w:rFonts w:eastAsia="Calibri"/>
        </w:rPr>
      </w:pPr>
      <w:r w:rsidRPr="00446226">
        <w:rPr>
          <w:rFonts w:eastAsia="Calibri"/>
        </w:rPr>
        <w:t xml:space="preserve">1.2) проект бюджета городского округа </w:t>
      </w:r>
      <w:r w:rsidR="00483502">
        <w:rPr>
          <w:rFonts w:eastAsia="Calibri"/>
        </w:rPr>
        <w:t>«</w:t>
      </w:r>
      <w:r w:rsidRPr="00446226">
        <w:rPr>
          <w:rFonts w:eastAsia="Calibri"/>
        </w:rPr>
        <w:t>Город Йошкар-Ола</w:t>
      </w:r>
      <w:r w:rsidR="00483502">
        <w:rPr>
          <w:rFonts w:eastAsia="Calibri"/>
        </w:rPr>
        <w:t>»</w:t>
      </w:r>
      <w:r w:rsidRPr="00446226">
        <w:rPr>
          <w:rFonts w:eastAsia="Calibri"/>
        </w:rPr>
        <w:t xml:space="preserve"> и отчет о его исполнении;</w:t>
      </w:r>
    </w:p>
    <w:p w:rsidR="00226A8E" w:rsidRPr="00446226" w:rsidRDefault="00226A8E" w:rsidP="00483502">
      <w:pPr>
        <w:autoSpaceDE w:val="0"/>
        <w:autoSpaceDN w:val="0"/>
        <w:adjustRightInd w:val="0"/>
        <w:ind w:firstLine="540"/>
        <w:rPr>
          <w:rFonts w:eastAsia="Calibri"/>
        </w:rPr>
      </w:pPr>
      <w:r w:rsidRPr="00446226">
        <w:t xml:space="preserve">1.3) проект стратегии социально-экономического развития городского округа </w:t>
      </w:r>
      <w:r w:rsidR="00483502">
        <w:t>«</w:t>
      </w:r>
      <w:r w:rsidRPr="00446226">
        <w:t>Город Йошкар-Ола</w:t>
      </w:r>
      <w:r w:rsidR="00483502">
        <w:t>»</w:t>
      </w:r>
      <w:r w:rsidRPr="00446226">
        <w:t>;</w:t>
      </w:r>
    </w:p>
    <w:p w:rsidR="00226A8E" w:rsidRDefault="00226A8E" w:rsidP="00483502">
      <w:pPr>
        <w:autoSpaceDE w:val="0"/>
        <w:autoSpaceDN w:val="0"/>
        <w:adjustRightInd w:val="0"/>
        <w:ind w:firstLine="540"/>
      </w:pPr>
      <w:r w:rsidRPr="00446226">
        <w:rPr>
          <w:rFonts w:eastAsia="Calibri"/>
        </w:rPr>
        <w:t xml:space="preserve">1.4) </w:t>
      </w:r>
      <w:r w:rsidR="00760271">
        <w:t>признан утратившим силу</w:t>
      </w:r>
    </w:p>
    <w:p w:rsidR="00760271" w:rsidRPr="00760271" w:rsidRDefault="00760271" w:rsidP="00483502">
      <w:pPr>
        <w:pStyle w:val="ConsPlusNormal"/>
        <w:ind w:firstLine="540"/>
        <w:jc w:val="both"/>
        <w:rPr>
          <w:sz w:val="20"/>
        </w:rPr>
      </w:pPr>
      <w:r w:rsidRPr="00760271">
        <w:rPr>
          <w:sz w:val="20"/>
        </w:rPr>
        <w:t>(в ред. решения Собрания депутатов  27.06.2018 №  681-VI)</w:t>
      </w:r>
    </w:p>
    <w:p w:rsidR="00DF6A4F" w:rsidRDefault="00226A8E" w:rsidP="00483502">
      <w:pPr>
        <w:pStyle w:val="ConsPlusNormal"/>
        <w:ind w:firstLine="540"/>
        <w:jc w:val="both"/>
        <w:rPr>
          <w:rFonts w:eastAsia="Calibri"/>
          <w:szCs w:val="28"/>
        </w:rPr>
      </w:pPr>
      <w:r w:rsidRPr="00446226">
        <w:rPr>
          <w:rFonts w:eastAsia="Calibri"/>
          <w:szCs w:val="28"/>
        </w:rPr>
        <w:t xml:space="preserve">1.5) вопросы о преобразовании городского округа </w:t>
      </w:r>
      <w:r w:rsidR="00483502">
        <w:rPr>
          <w:rFonts w:eastAsia="Calibri"/>
          <w:szCs w:val="28"/>
        </w:rPr>
        <w:t>«</w:t>
      </w:r>
      <w:r w:rsidRPr="00446226">
        <w:rPr>
          <w:rFonts w:eastAsia="Calibri"/>
          <w:szCs w:val="28"/>
        </w:rPr>
        <w:t xml:space="preserve">Город </w:t>
      </w:r>
      <w:r>
        <w:rPr>
          <w:rFonts w:eastAsia="Calibri"/>
          <w:szCs w:val="28"/>
        </w:rPr>
        <w:br/>
      </w:r>
      <w:r w:rsidRPr="00446226">
        <w:rPr>
          <w:rFonts w:eastAsia="Calibri"/>
          <w:szCs w:val="28"/>
        </w:rPr>
        <w:t>Йошкар-Ола</w:t>
      </w:r>
      <w:r w:rsidR="00483502">
        <w:rPr>
          <w:rFonts w:eastAsia="Calibri"/>
          <w:szCs w:val="28"/>
        </w:rPr>
        <w:t>»</w:t>
      </w:r>
      <w:r w:rsidRPr="00446226">
        <w:rPr>
          <w:rFonts w:eastAsia="Calibri"/>
          <w:szCs w:val="28"/>
        </w:rPr>
        <w:t xml:space="preserve">, за исключением случаев, если в соответствии </w:t>
      </w:r>
      <w:r>
        <w:rPr>
          <w:rFonts w:eastAsia="Calibri"/>
          <w:szCs w:val="28"/>
        </w:rPr>
        <w:br/>
      </w:r>
      <w:r w:rsidRPr="00446226">
        <w:rPr>
          <w:rFonts w:eastAsia="Calibri"/>
          <w:szCs w:val="28"/>
        </w:rPr>
        <w:t xml:space="preserve">со </w:t>
      </w:r>
      <w:hyperlink r:id="rId39" w:history="1">
        <w:r w:rsidRPr="00446226">
          <w:rPr>
            <w:rFonts w:eastAsia="Calibri"/>
            <w:color w:val="0000FF"/>
            <w:szCs w:val="28"/>
          </w:rPr>
          <w:t>статьей 13</w:t>
        </w:r>
      </w:hyperlink>
      <w:r w:rsidRPr="00446226">
        <w:rPr>
          <w:rFonts w:eastAsia="Calibri"/>
          <w:szCs w:val="28"/>
        </w:rPr>
        <w:t xml:space="preserve"> Федерального закона от 6 октября 2003 года № 131-ФЗ </w:t>
      </w:r>
      <w:r w:rsidR="00483502">
        <w:rPr>
          <w:rFonts w:eastAsia="Calibri"/>
          <w:szCs w:val="28"/>
        </w:rPr>
        <w:t>«</w:t>
      </w:r>
      <w:r w:rsidRPr="00446226">
        <w:rPr>
          <w:rFonts w:eastAsia="Calibri"/>
          <w:szCs w:val="28"/>
        </w:rPr>
        <w:t>Об общих принципах организации местного самоуправления в Российской Федерации</w:t>
      </w:r>
      <w:r w:rsidR="00483502">
        <w:rPr>
          <w:rFonts w:eastAsia="Calibri"/>
          <w:szCs w:val="28"/>
        </w:rPr>
        <w:t>»</w:t>
      </w:r>
      <w:r w:rsidRPr="00446226">
        <w:rPr>
          <w:rFonts w:eastAsia="Calibri"/>
          <w:szCs w:val="28"/>
        </w:rPr>
        <w:t xml:space="preserve"> для преобразования городского округа </w:t>
      </w:r>
      <w:r w:rsidR="00483502">
        <w:rPr>
          <w:rFonts w:eastAsia="Calibri"/>
          <w:szCs w:val="28"/>
        </w:rPr>
        <w:t>«</w:t>
      </w:r>
      <w:r w:rsidRPr="00446226">
        <w:rPr>
          <w:rFonts w:eastAsia="Calibri"/>
          <w:szCs w:val="28"/>
        </w:rPr>
        <w:t xml:space="preserve">Город </w:t>
      </w:r>
      <w:r>
        <w:rPr>
          <w:rFonts w:eastAsia="Calibri"/>
          <w:szCs w:val="28"/>
        </w:rPr>
        <w:br/>
      </w:r>
      <w:r w:rsidRPr="00446226">
        <w:rPr>
          <w:rFonts w:eastAsia="Calibri"/>
          <w:szCs w:val="28"/>
        </w:rPr>
        <w:t>Йошкар-Ола</w:t>
      </w:r>
      <w:r w:rsidR="00483502">
        <w:rPr>
          <w:rFonts w:eastAsia="Calibri"/>
          <w:szCs w:val="28"/>
        </w:rPr>
        <w:t>»</w:t>
      </w:r>
      <w:r w:rsidRPr="00446226">
        <w:rPr>
          <w:rFonts w:eastAsia="Calibri"/>
          <w:szCs w:val="28"/>
        </w:rPr>
        <w:t xml:space="preserve"> требуется получение согласия населения муниципального образования, выраженного путем голосования либо на сходах граждан.</w:t>
      </w:r>
    </w:p>
    <w:p w:rsidR="00226A8E" w:rsidRDefault="00226A8E" w:rsidP="00483502">
      <w:pPr>
        <w:pStyle w:val="ConsPlusNormal"/>
        <w:ind w:firstLine="540"/>
        <w:jc w:val="both"/>
      </w:pPr>
    </w:p>
    <w:p w:rsidR="00DF6A4F" w:rsidRPr="004F528A" w:rsidRDefault="00DF6A4F" w:rsidP="00483502">
      <w:pPr>
        <w:pStyle w:val="ConsPlusNormal"/>
        <w:ind w:firstLine="540"/>
        <w:jc w:val="both"/>
        <w:rPr>
          <w:sz w:val="20"/>
        </w:rPr>
      </w:pPr>
      <w:r w:rsidRPr="004F528A">
        <w:rPr>
          <w:sz w:val="20"/>
        </w:rPr>
        <w:t>(</w:t>
      </w:r>
      <w:r w:rsidR="00226A8E" w:rsidRPr="004F528A">
        <w:rPr>
          <w:sz w:val="20"/>
        </w:rPr>
        <w:t xml:space="preserve"> статья 3 </w:t>
      </w:r>
      <w:r w:rsidRPr="004F528A">
        <w:rPr>
          <w:sz w:val="20"/>
        </w:rPr>
        <w:t xml:space="preserve">в ред. </w:t>
      </w:r>
      <w:hyperlink r:id="rId40" w:history="1">
        <w:r w:rsidRPr="004F528A">
          <w:rPr>
            <w:sz w:val="20"/>
          </w:rPr>
          <w:t>решения</w:t>
        </w:r>
      </w:hyperlink>
      <w:r w:rsidRPr="004F528A">
        <w:rPr>
          <w:sz w:val="20"/>
        </w:rPr>
        <w:t xml:space="preserve"> Собрания депутатов городского округа </w:t>
      </w:r>
      <w:r w:rsidR="00483502">
        <w:rPr>
          <w:sz w:val="20"/>
        </w:rPr>
        <w:t>«</w:t>
      </w:r>
      <w:r w:rsidRPr="004F528A">
        <w:rPr>
          <w:sz w:val="20"/>
        </w:rPr>
        <w:t>Город Йошкар-Ола</w:t>
      </w:r>
      <w:r w:rsidR="00483502">
        <w:rPr>
          <w:sz w:val="20"/>
        </w:rPr>
        <w:t>»</w:t>
      </w:r>
      <w:r w:rsidRPr="004F528A">
        <w:rPr>
          <w:sz w:val="20"/>
        </w:rPr>
        <w:t xml:space="preserve"> от </w:t>
      </w:r>
      <w:r w:rsidR="00226A8E" w:rsidRPr="004F528A">
        <w:rPr>
          <w:sz w:val="20"/>
        </w:rPr>
        <w:t>22.12.2017 № 595-VI</w:t>
      </w:r>
      <w:r w:rsidRPr="004F528A">
        <w:rPr>
          <w:sz w:val="20"/>
        </w:rPr>
        <w:t>)</w:t>
      </w:r>
    </w:p>
    <w:p w:rsidR="00DF6A4F" w:rsidRDefault="00DF6A4F" w:rsidP="00483502">
      <w:pPr>
        <w:pStyle w:val="ConsPlusNormal"/>
        <w:jc w:val="both"/>
      </w:pPr>
    </w:p>
    <w:p w:rsidR="00DF6A4F" w:rsidRDefault="00DF6A4F" w:rsidP="00483502">
      <w:pPr>
        <w:pStyle w:val="ConsPlusNormal"/>
        <w:ind w:firstLine="540"/>
        <w:jc w:val="both"/>
      </w:pPr>
      <w:r>
        <w:t>Статья 4. Инициаторы публичных слушаний</w:t>
      </w:r>
    </w:p>
    <w:p w:rsidR="00DF6A4F" w:rsidRDefault="00DF6A4F" w:rsidP="00483502">
      <w:pPr>
        <w:pStyle w:val="ConsPlusNormal"/>
        <w:jc w:val="both"/>
      </w:pPr>
    </w:p>
    <w:p w:rsidR="00DF6A4F" w:rsidRDefault="00DF6A4F" w:rsidP="00483502">
      <w:pPr>
        <w:pStyle w:val="ConsPlusNormal"/>
        <w:ind w:firstLine="540"/>
        <w:jc w:val="both"/>
      </w:pPr>
      <w:r>
        <w:t>Инициаторами публичных слушаний могут являться:</w:t>
      </w:r>
    </w:p>
    <w:p w:rsidR="00DF6A4F" w:rsidRDefault="00DF6A4F" w:rsidP="00483502">
      <w:pPr>
        <w:pStyle w:val="ConsPlusNormal"/>
        <w:ind w:firstLine="540"/>
        <w:jc w:val="both"/>
      </w:pPr>
      <w:r>
        <w:t>1) жители муниципального образования, обладающие избирательным правом, - не менее 50 человек (инициативная группа);</w:t>
      </w:r>
    </w:p>
    <w:p w:rsidR="00DF6A4F" w:rsidRDefault="00DF6A4F" w:rsidP="00483502">
      <w:pPr>
        <w:pStyle w:val="ConsPlusNormal"/>
        <w:ind w:firstLine="540"/>
        <w:jc w:val="both"/>
      </w:pPr>
      <w:r>
        <w:t xml:space="preserve">2) Собрание депутатов городского округа </w:t>
      </w:r>
      <w:r w:rsidR="00483502">
        <w:t>«</w:t>
      </w:r>
      <w:r>
        <w:t>Город Йошкар-Ола</w:t>
      </w:r>
      <w:r w:rsidR="00483502">
        <w:t>»</w:t>
      </w:r>
      <w:r>
        <w:t xml:space="preserve"> (далее - Собрание депутатов);</w:t>
      </w:r>
    </w:p>
    <w:p w:rsidR="00DF6A4F" w:rsidRDefault="00DF6A4F" w:rsidP="00483502">
      <w:pPr>
        <w:pStyle w:val="ConsPlusNormal"/>
        <w:ind w:firstLine="540"/>
        <w:jc w:val="both"/>
      </w:pPr>
      <w:r>
        <w:t xml:space="preserve">3) глава городского округа </w:t>
      </w:r>
      <w:r w:rsidR="00483502">
        <w:t>«</w:t>
      </w:r>
      <w:r>
        <w:t>Город Йошкар-Ола</w:t>
      </w:r>
      <w:r w:rsidR="00483502">
        <w:t>»</w:t>
      </w:r>
      <w:r>
        <w:t xml:space="preserve"> (далее - глава городского округа).</w:t>
      </w:r>
    </w:p>
    <w:p w:rsidR="00DF6A4F" w:rsidRDefault="00DF6A4F" w:rsidP="00483502">
      <w:pPr>
        <w:pStyle w:val="ConsPlusNormal"/>
        <w:jc w:val="both"/>
      </w:pPr>
    </w:p>
    <w:p w:rsidR="00DF6A4F" w:rsidRDefault="00DF6A4F" w:rsidP="00483502">
      <w:pPr>
        <w:pStyle w:val="ConsPlusNormal"/>
        <w:ind w:firstLine="540"/>
        <w:jc w:val="both"/>
      </w:pPr>
      <w:r>
        <w:t>Статья 5. Назначение публичных слушаний</w:t>
      </w:r>
    </w:p>
    <w:p w:rsidR="00DF6A4F" w:rsidRDefault="00DF6A4F" w:rsidP="00483502">
      <w:pPr>
        <w:pStyle w:val="ConsPlusNormal"/>
        <w:jc w:val="both"/>
      </w:pPr>
    </w:p>
    <w:p w:rsidR="00DF6A4F" w:rsidRDefault="00DF6A4F" w:rsidP="00483502">
      <w:pPr>
        <w:pStyle w:val="ConsPlusNormal"/>
        <w:ind w:firstLine="540"/>
        <w:jc w:val="both"/>
      </w:pPr>
      <w:r>
        <w:t>1. Публичные слушания, проводимые по инициативе населения или Собрания депутатов, назначаются Собранием депутатов, а проводимые по инициативе главы городского округа - главой городского округа.</w:t>
      </w:r>
    </w:p>
    <w:p w:rsidR="00DF6A4F" w:rsidRDefault="00DF6A4F" w:rsidP="00483502">
      <w:pPr>
        <w:pStyle w:val="ConsPlusNormal"/>
        <w:ind w:firstLine="540"/>
        <w:jc w:val="both"/>
      </w:pPr>
      <w:r>
        <w:t>2. Публичные слушания по инициативе Собрания депутатов, главы городского округа назначаются в обязательном порядке.</w:t>
      </w:r>
    </w:p>
    <w:p w:rsidR="00DF6A4F" w:rsidRDefault="00DF6A4F" w:rsidP="00483502">
      <w:pPr>
        <w:pStyle w:val="ConsPlusNormal"/>
        <w:ind w:firstLine="540"/>
        <w:jc w:val="both"/>
      </w:pPr>
      <w:bookmarkStart w:id="1" w:name="P90"/>
      <w:bookmarkEnd w:id="1"/>
      <w:r>
        <w:t>3. Для принятия решения о назначении публичных слушаний по инициативе населения инициативная группа направляет в Собрание депутатов:</w:t>
      </w:r>
    </w:p>
    <w:p w:rsidR="00DF6A4F" w:rsidRDefault="00DF6A4F" w:rsidP="00483502">
      <w:pPr>
        <w:pStyle w:val="ConsPlusNormal"/>
        <w:ind w:firstLine="540"/>
        <w:jc w:val="both"/>
      </w:pPr>
      <w:r>
        <w:t>- представление с указанием темы предполагаемых публичных слушаний и обоснованием ее общественной значимости;</w:t>
      </w:r>
    </w:p>
    <w:p w:rsidR="00DF6A4F" w:rsidRDefault="00DF6A4F" w:rsidP="00483502">
      <w:pPr>
        <w:pStyle w:val="ConsPlusNormal"/>
        <w:ind w:firstLine="540"/>
        <w:jc w:val="both"/>
      </w:pPr>
      <w:r>
        <w:t xml:space="preserve">- </w:t>
      </w:r>
      <w:hyperlink w:anchor="P223" w:history="1">
        <w:r>
          <w:rPr>
            <w:color w:val="0000FF"/>
          </w:rPr>
          <w:t>список</w:t>
        </w:r>
      </w:hyperlink>
      <w:r>
        <w:t xml:space="preserve"> предлагаемого инициаторами состава оргкомитета (образец - Приложение </w:t>
      </w:r>
      <w:r w:rsidR="00483502">
        <w:t>№</w:t>
      </w:r>
      <w:r>
        <w:t xml:space="preserve"> 1);</w:t>
      </w:r>
    </w:p>
    <w:p w:rsidR="00DF6A4F" w:rsidRDefault="00DF6A4F" w:rsidP="00483502">
      <w:pPr>
        <w:pStyle w:val="ConsPlusNormal"/>
        <w:ind w:firstLine="540"/>
        <w:jc w:val="both"/>
      </w:pPr>
      <w:r>
        <w:t xml:space="preserve">- </w:t>
      </w:r>
      <w:hyperlink w:anchor="P269" w:history="1">
        <w:r>
          <w:rPr>
            <w:color w:val="0000FF"/>
          </w:rPr>
          <w:t>список</w:t>
        </w:r>
      </w:hyperlink>
      <w:r>
        <w:t xml:space="preserve"> инициативной группы (образец - Приложение </w:t>
      </w:r>
      <w:r w:rsidR="00483502">
        <w:t>№</w:t>
      </w:r>
      <w:r>
        <w:t xml:space="preserve"> 2);</w:t>
      </w:r>
    </w:p>
    <w:p w:rsidR="00DF6A4F" w:rsidRDefault="00DF6A4F" w:rsidP="00483502">
      <w:pPr>
        <w:pStyle w:val="ConsPlusNormal"/>
        <w:ind w:firstLine="540"/>
        <w:jc w:val="both"/>
      </w:pPr>
      <w:r>
        <w:t>- проект муниципального правового акта, предлагаемый для вынесения на публичные слушания;</w:t>
      </w:r>
    </w:p>
    <w:p w:rsidR="00DF6A4F" w:rsidRDefault="00DF6A4F" w:rsidP="00483502">
      <w:pPr>
        <w:pStyle w:val="ConsPlusNormal"/>
        <w:ind w:firstLine="540"/>
        <w:jc w:val="both"/>
      </w:pPr>
      <w:r>
        <w:t>- пояснительную записку к проекту с указанием необходимости принятия проекта муниципального правового акта;</w:t>
      </w:r>
    </w:p>
    <w:p w:rsidR="00DF6A4F" w:rsidRDefault="00DF6A4F" w:rsidP="00483502">
      <w:pPr>
        <w:pStyle w:val="ConsPlusNormal"/>
        <w:ind w:firstLine="540"/>
        <w:jc w:val="both"/>
      </w:pPr>
      <w:r>
        <w:t>- финансово-экономическое обоснование проекта, если его реализация потребует материальных и иных затрат из местного бюджета.</w:t>
      </w:r>
    </w:p>
    <w:p w:rsidR="00DF6A4F" w:rsidRDefault="00DF6A4F" w:rsidP="00483502">
      <w:pPr>
        <w:pStyle w:val="ConsPlusNormal"/>
        <w:ind w:firstLine="540"/>
        <w:jc w:val="both"/>
      </w:pPr>
      <w:r>
        <w:t>4. Вопрос о назначении публичных слушаний рассматривается:</w:t>
      </w:r>
    </w:p>
    <w:p w:rsidR="00DF6A4F" w:rsidRPr="001D0DA0" w:rsidRDefault="00DF6A4F" w:rsidP="00483502">
      <w:pPr>
        <w:pStyle w:val="ConsPlusNormal"/>
        <w:ind w:firstLine="540"/>
        <w:jc w:val="both"/>
      </w:pPr>
      <w:r>
        <w:t xml:space="preserve">- </w:t>
      </w:r>
      <w:r w:rsidR="0021696E" w:rsidRPr="006862AB">
        <w:rPr>
          <w:szCs w:val="28"/>
        </w:rPr>
        <w:t>Собранием</w:t>
      </w:r>
      <w:r w:rsidR="0021696E">
        <w:rPr>
          <w:rFonts w:eastAsia="Calibri"/>
          <w:szCs w:val="28"/>
          <w:lang w:eastAsia="en-US"/>
        </w:rPr>
        <w:t xml:space="preserve"> депутатов на сессии в соответствии с Регламентом Собрания депутатов</w:t>
      </w:r>
      <w:r>
        <w:t>;</w:t>
      </w:r>
    </w:p>
    <w:p w:rsidR="0021696E" w:rsidRPr="004F528A" w:rsidRDefault="0021696E" w:rsidP="00483502">
      <w:pPr>
        <w:pStyle w:val="ConsPlusNormal"/>
        <w:ind w:firstLine="540"/>
        <w:jc w:val="both"/>
        <w:rPr>
          <w:sz w:val="20"/>
        </w:rPr>
      </w:pPr>
      <w:r w:rsidRPr="004F528A">
        <w:rPr>
          <w:sz w:val="20"/>
        </w:rPr>
        <w:t xml:space="preserve">(в ред. </w:t>
      </w:r>
      <w:hyperlink r:id="rId41" w:history="1">
        <w:r w:rsidRPr="004F528A">
          <w:rPr>
            <w:sz w:val="20"/>
          </w:rPr>
          <w:t>решения</w:t>
        </w:r>
      </w:hyperlink>
      <w:r w:rsidRPr="004F528A">
        <w:rPr>
          <w:sz w:val="20"/>
        </w:rPr>
        <w:t xml:space="preserve"> Собрания депутатов городского округа </w:t>
      </w:r>
      <w:r w:rsidR="00483502">
        <w:rPr>
          <w:sz w:val="20"/>
        </w:rPr>
        <w:t>«</w:t>
      </w:r>
      <w:r w:rsidRPr="004F528A">
        <w:rPr>
          <w:sz w:val="20"/>
        </w:rPr>
        <w:t>Город Йошкар-Ола</w:t>
      </w:r>
      <w:r w:rsidR="00483502">
        <w:rPr>
          <w:sz w:val="20"/>
        </w:rPr>
        <w:t>»</w:t>
      </w:r>
      <w:r w:rsidRPr="004F528A">
        <w:rPr>
          <w:sz w:val="20"/>
        </w:rPr>
        <w:t xml:space="preserve"> от 26.04.2017 </w:t>
      </w:r>
      <w:r w:rsidR="00483502">
        <w:rPr>
          <w:sz w:val="20"/>
        </w:rPr>
        <w:t>№</w:t>
      </w:r>
      <w:r w:rsidRPr="004F528A">
        <w:rPr>
          <w:sz w:val="20"/>
        </w:rPr>
        <w:t xml:space="preserve"> 482-VI)</w:t>
      </w:r>
    </w:p>
    <w:p w:rsidR="0021696E" w:rsidRPr="0021696E" w:rsidRDefault="0021696E" w:rsidP="00483502">
      <w:pPr>
        <w:pStyle w:val="ConsPlusNormal"/>
        <w:ind w:firstLine="540"/>
        <w:jc w:val="both"/>
      </w:pPr>
    </w:p>
    <w:p w:rsidR="00DF6A4F" w:rsidRDefault="00DF6A4F" w:rsidP="00483502">
      <w:pPr>
        <w:pStyle w:val="ConsPlusNormal"/>
        <w:ind w:firstLine="540"/>
        <w:jc w:val="both"/>
      </w:pPr>
      <w:r>
        <w:t>- главой городского округа не позднее 10 дней со дня возникновения вопроса, подлежащего обсуждению на публичных слушаниях.</w:t>
      </w:r>
    </w:p>
    <w:p w:rsidR="00DF6A4F" w:rsidRDefault="00DF6A4F" w:rsidP="00483502">
      <w:pPr>
        <w:pStyle w:val="ConsPlusNormal"/>
        <w:ind w:firstLine="540"/>
        <w:jc w:val="both"/>
      </w:pPr>
      <w:r>
        <w:t xml:space="preserve">5. Решение о назначении публичных слушаний по инициативе населения принимается на сессии Собрания депутатов большинством </w:t>
      </w:r>
      <w:r>
        <w:lastRenderedPageBreak/>
        <w:t>голосов от установленной численности депутатов.</w:t>
      </w:r>
    </w:p>
    <w:p w:rsidR="00DF6A4F" w:rsidRDefault="00DF6A4F" w:rsidP="00483502">
      <w:pPr>
        <w:pStyle w:val="ConsPlusNormal"/>
        <w:ind w:firstLine="540"/>
        <w:jc w:val="both"/>
      </w:pPr>
      <w:r>
        <w:t xml:space="preserve">При несоблюдении требований </w:t>
      </w:r>
      <w:hyperlink w:anchor="P90" w:history="1">
        <w:r>
          <w:rPr>
            <w:color w:val="0000FF"/>
          </w:rPr>
          <w:t>п. 3</w:t>
        </w:r>
      </w:hyperlink>
      <w:r>
        <w:t xml:space="preserve"> настоящей статьи инициатива населения может быть отклонена Собранием депутатов. Инициаторы могут повторно внести представление о назначении публичных слушаний по данному проекту муниципального правового акта с приложением более 3000 подписей жителей муниципального образования </w:t>
      </w:r>
      <w:r w:rsidR="00483502">
        <w:t>«</w:t>
      </w:r>
      <w:r>
        <w:t>Город Йошкар-Ола</w:t>
      </w:r>
      <w:r w:rsidR="00483502">
        <w:t>»</w:t>
      </w:r>
      <w:r>
        <w:t>.</w:t>
      </w:r>
    </w:p>
    <w:p w:rsidR="00DF6A4F" w:rsidRDefault="00DF6A4F" w:rsidP="00483502">
      <w:pPr>
        <w:pStyle w:val="ConsPlusNormal"/>
        <w:ind w:firstLine="540"/>
        <w:jc w:val="both"/>
      </w:pPr>
      <w:r>
        <w:t>Если в поддержку назначения публичных слушаний высказалось более 3000 жителей муниципального образования, публичные слушания назначаются Собранием депутатов в обязательном порядке.</w:t>
      </w:r>
    </w:p>
    <w:p w:rsidR="00DF6A4F" w:rsidRDefault="00DF6A4F" w:rsidP="00483502">
      <w:pPr>
        <w:pStyle w:val="ConsPlusNormal"/>
        <w:ind w:firstLine="540"/>
        <w:jc w:val="both"/>
      </w:pPr>
      <w:r>
        <w:t>6. В решении Собрания депутатов (постановлении главы городского округа) о назначении публичных слушаний указывается:</w:t>
      </w:r>
    </w:p>
    <w:p w:rsidR="00DF6A4F" w:rsidRDefault="00DF6A4F" w:rsidP="00483502">
      <w:pPr>
        <w:pStyle w:val="ConsPlusNormal"/>
        <w:ind w:firstLine="540"/>
        <w:jc w:val="both"/>
      </w:pPr>
      <w:r>
        <w:t>6.1) тема публичных слушаний;</w:t>
      </w:r>
    </w:p>
    <w:p w:rsidR="00DF6A4F" w:rsidRDefault="00DF6A4F" w:rsidP="00483502">
      <w:pPr>
        <w:pStyle w:val="ConsPlusNormal"/>
        <w:ind w:firstLine="540"/>
        <w:jc w:val="both"/>
      </w:pPr>
      <w:r>
        <w:t>6.2) дата проведения публичных слушаний - не позднее 40 дней со дня принятия решения о назначении;</w:t>
      </w:r>
    </w:p>
    <w:p w:rsidR="00DF6A4F" w:rsidRPr="001D0DA0" w:rsidRDefault="0021696E" w:rsidP="00483502">
      <w:pPr>
        <w:pStyle w:val="ConsPlusNormal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6.3) состав оргкомитета. В состав оргкомитета включаются: должностные лица органов местного самоуправления (депутаты Собрания депутатов, специалисты администрации городского округа </w:t>
      </w:r>
      <w:r w:rsidR="00483502">
        <w:rPr>
          <w:rFonts w:eastAsia="Calibri"/>
          <w:szCs w:val="28"/>
          <w:lang w:eastAsia="en-US"/>
        </w:rPr>
        <w:t>«</w:t>
      </w:r>
      <w:r>
        <w:rPr>
          <w:rFonts w:eastAsia="Calibri"/>
          <w:szCs w:val="28"/>
          <w:lang w:eastAsia="en-US"/>
        </w:rPr>
        <w:t>Город Йошкар-Ола</w:t>
      </w:r>
      <w:r w:rsidR="00483502">
        <w:rPr>
          <w:rFonts w:eastAsia="Calibri"/>
          <w:szCs w:val="28"/>
          <w:lang w:eastAsia="en-US"/>
        </w:rPr>
        <w:t>»</w:t>
      </w:r>
      <w:r>
        <w:rPr>
          <w:rFonts w:eastAsia="Calibri"/>
          <w:szCs w:val="28"/>
          <w:lang w:eastAsia="en-US"/>
        </w:rPr>
        <w:t>) и представители общественности.</w:t>
      </w:r>
    </w:p>
    <w:p w:rsidR="0021696E" w:rsidRPr="004F528A" w:rsidRDefault="0021696E" w:rsidP="00483502">
      <w:pPr>
        <w:pStyle w:val="ConsPlusNormal"/>
        <w:jc w:val="both"/>
        <w:rPr>
          <w:sz w:val="20"/>
        </w:rPr>
      </w:pPr>
      <w:r>
        <w:t>(</w:t>
      </w:r>
      <w:r w:rsidRPr="004F528A">
        <w:rPr>
          <w:sz w:val="20"/>
        </w:rPr>
        <w:t xml:space="preserve">в ред. </w:t>
      </w:r>
      <w:hyperlink r:id="rId42" w:history="1">
        <w:r w:rsidRPr="004F528A">
          <w:rPr>
            <w:sz w:val="20"/>
          </w:rPr>
          <w:t>решения</w:t>
        </w:r>
      </w:hyperlink>
      <w:r w:rsidRPr="004F528A">
        <w:rPr>
          <w:sz w:val="20"/>
        </w:rPr>
        <w:t xml:space="preserve"> Собрания депутатов городского округа </w:t>
      </w:r>
      <w:r w:rsidR="00483502">
        <w:rPr>
          <w:sz w:val="20"/>
        </w:rPr>
        <w:t>«</w:t>
      </w:r>
      <w:r w:rsidRPr="004F528A">
        <w:rPr>
          <w:sz w:val="20"/>
        </w:rPr>
        <w:t>Город Йошкар-Ола</w:t>
      </w:r>
      <w:r w:rsidR="00483502">
        <w:rPr>
          <w:sz w:val="20"/>
        </w:rPr>
        <w:t>»</w:t>
      </w:r>
      <w:r w:rsidRPr="004F528A">
        <w:rPr>
          <w:sz w:val="20"/>
        </w:rPr>
        <w:t xml:space="preserve"> от 26.04.2017 </w:t>
      </w:r>
      <w:r w:rsidR="00483502">
        <w:rPr>
          <w:sz w:val="20"/>
        </w:rPr>
        <w:t>№</w:t>
      </w:r>
      <w:r w:rsidRPr="004F528A">
        <w:rPr>
          <w:sz w:val="20"/>
        </w:rPr>
        <w:t xml:space="preserve"> 482-VI)</w:t>
      </w:r>
    </w:p>
    <w:p w:rsidR="0021696E" w:rsidRPr="0021696E" w:rsidRDefault="0021696E" w:rsidP="00483502">
      <w:pPr>
        <w:pStyle w:val="ConsPlusNormal"/>
        <w:ind w:firstLine="540"/>
        <w:jc w:val="both"/>
      </w:pPr>
    </w:p>
    <w:p w:rsidR="00DF6A4F" w:rsidRDefault="00DF6A4F" w:rsidP="00483502">
      <w:pPr>
        <w:pStyle w:val="ConsPlusNormal"/>
        <w:jc w:val="both"/>
      </w:pPr>
    </w:p>
    <w:p w:rsidR="00DF6A4F" w:rsidRDefault="00DF6A4F" w:rsidP="00483502">
      <w:pPr>
        <w:pStyle w:val="ConsPlusNormal"/>
        <w:ind w:firstLine="540"/>
        <w:jc w:val="both"/>
      </w:pPr>
      <w:r>
        <w:t>Статья 6. Организация подготовки к публичным слушаниям</w:t>
      </w:r>
    </w:p>
    <w:p w:rsidR="00DF6A4F" w:rsidRDefault="00DF6A4F" w:rsidP="00483502">
      <w:pPr>
        <w:pStyle w:val="ConsPlusNormal"/>
        <w:jc w:val="both"/>
      </w:pPr>
    </w:p>
    <w:p w:rsidR="001D0DA0" w:rsidRPr="001D0DA0" w:rsidRDefault="001D0DA0" w:rsidP="00483502">
      <w:pPr>
        <w:pStyle w:val="ConsPlusNormal"/>
        <w:ind w:firstLine="540"/>
        <w:jc w:val="both"/>
      </w:pPr>
      <w:r>
        <w:t>1.</w:t>
      </w:r>
      <w:r w:rsidRPr="001D0DA0">
        <w:t xml:space="preserve">Не позднее, чем за 10 дней до принятия Собранием депутатов (главой городского округа) решения о назначении публичных слушаний глава администрации городского округа </w:t>
      </w:r>
      <w:r w:rsidR="00483502">
        <w:t>«</w:t>
      </w:r>
      <w:r w:rsidRPr="001D0DA0">
        <w:t>Город Йошкар-Ола</w:t>
      </w:r>
      <w:r w:rsidR="00483502">
        <w:t>»</w:t>
      </w:r>
      <w:r w:rsidRPr="001D0DA0">
        <w:t xml:space="preserve"> (далее - глава администрации городского округа) представляет в Собрание депутатов (главе городского округа) кандидатуры ответственных лиц в оргкомитет по подготовке и проведению публичных слушаний. </w:t>
      </w:r>
    </w:p>
    <w:p w:rsidR="00760271" w:rsidRDefault="00760271" w:rsidP="00483502">
      <w:pPr>
        <w:pStyle w:val="ConsPlusNormal"/>
        <w:ind w:firstLine="54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Проведение первого заседания оргкомитета организует аппарат Собрания депутатов и в дальнейшем осуществляет организационное и материально-техническое обеспечение деятельности оргкомитета.</w:t>
      </w:r>
    </w:p>
    <w:p w:rsidR="00760271" w:rsidRPr="00760271" w:rsidRDefault="00760271" w:rsidP="00483502">
      <w:pPr>
        <w:pStyle w:val="ConsPlusNormal"/>
        <w:ind w:firstLine="540"/>
        <w:jc w:val="both"/>
        <w:rPr>
          <w:sz w:val="20"/>
        </w:rPr>
      </w:pPr>
      <w:r w:rsidRPr="00760271">
        <w:rPr>
          <w:sz w:val="20"/>
        </w:rPr>
        <w:t>(</w:t>
      </w:r>
      <w:r>
        <w:rPr>
          <w:sz w:val="20"/>
        </w:rPr>
        <w:t xml:space="preserve">абзац второй </w:t>
      </w:r>
      <w:r w:rsidRPr="00760271">
        <w:rPr>
          <w:sz w:val="20"/>
        </w:rPr>
        <w:t>в ред. решения Собрания депутатов  27.06.2018 №  681-VI)</w:t>
      </w:r>
    </w:p>
    <w:p w:rsidR="001D0DA0" w:rsidRDefault="00760271" w:rsidP="00483502">
      <w:pPr>
        <w:pStyle w:val="ConsPlusNormal"/>
        <w:ind w:firstLine="540"/>
        <w:jc w:val="both"/>
      </w:pPr>
      <w:r>
        <w:t>Утратил силу</w:t>
      </w:r>
      <w:r w:rsidR="001D0DA0" w:rsidRPr="001D0DA0">
        <w:t>.</w:t>
      </w:r>
    </w:p>
    <w:p w:rsidR="00760271" w:rsidRPr="00760271" w:rsidRDefault="00760271" w:rsidP="00483502">
      <w:pPr>
        <w:pStyle w:val="ConsPlusNormal"/>
        <w:ind w:firstLine="540"/>
        <w:jc w:val="both"/>
        <w:rPr>
          <w:sz w:val="20"/>
        </w:rPr>
      </w:pPr>
      <w:r w:rsidRPr="00760271">
        <w:rPr>
          <w:sz w:val="20"/>
        </w:rPr>
        <w:t>(</w:t>
      </w:r>
      <w:r>
        <w:rPr>
          <w:sz w:val="20"/>
        </w:rPr>
        <w:t xml:space="preserve">абзац третий </w:t>
      </w:r>
      <w:r w:rsidRPr="00760271">
        <w:rPr>
          <w:sz w:val="20"/>
        </w:rPr>
        <w:t>в ред. решения Собрания депутатов  27.06.2018 №  681-VI)</w:t>
      </w:r>
    </w:p>
    <w:p w:rsidR="00DF6A4F" w:rsidRDefault="00DF6A4F" w:rsidP="00483502">
      <w:pPr>
        <w:pStyle w:val="ConsPlusNormal"/>
        <w:ind w:firstLine="540"/>
        <w:jc w:val="both"/>
      </w:pPr>
      <w:r>
        <w:t>2. На первом заседании члены оргкомитета избирают председателя оргкомитета, который организует его работу.</w:t>
      </w:r>
    </w:p>
    <w:p w:rsidR="00DF6A4F" w:rsidRDefault="00DF6A4F" w:rsidP="00483502">
      <w:pPr>
        <w:pStyle w:val="ConsPlusNormal"/>
        <w:ind w:firstLine="540"/>
        <w:jc w:val="both"/>
      </w:pPr>
      <w:r>
        <w:t>3. Функции оргкомитета:</w:t>
      </w:r>
    </w:p>
    <w:p w:rsidR="00DF6A4F" w:rsidRDefault="00DF6A4F" w:rsidP="00483502">
      <w:pPr>
        <w:pStyle w:val="ConsPlusNormal"/>
        <w:ind w:firstLine="540"/>
        <w:jc w:val="both"/>
      </w:pPr>
      <w:r>
        <w:t>3.1) определяет перечень конкретных вопросов, выносимых на обсуждение по теме публичных слушаний;</w:t>
      </w:r>
    </w:p>
    <w:p w:rsidR="00DF6A4F" w:rsidRDefault="00DF6A4F" w:rsidP="00483502">
      <w:pPr>
        <w:pStyle w:val="ConsPlusNormal"/>
        <w:ind w:firstLine="540"/>
        <w:jc w:val="both"/>
      </w:pPr>
      <w:r>
        <w:t xml:space="preserve">3.2) обеспечивает публикацию проекта муниципального правового акта, выносимого на публичные слушания, за исключением проектов, указанных в </w:t>
      </w:r>
      <w:hyperlink w:anchor="P116" w:history="1">
        <w:r>
          <w:rPr>
            <w:color w:val="0000FF"/>
          </w:rPr>
          <w:t>пункте 3.2.1</w:t>
        </w:r>
      </w:hyperlink>
      <w:r>
        <w:t xml:space="preserve">, в средствах массовой информации и на </w:t>
      </w:r>
      <w:r>
        <w:lastRenderedPageBreak/>
        <w:t xml:space="preserve">официальных сайтах Собрания депутатов и (или) администрации городского округа </w:t>
      </w:r>
      <w:r w:rsidR="00483502">
        <w:t>«</w:t>
      </w:r>
      <w:r>
        <w:t>Город Йошкар-Ола</w:t>
      </w:r>
      <w:r w:rsidR="00483502">
        <w:t>»</w:t>
      </w:r>
      <w:r>
        <w:t xml:space="preserve"> в информационно-телекоммуникационной сети </w:t>
      </w:r>
      <w:r w:rsidR="00483502">
        <w:t>«</w:t>
      </w:r>
      <w:r>
        <w:t>Интернет</w:t>
      </w:r>
      <w:r w:rsidR="00483502">
        <w:t>»</w:t>
      </w:r>
      <w:r>
        <w:t xml:space="preserve"> (далее - официальных сайтах Собрания депутатов и (или) администрации городского округа) не позднее 30 дней до назначенной даты проведения публичных слушаний;</w:t>
      </w:r>
    </w:p>
    <w:p w:rsidR="00DF6A4F" w:rsidRPr="004F528A" w:rsidRDefault="00DF6A4F" w:rsidP="00483502">
      <w:pPr>
        <w:pStyle w:val="ConsPlusNormal"/>
        <w:jc w:val="both"/>
        <w:rPr>
          <w:sz w:val="20"/>
        </w:rPr>
      </w:pPr>
      <w:r w:rsidRPr="004F528A">
        <w:rPr>
          <w:sz w:val="20"/>
        </w:rPr>
        <w:t xml:space="preserve">(п. 3.2 в ред. </w:t>
      </w:r>
      <w:hyperlink r:id="rId43" w:history="1">
        <w:r w:rsidRPr="004F528A">
          <w:rPr>
            <w:sz w:val="20"/>
          </w:rPr>
          <w:t>решения</w:t>
        </w:r>
      </w:hyperlink>
      <w:r w:rsidRPr="004F528A">
        <w:rPr>
          <w:sz w:val="20"/>
        </w:rPr>
        <w:t xml:space="preserve"> Собрания депутатов городского округа </w:t>
      </w:r>
      <w:r w:rsidR="00483502">
        <w:rPr>
          <w:sz w:val="20"/>
        </w:rPr>
        <w:t>«</w:t>
      </w:r>
      <w:r w:rsidRPr="004F528A">
        <w:rPr>
          <w:sz w:val="20"/>
        </w:rPr>
        <w:t>Город Йошкар-Ола</w:t>
      </w:r>
      <w:r w:rsidR="00483502">
        <w:rPr>
          <w:sz w:val="20"/>
        </w:rPr>
        <w:t>»</w:t>
      </w:r>
      <w:r w:rsidRPr="004F528A">
        <w:rPr>
          <w:sz w:val="20"/>
        </w:rPr>
        <w:t xml:space="preserve"> от 25.04.2012 </w:t>
      </w:r>
      <w:r w:rsidR="00483502">
        <w:rPr>
          <w:sz w:val="20"/>
        </w:rPr>
        <w:t>№</w:t>
      </w:r>
      <w:r w:rsidRPr="004F528A">
        <w:rPr>
          <w:sz w:val="20"/>
        </w:rPr>
        <w:t xml:space="preserve"> 424-V)</w:t>
      </w:r>
    </w:p>
    <w:p w:rsidR="00DF6A4F" w:rsidRDefault="00DF6A4F" w:rsidP="00483502">
      <w:pPr>
        <w:pStyle w:val="ConsPlusNormal"/>
        <w:ind w:firstLine="540"/>
        <w:jc w:val="both"/>
      </w:pPr>
      <w:bookmarkStart w:id="2" w:name="P116"/>
      <w:bookmarkEnd w:id="2"/>
      <w:r>
        <w:t xml:space="preserve">3.2.1) обеспечивает публикацию проекта бюджета городского округа </w:t>
      </w:r>
      <w:r w:rsidR="00483502">
        <w:t>«</w:t>
      </w:r>
      <w:r>
        <w:t>Город Йошкар-Ола</w:t>
      </w:r>
      <w:r w:rsidR="00483502">
        <w:t>»</w:t>
      </w:r>
      <w:r>
        <w:t xml:space="preserve"> на очередной финансовый год и отчета об исполнении бюджета городского округа </w:t>
      </w:r>
      <w:r w:rsidR="00483502">
        <w:t>«</w:t>
      </w:r>
      <w:r>
        <w:t>Город Йошкар-Ола</w:t>
      </w:r>
      <w:r w:rsidR="00483502">
        <w:t>»</w:t>
      </w:r>
      <w:r>
        <w:t xml:space="preserve"> в средствах массовой информации и на официальных сайтах Собрания депутатов и администрации городского округа </w:t>
      </w:r>
      <w:r w:rsidR="00483502">
        <w:t>«</w:t>
      </w:r>
      <w:r>
        <w:t>Город Йошкар-Ола</w:t>
      </w:r>
      <w:r w:rsidR="00483502">
        <w:t>»</w:t>
      </w:r>
      <w:r>
        <w:t xml:space="preserve"> не позднее чем за 14 дней до назначенной даты проведения публичных слушаний;</w:t>
      </w:r>
    </w:p>
    <w:p w:rsidR="00DF6A4F" w:rsidRPr="004F528A" w:rsidRDefault="00DF6A4F" w:rsidP="00483502">
      <w:pPr>
        <w:pStyle w:val="ConsPlusNormal"/>
        <w:jc w:val="both"/>
        <w:rPr>
          <w:sz w:val="20"/>
        </w:rPr>
      </w:pPr>
      <w:r w:rsidRPr="004F528A">
        <w:rPr>
          <w:sz w:val="20"/>
        </w:rPr>
        <w:t xml:space="preserve">(п. 3.2.1 введен </w:t>
      </w:r>
      <w:hyperlink r:id="rId44" w:history="1">
        <w:r w:rsidRPr="004F528A">
          <w:rPr>
            <w:sz w:val="20"/>
          </w:rPr>
          <w:t>решением</w:t>
        </w:r>
      </w:hyperlink>
      <w:r w:rsidRPr="004F528A">
        <w:rPr>
          <w:sz w:val="20"/>
        </w:rPr>
        <w:t xml:space="preserve"> двенадцатой сессии Собрания депутатов городского округа </w:t>
      </w:r>
      <w:r w:rsidR="00483502">
        <w:rPr>
          <w:sz w:val="20"/>
        </w:rPr>
        <w:t>«</w:t>
      </w:r>
      <w:r w:rsidRPr="004F528A">
        <w:rPr>
          <w:sz w:val="20"/>
        </w:rPr>
        <w:t>Город Йошкар-Ола</w:t>
      </w:r>
      <w:r w:rsidR="00483502">
        <w:rPr>
          <w:sz w:val="20"/>
        </w:rPr>
        <w:t>»</w:t>
      </w:r>
      <w:r w:rsidRPr="004F528A">
        <w:rPr>
          <w:sz w:val="20"/>
        </w:rPr>
        <w:t xml:space="preserve"> от 22.11.2010 </w:t>
      </w:r>
      <w:r w:rsidR="00483502">
        <w:rPr>
          <w:sz w:val="20"/>
        </w:rPr>
        <w:t>№</w:t>
      </w:r>
      <w:r w:rsidRPr="004F528A">
        <w:rPr>
          <w:sz w:val="20"/>
        </w:rPr>
        <w:t xml:space="preserve"> 179-V)</w:t>
      </w:r>
    </w:p>
    <w:p w:rsidR="00DF6A4F" w:rsidRDefault="00DF6A4F" w:rsidP="00483502">
      <w:pPr>
        <w:pStyle w:val="ConsPlusNormal"/>
        <w:ind w:firstLine="540"/>
        <w:jc w:val="both"/>
      </w:pPr>
      <w:r>
        <w:t>3.3) 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и направляет им официальные обращения с просьбой дать свои рекомендации и предложения по вопросам, выносимым на обсуждение;</w:t>
      </w:r>
    </w:p>
    <w:p w:rsidR="00DF6A4F" w:rsidRDefault="00DF6A4F" w:rsidP="00483502">
      <w:pPr>
        <w:pStyle w:val="ConsPlusNormal"/>
        <w:ind w:firstLine="540"/>
        <w:jc w:val="both"/>
      </w:pPr>
      <w:r>
        <w:t>3.4) содействует участникам публичных слушаний в получении информации, необходимой им для подготовки рекомендаций по вопросам публичных слушаний, и представлении информации на публичные слушания;</w:t>
      </w:r>
    </w:p>
    <w:p w:rsidR="00DF6A4F" w:rsidRDefault="00DF6A4F" w:rsidP="00483502">
      <w:pPr>
        <w:pStyle w:val="ConsPlusNormal"/>
        <w:ind w:firstLine="540"/>
        <w:jc w:val="both"/>
      </w:pPr>
      <w:r>
        <w:t>3.5) организует подготовку проекта итогового документа, состоящего из рекомендаций и предложений экспертов к проектам муниципальных правовых актов, выносимым на публичные слушания;</w:t>
      </w:r>
    </w:p>
    <w:p w:rsidR="00DF6A4F" w:rsidRDefault="00DF6A4F" w:rsidP="00483502">
      <w:pPr>
        <w:pStyle w:val="ConsPlusNormal"/>
        <w:ind w:firstLine="540"/>
        <w:jc w:val="both"/>
      </w:pPr>
      <w:r>
        <w:t>3.6) составляет список экспертов публичных слушаний и направляет им приглашения. В состав экспертов включаются все должностные лица, специалисты, представители общественности, подготовившие рекомендации и предложения к проекту муниципального правового акта;</w:t>
      </w:r>
    </w:p>
    <w:p w:rsidR="00DF6A4F" w:rsidRDefault="00DF6A4F" w:rsidP="00483502">
      <w:pPr>
        <w:pStyle w:val="ConsPlusNormal"/>
        <w:ind w:firstLine="540"/>
        <w:jc w:val="both"/>
      </w:pPr>
      <w:r>
        <w:t>3.7) назначает ведущего и секретаря публичных слушаний для ведения публичных слушаний и составления протокола;</w:t>
      </w:r>
    </w:p>
    <w:p w:rsidR="00DF6A4F" w:rsidRDefault="00DF6A4F" w:rsidP="00483502">
      <w:pPr>
        <w:pStyle w:val="ConsPlusNormal"/>
        <w:ind w:firstLine="540"/>
        <w:jc w:val="both"/>
      </w:pPr>
      <w:r>
        <w:t>3.8) оповещает население муниципального образования и средства массовой информации об инициаторах, дате, месте проведения, теме и проектах муниципальных правовых актов, выносимых на обсуждение, не позднее 7 дней до даты проведения;</w:t>
      </w:r>
    </w:p>
    <w:p w:rsidR="00DF6A4F" w:rsidRDefault="00DF6A4F" w:rsidP="00483502">
      <w:pPr>
        <w:pStyle w:val="ConsPlusNormal"/>
        <w:ind w:firstLine="540"/>
        <w:jc w:val="both"/>
      </w:pPr>
      <w:r>
        <w:t>3.9) определяет место и время проведения публичных слушаний с учетом количества приглашенных участников и возможности свободного доступа для жителей муниципального образования и представителей органов местного самоуправления;</w:t>
      </w:r>
    </w:p>
    <w:p w:rsidR="00DF6A4F" w:rsidRDefault="00DF6A4F" w:rsidP="00483502">
      <w:pPr>
        <w:pStyle w:val="ConsPlusNormal"/>
        <w:ind w:firstLine="540"/>
        <w:jc w:val="both"/>
      </w:pPr>
      <w:r>
        <w:t>3.10) регистрирует участников публичных слушаний и обеспечивает их проектом итогового документа.</w:t>
      </w:r>
    </w:p>
    <w:p w:rsidR="00DF6A4F" w:rsidRDefault="00DF6A4F" w:rsidP="00483502">
      <w:pPr>
        <w:pStyle w:val="ConsPlusNormal"/>
        <w:ind w:firstLine="540"/>
        <w:jc w:val="both"/>
      </w:pPr>
      <w:r>
        <w:t xml:space="preserve">4. Оргкомитет составляет план работы, распределяет обязанности между членами и определяет перечень задач для выполнения по </w:t>
      </w:r>
      <w:r>
        <w:lastRenderedPageBreak/>
        <w:t>подготовке и проведению публичных слушаний.</w:t>
      </w:r>
    </w:p>
    <w:p w:rsidR="00DF6A4F" w:rsidRDefault="00DF6A4F" w:rsidP="00483502">
      <w:pPr>
        <w:pStyle w:val="ConsPlusNormal"/>
        <w:ind w:firstLine="540"/>
        <w:jc w:val="both"/>
      </w:pPr>
      <w:r>
        <w:t>5. Оргкомитет подотчетен в своей деятельности Собранию депутатов (главе городского округа).</w:t>
      </w:r>
    </w:p>
    <w:p w:rsidR="00DF6A4F" w:rsidRDefault="00DF6A4F" w:rsidP="00483502">
      <w:pPr>
        <w:pStyle w:val="ConsPlusNormal"/>
        <w:jc w:val="both"/>
      </w:pPr>
    </w:p>
    <w:p w:rsidR="00DF6A4F" w:rsidRDefault="00DF6A4F" w:rsidP="00483502">
      <w:pPr>
        <w:pStyle w:val="ConsPlusNormal"/>
        <w:ind w:firstLine="540"/>
        <w:jc w:val="both"/>
      </w:pPr>
      <w:bookmarkStart w:id="3" w:name="P129"/>
      <w:bookmarkEnd w:id="3"/>
      <w:r>
        <w:t>Статья 7. Извещение населения о публичных слушаниях</w:t>
      </w:r>
    </w:p>
    <w:p w:rsidR="00DF6A4F" w:rsidRDefault="00DF6A4F" w:rsidP="00483502">
      <w:pPr>
        <w:pStyle w:val="ConsPlusNormal"/>
        <w:jc w:val="both"/>
      </w:pPr>
    </w:p>
    <w:p w:rsidR="00DF6A4F" w:rsidRDefault="00DF6A4F" w:rsidP="00483502">
      <w:pPr>
        <w:pStyle w:val="ConsPlusNormal"/>
        <w:ind w:firstLine="540"/>
        <w:jc w:val="both"/>
      </w:pPr>
      <w:r>
        <w:t>1. Население городского округа извещается оргкомитетом через средства массовой информации о проводимых публичных слушаниях не позднее 7 дней до даты их проведения.</w:t>
      </w:r>
    </w:p>
    <w:p w:rsidR="00DF6A4F" w:rsidRDefault="00DF6A4F" w:rsidP="00483502">
      <w:pPr>
        <w:pStyle w:val="ConsPlusNormal"/>
        <w:ind w:firstLine="540"/>
        <w:jc w:val="both"/>
      </w:pPr>
      <w:r>
        <w:t>2. Публикуемая информация должна содержать тему и вопросы публичных слушаний, информацию об инициаторе их проведения, указание времени и места их проведения, контактную информацию оргкомитета, а также адреса официальных сайтов Собрания депутатов и (или) администрации городского округа, где размещена полная информация о подготовке и проведении публичных слушаний.</w:t>
      </w:r>
    </w:p>
    <w:p w:rsidR="00DF6A4F" w:rsidRPr="004F528A" w:rsidRDefault="00DF6A4F" w:rsidP="00483502">
      <w:pPr>
        <w:pStyle w:val="ConsPlusNormal"/>
        <w:jc w:val="both"/>
        <w:rPr>
          <w:sz w:val="20"/>
        </w:rPr>
      </w:pPr>
      <w:r w:rsidRPr="004F528A">
        <w:rPr>
          <w:sz w:val="20"/>
        </w:rPr>
        <w:t xml:space="preserve">(в ред. </w:t>
      </w:r>
      <w:hyperlink r:id="rId45" w:history="1">
        <w:r w:rsidRPr="004F528A">
          <w:rPr>
            <w:sz w:val="20"/>
          </w:rPr>
          <w:t>решения</w:t>
        </w:r>
      </w:hyperlink>
      <w:r w:rsidRPr="004F528A">
        <w:rPr>
          <w:sz w:val="20"/>
        </w:rPr>
        <w:t xml:space="preserve"> десятой сессии Собрания депутатов городского округа </w:t>
      </w:r>
      <w:r w:rsidR="00483502">
        <w:rPr>
          <w:sz w:val="20"/>
        </w:rPr>
        <w:t>«</w:t>
      </w:r>
      <w:r w:rsidRPr="004F528A">
        <w:rPr>
          <w:sz w:val="20"/>
        </w:rPr>
        <w:t>Город Йошкар-Ола</w:t>
      </w:r>
      <w:r w:rsidR="00483502">
        <w:rPr>
          <w:sz w:val="20"/>
        </w:rPr>
        <w:t>»</w:t>
      </w:r>
      <w:r w:rsidRPr="004F528A">
        <w:rPr>
          <w:sz w:val="20"/>
        </w:rPr>
        <w:t xml:space="preserve"> от 22.09.2010 </w:t>
      </w:r>
      <w:r w:rsidR="00483502">
        <w:rPr>
          <w:sz w:val="20"/>
        </w:rPr>
        <w:t>№</w:t>
      </w:r>
      <w:r w:rsidRPr="004F528A">
        <w:rPr>
          <w:sz w:val="20"/>
        </w:rPr>
        <w:t xml:space="preserve"> 163-V)</w:t>
      </w:r>
    </w:p>
    <w:p w:rsidR="00DF6A4F" w:rsidRDefault="00DF6A4F" w:rsidP="00483502">
      <w:pPr>
        <w:pStyle w:val="ConsPlusNormal"/>
        <w:ind w:firstLine="540"/>
        <w:jc w:val="both"/>
      </w:pPr>
      <w:r>
        <w:t xml:space="preserve">3. Информация о публичных слушаниях, их подготовке и проведении размещается на официальных сайтах Собрания депутатов и (или) администрации городского округа, публикуется в средствах массовой информации, финансируемых за счет бюджета городского округа </w:t>
      </w:r>
      <w:r w:rsidR="00483502">
        <w:t>«</w:t>
      </w:r>
      <w:r>
        <w:t>Город Йошкар-Ола</w:t>
      </w:r>
      <w:r w:rsidR="00483502">
        <w:t>»</w:t>
      </w:r>
      <w:r>
        <w:t>.</w:t>
      </w:r>
    </w:p>
    <w:p w:rsidR="00DF6A4F" w:rsidRPr="004F528A" w:rsidRDefault="00DF6A4F" w:rsidP="00483502">
      <w:pPr>
        <w:pStyle w:val="ConsPlusNormal"/>
        <w:jc w:val="both"/>
        <w:rPr>
          <w:sz w:val="20"/>
        </w:rPr>
      </w:pPr>
      <w:r w:rsidRPr="004F528A">
        <w:rPr>
          <w:sz w:val="20"/>
        </w:rPr>
        <w:t xml:space="preserve">(в ред. </w:t>
      </w:r>
      <w:hyperlink r:id="rId46" w:history="1">
        <w:r w:rsidRPr="004F528A">
          <w:rPr>
            <w:sz w:val="20"/>
          </w:rPr>
          <w:t>решения</w:t>
        </w:r>
      </w:hyperlink>
      <w:r w:rsidRPr="004F528A">
        <w:rPr>
          <w:sz w:val="20"/>
        </w:rPr>
        <w:t xml:space="preserve"> десятой сессии Собрания депутатов городского округа </w:t>
      </w:r>
      <w:r w:rsidR="00483502">
        <w:rPr>
          <w:sz w:val="20"/>
        </w:rPr>
        <w:t>«</w:t>
      </w:r>
      <w:r w:rsidRPr="004F528A">
        <w:rPr>
          <w:sz w:val="20"/>
        </w:rPr>
        <w:t>Город Йошкар-Ола</w:t>
      </w:r>
      <w:r w:rsidR="00483502">
        <w:rPr>
          <w:sz w:val="20"/>
        </w:rPr>
        <w:t>»</w:t>
      </w:r>
      <w:r w:rsidRPr="004F528A">
        <w:rPr>
          <w:sz w:val="20"/>
        </w:rPr>
        <w:t xml:space="preserve"> от 22.09.2010 </w:t>
      </w:r>
      <w:r w:rsidR="00483502">
        <w:rPr>
          <w:sz w:val="20"/>
        </w:rPr>
        <w:t>№</w:t>
      </w:r>
      <w:r w:rsidRPr="004F528A">
        <w:rPr>
          <w:sz w:val="20"/>
        </w:rPr>
        <w:t xml:space="preserve"> 163-V)</w:t>
      </w:r>
    </w:p>
    <w:p w:rsidR="00DF6A4F" w:rsidRPr="004F528A" w:rsidRDefault="00DF6A4F" w:rsidP="00483502">
      <w:pPr>
        <w:pStyle w:val="ConsPlusNormal"/>
        <w:jc w:val="both"/>
        <w:rPr>
          <w:sz w:val="20"/>
        </w:rPr>
      </w:pPr>
    </w:p>
    <w:p w:rsidR="00DF6A4F" w:rsidRDefault="00DF6A4F" w:rsidP="00483502">
      <w:pPr>
        <w:pStyle w:val="ConsPlusNormal"/>
        <w:ind w:firstLine="540"/>
        <w:jc w:val="both"/>
      </w:pPr>
      <w:r>
        <w:t>Статья 8. Участники публичных слушаний</w:t>
      </w:r>
    </w:p>
    <w:p w:rsidR="00DF6A4F" w:rsidRDefault="00DF6A4F" w:rsidP="00483502">
      <w:pPr>
        <w:pStyle w:val="ConsPlusNormal"/>
        <w:jc w:val="both"/>
      </w:pPr>
    </w:p>
    <w:p w:rsidR="00DF6A4F" w:rsidRDefault="00DF6A4F" w:rsidP="00483502">
      <w:pPr>
        <w:pStyle w:val="ConsPlusNormal"/>
        <w:ind w:firstLine="540"/>
        <w:jc w:val="both"/>
      </w:pPr>
      <w:r>
        <w:t>1. Участниками публичных слушаний, получающими право на выступление для аргументации своих предложений, являются профессиональные и общественные эксперты, которые внесли в оргкомитет в письменной форме свои рекомендации и предложения по вопросам публичных слушаний не позднее 5 дней до даты проведения публичных слушаний.</w:t>
      </w:r>
    </w:p>
    <w:p w:rsidR="00DF6A4F" w:rsidRDefault="00DF6A4F" w:rsidP="00483502">
      <w:pPr>
        <w:pStyle w:val="ConsPlusNormal"/>
        <w:ind w:firstLine="540"/>
        <w:jc w:val="both"/>
        <w:rPr>
          <w:rFonts w:eastAsia="Calibri"/>
          <w:szCs w:val="28"/>
          <w:lang w:eastAsia="en-US"/>
        </w:rPr>
      </w:pPr>
      <w:r>
        <w:t xml:space="preserve">2. </w:t>
      </w:r>
      <w:r w:rsidR="0021696E">
        <w:rPr>
          <w:rFonts w:eastAsia="Calibri"/>
          <w:szCs w:val="28"/>
          <w:lang w:eastAsia="en-US"/>
        </w:rPr>
        <w:t>Участниками публичных слушаний могут быть все заинтересованные жители муниципального образования, представители органов местного самоуправления, средств массовой информации и другие лица, непосредственно присутствующие на публичных слушаниях. Каждый участник публичных слушаний имеет право на выступление.</w:t>
      </w:r>
    </w:p>
    <w:p w:rsidR="0021696E" w:rsidRPr="004F528A" w:rsidRDefault="0021696E" w:rsidP="00483502">
      <w:pPr>
        <w:pStyle w:val="ConsPlusNormal"/>
        <w:jc w:val="both"/>
        <w:rPr>
          <w:sz w:val="20"/>
        </w:rPr>
      </w:pPr>
      <w:r w:rsidRPr="004F528A">
        <w:rPr>
          <w:sz w:val="20"/>
        </w:rPr>
        <w:t xml:space="preserve">(в ред. </w:t>
      </w:r>
      <w:hyperlink r:id="rId47" w:history="1">
        <w:r w:rsidRPr="004F528A">
          <w:rPr>
            <w:sz w:val="20"/>
          </w:rPr>
          <w:t>решения</w:t>
        </w:r>
      </w:hyperlink>
      <w:r w:rsidRPr="004F528A">
        <w:rPr>
          <w:sz w:val="20"/>
        </w:rPr>
        <w:t xml:space="preserve"> Собрания депутатов городского округа </w:t>
      </w:r>
      <w:r w:rsidR="00483502">
        <w:rPr>
          <w:sz w:val="20"/>
        </w:rPr>
        <w:t>«</w:t>
      </w:r>
      <w:r w:rsidRPr="004F528A">
        <w:rPr>
          <w:sz w:val="20"/>
        </w:rPr>
        <w:t>Город Йошкар-Ола</w:t>
      </w:r>
      <w:r w:rsidR="00483502">
        <w:rPr>
          <w:sz w:val="20"/>
        </w:rPr>
        <w:t>»</w:t>
      </w:r>
      <w:r w:rsidRPr="004F528A">
        <w:rPr>
          <w:sz w:val="20"/>
        </w:rPr>
        <w:t xml:space="preserve"> от 26.04.2017 </w:t>
      </w:r>
      <w:r w:rsidR="00483502">
        <w:rPr>
          <w:sz w:val="20"/>
        </w:rPr>
        <w:t>№</w:t>
      </w:r>
      <w:r w:rsidRPr="004F528A">
        <w:rPr>
          <w:sz w:val="20"/>
        </w:rPr>
        <w:t xml:space="preserve"> 482-VI)</w:t>
      </w:r>
    </w:p>
    <w:p w:rsidR="0021696E" w:rsidRDefault="0021696E" w:rsidP="00483502">
      <w:pPr>
        <w:pStyle w:val="ConsPlusNormal"/>
        <w:ind w:firstLine="540"/>
        <w:jc w:val="both"/>
        <w:rPr>
          <w:rFonts w:eastAsia="Calibri"/>
          <w:szCs w:val="28"/>
          <w:lang w:eastAsia="en-US"/>
        </w:rPr>
      </w:pPr>
    </w:p>
    <w:p w:rsidR="0021696E" w:rsidRDefault="0021696E" w:rsidP="00483502">
      <w:pPr>
        <w:pStyle w:val="ConsPlusNormal"/>
        <w:ind w:firstLine="540"/>
        <w:jc w:val="both"/>
      </w:pPr>
    </w:p>
    <w:p w:rsidR="00DF6A4F" w:rsidRDefault="00DF6A4F" w:rsidP="00483502">
      <w:pPr>
        <w:pStyle w:val="ConsPlusNormal"/>
        <w:ind w:firstLine="540"/>
        <w:jc w:val="both"/>
      </w:pPr>
      <w:r>
        <w:t>Статья 9. Процедура проведения публичных слушаний</w:t>
      </w:r>
    </w:p>
    <w:p w:rsidR="00DF6A4F" w:rsidRDefault="00DF6A4F" w:rsidP="00483502">
      <w:pPr>
        <w:pStyle w:val="ConsPlusNormal"/>
        <w:jc w:val="both"/>
      </w:pPr>
    </w:p>
    <w:p w:rsidR="00DF6A4F" w:rsidRDefault="00DF6A4F" w:rsidP="00483502">
      <w:pPr>
        <w:pStyle w:val="ConsPlusNormal"/>
        <w:ind w:firstLine="540"/>
        <w:jc w:val="both"/>
      </w:pPr>
      <w:r>
        <w:t>1. Перед началом проведения публичных слушаний оргкомитет организует регистрацию его участников с выдачей проекта итогового документа.</w:t>
      </w:r>
    </w:p>
    <w:p w:rsidR="00DF6A4F" w:rsidRDefault="00DF6A4F" w:rsidP="00483502">
      <w:pPr>
        <w:pStyle w:val="ConsPlusNormal"/>
        <w:ind w:firstLine="540"/>
        <w:jc w:val="both"/>
      </w:pPr>
      <w:r>
        <w:lastRenderedPageBreak/>
        <w:t>2. Ведущий публичных слушаний открывает публичные слушания и оглашает их тему, инициаторов проведения, предложения оргкомитета по времени выступления участников заседания, представляет себя и секретаря заседания.</w:t>
      </w:r>
    </w:p>
    <w:p w:rsidR="00DF6A4F" w:rsidRDefault="00DF6A4F" w:rsidP="00483502">
      <w:pPr>
        <w:pStyle w:val="ConsPlusNormal"/>
        <w:ind w:firstLine="540"/>
        <w:jc w:val="both"/>
      </w:pPr>
      <w:r>
        <w:t>3. Время выступления участников публичных слушаний (экспертов) определяется голосованием участников публичных слушаний исходя из количества выступающих и времени, отведенного для проведения заседания, но не может быть менее 3 минут на одно выступление.</w:t>
      </w:r>
    </w:p>
    <w:p w:rsidR="00DF6A4F" w:rsidRDefault="00DF6A4F" w:rsidP="00483502">
      <w:pPr>
        <w:pStyle w:val="ConsPlusNormal"/>
        <w:ind w:firstLine="540"/>
        <w:jc w:val="both"/>
      </w:pPr>
      <w:r>
        <w:t>4. Для организации прений ведущий объявляет вопрос, по которому проводится обсуждение, и предоставляет слово экспертам в порядке размещения их предложений в проекте итогового документа для аргументации их позиции.</w:t>
      </w:r>
    </w:p>
    <w:p w:rsidR="00DF6A4F" w:rsidRDefault="00DF6A4F" w:rsidP="00483502">
      <w:pPr>
        <w:pStyle w:val="ConsPlusNormal"/>
        <w:ind w:firstLine="540"/>
        <w:jc w:val="both"/>
      </w:pPr>
      <w:r>
        <w:t>5. По окончании выступления эксперта (или по истечении предоставленного времени) ведущий дает возможность участникам публичных слушаний задать уточняющие вопросы по позиции и (или) аргументам эксперта и дополнительное время для ответов на вопросы. Время ответов на вопросы не может превышать времени основного выступления эксперта.</w:t>
      </w:r>
    </w:p>
    <w:p w:rsidR="00DF6A4F" w:rsidRDefault="00DF6A4F" w:rsidP="00483502">
      <w:pPr>
        <w:pStyle w:val="ConsPlusNormal"/>
        <w:ind w:firstLine="540"/>
        <w:jc w:val="both"/>
      </w:pPr>
      <w:r>
        <w:t>6. Эксперты вправе снять свои рекомендации и (или) присоединиться к предложениям, выдвинутым другими участниками публичных слушаний. Решение экспертов об изменении их позиции по рассматриваемому вопросу отражается в протоколе и итоговом документе.</w:t>
      </w:r>
    </w:p>
    <w:p w:rsidR="00DF6A4F" w:rsidRDefault="00DF6A4F" w:rsidP="00483502">
      <w:pPr>
        <w:pStyle w:val="ConsPlusNormal"/>
        <w:ind w:firstLine="540"/>
        <w:jc w:val="both"/>
      </w:pPr>
      <w:r>
        <w:t>7. После окончания выступлений экспертов по каждому вопросу повестки публичных слушаний ведущий обращается к экспертам с вопросом о возможном изменении их позиции по итогам проведенного обсуждения.</w:t>
      </w:r>
    </w:p>
    <w:p w:rsidR="00DF6A4F" w:rsidRDefault="00DF6A4F" w:rsidP="00483502">
      <w:pPr>
        <w:pStyle w:val="ConsPlusNormal"/>
        <w:ind w:firstLine="540"/>
        <w:jc w:val="both"/>
      </w:pPr>
      <w:r>
        <w:t>8. После окончания прений по всем вопросам повестки публичных слушаний ведущий предоставляет слово секретарю для уточнения рекомендаций, оставшихся в итоговом документе после рассмотрения всех вопросов заседания. Ведущий уточняет: не произошло ли дополнительное изменение позиций участников перед окончательным принятием итогового документа.</w:t>
      </w:r>
    </w:p>
    <w:p w:rsidR="00DF6A4F" w:rsidRDefault="00DF6A4F" w:rsidP="00483502">
      <w:pPr>
        <w:pStyle w:val="ConsPlusNormal"/>
        <w:ind w:firstLine="540"/>
        <w:jc w:val="both"/>
      </w:pPr>
      <w:r>
        <w:t>9. После реализации всеми экспертами права отзыва своих письменных рекомендаций по вопросам, вынесенным на обсуждение, итоговый документ ставится на голосование.</w:t>
      </w:r>
    </w:p>
    <w:p w:rsidR="00DF6A4F" w:rsidRDefault="00DF6A4F" w:rsidP="00483502">
      <w:pPr>
        <w:pStyle w:val="ConsPlusNormal"/>
        <w:ind w:firstLine="540"/>
        <w:jc w:val="both"/>
      </w:pPr>
      <w:r>
        <w:t>Итоговый документ принимается большинством голосов от числа участников публичных слушаний, принявших участие в голосовании.</w:t>
      </w:r>
    </w:p>
    <w:p w:rsidR="00DF6A4F" w:rsidRDefault="00DF6A4F" w:rsidP="00483502">
      <w:pPr>
        <w:pStyle w:val="ConsPlusNormal"/>
        <w:jc w:val="both"/>
      </w:pPr>
    </w:p>
    <w:p w:rsidR="00DF6A4F" w:rsidRDefault="00DF6A4F" w:rsidP="00483502">
      <w:pPr>
        <w:pStyle w:val="ConsPlusNormal"/>
        <w:ind w:firstLine="540"/>
        <w:jc w:val="both"/>
      </w:pPr>
      <w:r>
        <w:t>Статья 10. Публикация материалов публичных слушаний и учет его результатов при принятии решений органами местного самоуправления</w:t>
      </w:r>
    </w:p>
    <w:p w:rsidR="00DF6A4F" w:rsidRDefault="00DF6A4F" w:rsidP="00483502">
      <w:pPr>
        <w:pStyle w:val="ConsPlusNormal"/>
        <w:jc w:val="both"/>
      </w:pPr>
    </w:p>
    <w:p w:rsidR="00DF6A4F" w:rsidRDefault="00DF6A4F" w:rsidP="00483502">
      <w:pPr>
        <w:pStyle w:val="ConsPlusNormal"/>
        <w:ind w:firstLine="540"/>
        <w:jc w:val="both"/>
      </w:pPr>
      <w:r>
        <w:t xml:space="preserve">1. Оргкомитет обеспечивает публикацию итогового документа публичных слушаний в газете </w:t>
      </w:r>
      <w:r w:rsidR="00483502">
        <w:t>«</w:t>
      </w:r>
      <w:r>
        <w:t>Йошкар-Ола</w:t>
      </w:r>
      <w:r w:rsidR="00483502">
        <w:t>»</w:t>
      </w:r>
      <w:r>
        <w:t xml:space="preserve"> и размещает его на официальных сайтах Собрания депутатов и (или) администрации </w:t>
      </w:r>
      <w:r>
        <w:lastRenderedPageBreak/>
        <w:t xml:space="preserve">городского округа </w:t>
      </w:r>
      <w:r w:rsidR="00483502">
        <w:t>«</w:t>
      </w:r>
      <w:r>
        <w:t>Город Йошкар-Ола</w:t>
      </w:r>
      <w:r w:rsidR="00483502">
        <w:t>»</w:t>
      </w:r>
      <w:r>
        <w:t>.</w:t>
      </w:r>
    </w:p>
    <w:p w:rsidR="00DF6A4F" w:rsidRPr="004F528A" w:rsidRDefault="00DF6A4F" w:rsidP="00483502">
      <w:pPr>
        <w:pStyle w:val="ConsPlusNormal"/>
        <w:jc w:val="both"/>
        <w:rPr>
          <w:sz w:val="20"/>
        </w:rPr>
      </w:pPr>
      <w:r w:rsidRPr="004F528A">
        <w:rPr>
          <w:sz w:val="20"/>
        </w:rPr>
        <w:t xml:space="preserve">(п. 1 в ред. </w:t>
      </w:r>
      <w:hyperlink r:id="rId48" w:history="1">
        <w:r w:rsidRPr="004F528A">
          <w:rPr>
            <w:sz w:val="20"/>
          </w:rPr>
          <w:t>решения</w:t>
        </w:r>
      </w:hyperlink>
      <w:r w:rsidRPr="004F528A">
        <w:rPr>
          <w:sz w:val="20"/>
        </w:rPr>
        <w:t xml:space="preserve"> десятой сессии Собрания депутатов городского округа </w:t>
      </w:r>
      <w:r w:rsidR="00483502">
        <w:rPr>
          <w:sz w:val="20"/>
        </w:rPr>
        <w:t>«</w:t>
      </w:r>
      <w:r w:rsidRPr="004F528A">
        <w:rPr>
          <w:sz w:val="20"/>
        </w:rPr>
        <w:t>Город Йошкар-Ола</w:t>
      </w:r>
      <w:r w:rsidR="00483502">
        <w:rPr>
          <w:sz w:val="20"/>
        </w:rPr>
        <w:t>»</w:t>
      </w:r>
      <w:r w:rsidRPr="004F528A">
        <w:rPr>
          <w:sz w:val="20"/>
        </w:rPr>
        <w:t xml:space="preserve"> от 22.09.2010 </w:t>
      </w:r>
      <w:r w:rsidR="00483502">
        <w:rPr>
          <w:sz w:val="20"/>
        </w:rPr>
        <w:t>№</w:t>
      </w:r>
      <w:r w:rsidRPr="004F528A">
        <w:rPr>
          <w:sz w:val="20"/>
        </w:rPr>
        <w:t xml:space="preserve"> 163-V)</w:t>
      </w:r>
    </w:p>
    <w:p w:rsidR="00DF6A4F" w:rsidRDefault="00DF6A4F" w:rsidP="00483502">
      <w:pPr>
        <w:pStyle w:val="ConsPlusNormal"/>
        <w:ind w:firstLine="540"/>
        <w:jc w:val="both"/>
      </w:pPr>
      <w:r>
        <w:t>2. Собрание депутатов включает вопрос о рассмотрении результатов публичных слушаний в повестку сессии Собрания депутатов.</w:t>
      </w:r>
    </w:p>
    <w:p w:rsidR="004F528A" w:rsidRPr="00760271" w:rsidRDefault="004F528A" w:rsidP="00483502">
      <w:pPr>
        <w:pStyle w:val="ConsPlusNormal"/>
        <w:ind w:firstLine="540"/>
        <w:jc w:val="both"/>
        <w:rPr>
          <w:sz w:val="20"/>
        </w:rPr>
      </w:pPr>
      <w:r w:rsidRPr="00760271">
        <w:rPr>
          <w:sz w:val="20"/>
        </w:rPr>
        <w:t xml:space="preserve">(в ред. решения Собрания депутатов  </w:t>
      </w:r>
      <w:r>
        <w:rPr>
          <w:sz w:val="20"/>
        </w:rPr>
        <w:t>31</w:t>
      </w:r>
      <w:r w:rsidRPr="00760271">
        <w:rPr>
          <w:sz w:val="20"/>
        </w:rPr>
        <w:t>.0</w:t>
      </w:r>
      <w:r>
        <w:rPr>
          <w:sz w:val="20"/>
        </w:rPr>
        <w:t>8</w:t>
      </w:r>
      <w:r w:rsidRPr="00760271">
        <w:rPr>
          <w:sz w:val="20"/>
        </w:rPr>
        <w:t>.201</w:t>
      </w:r>
      <w:r>
        <w:rPr>
          <w:sz w:val="20"/>
        </w:rPr>
        <w:t>9</w:t>
      </w:r>
      <w:r w:rsidRPr="00760271">
        <w:rPr>
          <w:sz w:val="20"/>
        </w:rPr>
        <w:t xml:space="preserve"> №  </w:t>
      </w:r>
      <w:r>
        <w:rPr>
          <w:sz w:val="20"/>
        </w:rPr>
        <w:t>805</w:t>
      </w:r>
      <w:r w:rsidRPr="00760271">
        <w:rPr>
          <w:sz w:val="20"/>
        </w:rPr>
        <w:t>-VI)</w:t>
      </w:r>
    </w:p>
    <w:p w:rsidR="00DF6A4F" w:rsidRDefault="00DF6A4F" w:rsidP="00483502">
      <w:pPr>
        <w:pStyle w:val="ConsPlusNormal"/>
        <w:ind w:firstLine="540"/>
        <w:jc w:val="both"/>
      </w:pPr>
      <w:r>
        <w:t>3. На сессии Собрания депутатов председатель оргкомитета отчитывается о работе оргкомитета, об итогах проведенных публичных слушаний и представляет депутатам итоговый документ публичных слушаний.</w:t>
      </w:r>
    </w:p>
    <w:p w:rsidR="00DF6A4F" w:rsidRDefault="00DF6A4F" w:rsidP="00483502">
      <w:pPr>
        <w:pStyle w:val="ConsPlusNormal"/>
        <w:ind w:firstLine="540"/>
        <w:jc w:val="both"/>
      </w:pPr>
      <w:r>
        <w:t>4. Рассмотрение рекомендаций публичных слушаний проводится Собранием депутатов по каждому вопросу публичных слушаний, по которому есть рекомендации в итоговом документе, и предполагает принятие решения Собрания депутатов по существу рассматриваемого вопроса.</w:t>
      </w:r>
    </w:p>
    <w:p w:rsidR="00DF6A4F" w:rsidRDefault="00DF6A4F" w:rsidP="00483502">
      <w:pPr>
        <w:pStyle w:val="ConsPlusNormal"/>
        <w:ind w:firstLine="540"/>
        <w:jc w:val="both"/>
      </w:pPr>
      <w:r>
        <w:t>5. Решение Собрания депутатов по итогам рассмотрения результатов публичных слушаний, включая его мотивированное обоснование, подлежит обязательному опубликованию.</w:t>
      </w:r>
    </w:p>
    <w:p w:rsidR="00DF6A4F" w:rsidRDefault="00DF6A4F" w:rsidP="00483502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</w:t>
      </w:r>
      <w:r w:rsidR="00483502">
        <w:t>«</w:t>
      </w:r>
      <w:r>
        <w:t>Город Йошкар-Ола</w:t>
      </w:r>
      <w:r w:rsidR="00483502">
        <w:t>»</w:t>
      </w:r>
      <w:r>
        <w:t xml:space="preserve"> от 22.02.2012 </w:t>
      </w:r>
      <w:r w:rsidR="00483502">
        <w:t>№</w:t>
      </w:r>
      <w:r>
        <w:t xml:space="preserve"> 382-V)</w:t>
      </w:r>
    </w:p>
    <w:p w:rsidR="00DF6A4F" w:rsidRDefault="00DF6A4F" w:rsidP="00483502">
      <w:pPr>
        <w:pStyle w:val="ConsPlusNormal"/>
        <w:jc w:val="both"/>
      </w:pPr>
    </w:p>
    <w:p w:rsidR="00DF6A4F" w:rsidRDefault="00DF6A4F" w:rsidP="00483502">
      <w:pPr>
        <w:pStyle w:val="ConsPlusNormal"/>
        <w:jc w:val="center"/>
      </w:pPr>
      <w:r>
        <w:t>Раздел 2. Проведение публичных слушаний с учетом</w:t>
      </w:r>
    </w:p>
    <w:p w:rsidR="00DF6A4F" w:rsidRDefault="00DF6A4F" w:rsidP="00483502">
      <w:pPr>
        <w:pStyle w:val="ConsPlusNormal"/>
        <w:jc w:val="center"/>
      </w:pPr>
      <w:r>
        <w:t xml:space="preserve">особенностей, предусмотренных Градостроительным </w:t>
      </w:r>
      <w:hyperlink r:id="rId50" w:history="1">
        <w:r>
          <w:rPr>
            <w:color w:val="0000FF"/>
          </w:rPr>
          <w:t>кодексом</w:t>
        </w:r>
      </w:hyperlink>
    </w:p>
    <w:p w:rsidR="00DF6A4F" w:rsidRDefault="00DF6A4F" w:rsidP="00483502">
      <w:pPr>
        <w:pStyle w:val="ConsPlusNormal"/>
        <w:jc w:val="center"/>
      </w:pPr>
      <w:r>
        <w:t>Российской Федерации</w:t>
      </w:r>
    </w:p>
    <w:p w:rsidR="00760271" w:rsidRPr="00760271" w:rsidRDefault="00760271" w:rsidP="00483502">
      <w:pPr>
        <w:pStyle w:val="ConsPlusNormal"/>
        <w:ind w:firstLine="540"/>
        <w:jc w:val="both"/>
        <w:rPr>
          <w:sz w:val="20"/>
        </w:rPr>
      </w:pPr>
      <w:r w:rsidRPr="00760271">
        <w:rPr>
          <w:sz w:val="20"/>
        </w:rPr>
        <w:t>(</w:t>
      </w:r>
      <w:r>
        <w:rPr>
          <w:sz w:val="20"/>
        </w:rPr>
        <w:t xml:space="preserve">раздел второй </w:t>
      </w:r>
      <w:r w:rsidRPr="00760271">
        <w:rPr>
          <w:sz w:val="20"/>
        </w:rPr>
        <w:t>в ред. решения Собрания депутатов  27.06.2018 №  681-VI)</w:t>
      </w:r>
    </w:p>
    <w:p w:rsidR="00760271" w:rsidRDefault="00760271" w:rsidP="00483502">
      <w:pPr>
        <w:pStyle w:val="ConsPlusNormal"/>
        <w:ind w:firstLine="540"/>
        <w:jc w:val="both"/>
      </w:pPr>
    </w:p>
    <w:p w:rsidR="00760271" w:rsidRDefault="00760271" w:rsidP="00483502">
      <w:pPr>
        <w:pStyle w:val="ConsPlusNormal"/>
        <w:ind w:firstLine="540"/>
        <w:jc w:val="both"/>
      </w:pPr>
      <w:r>
        <w:t xml:space="preserve">Признан утратившим силу </w:t>
      </w:r>
    </w:p>
    <w:p w:rsidR="00760271" w:rsidRDefault="00760271" w:rsidP="00483502">
      <w:pPr>
        <w:pStyle w:val="ConsPlusNormal"/>
        <w:ind w:firstLine="540"/>
        <w:jc w:val="both"/>
      </w:pPr>
    </w:p>
    <w:p w:rsidR="00DF6A4F" w:rsidRDefault="00DF6A4F" w:rsidP="00483502"/>
    <w:p w:rsidR="00760271" w:rsidRDefault="00760271" w:rsidP="00483502">
      <w:pPr>
        <w:sectPr w:rsidR="00760271" w:rsidSect="00867F98">
          <w:pgSz w:w="11907" w:h="16840"/>
          <w:pgMar w:top="1418" w:right="1418" w:bottom="1134" w:left="1418" w:header="709" w:footer="709" w:gutter="0"/>
          <w:cols w:space="708"/>
          <w:titlePg/>
          <w:docGrid w:linePitch="381"/>
        </w:sectPr>
      </w:pPr>
    </w:p>
    <w:p w:rsidR="00DF6A4F" w:rsidRDefault="00DF6A4F" w:rsidP="00483502">
      <w:pPr>
        <w:pStyle w:val="ConsPlusNormal"/>
        <w:jc w:val="both"/>
      </w:pPr>
    </w:p>
    <w:p w:rsidR="00DF6A4F" w:rsidRDefault="00DF6A4F" w:rsidP="00483502">
      <w:pPr>
        <w:pStyle w:val="ConsPlusNormal"/>
        <w:jc w:val="both"/>
      </w:pPr>
    </w:p>
    <w:p w:rsidR="00DF6A4F" w:rsidRDefault="00DF6A4F" w:rsidP="00483502">
      <w:pPr>
        <w:pStyle w:val="ConsPlusNormal"/>
        <w:jc w:val="both"/>
      </w:pPr>
    </w:p>
    <w:p w:rsidR="00DF6A4F" w:rsidRDefault="00DF6A4F" w:rsidP="00483502">
      <w:pPr>
        <w:pStyle w:val="ConsPlusNormal"/>
        <w:jc w:val="both"/>
      </w:pPr>
    </w:p>
    <w:p w:rsidR="00DF6A4F" w:rsidRDefault="00DF6A4F" w:rsidP="00483502">
      <w:pPr>
        <w:pStyle w:val="ConsPlusNormal"/>
        <w:jc w:val="both"/>
      </w:pPr>
    </w:p>
    <w:p w:rsidR="00DF6A4F" w:rsidRDefault="00DF6A4F" w:rsidP="00483502">
      <w:pPr>
        <w:pStyle w:val="ConsPlusNormal"/>
        <w:jc w:val="right"/>
      </w:pPr>
      <w:r>
        <w:t xml:space="preserve">Приложение </w:t>
      </w:r>
      <w:r w:rsidR="00483502">
        <w:t>№</w:t>
      </w:r>
      <w:r>
        <w:t xml:space="preserve"> 1</w:t>
      </w:r>
    </w:p>
    <w:p w:rsidR="00DF6A4F" w:rsidRDefault="00DF6A4F" w:rsidP="00483502">
      <w:pPr>
        <w:pStyle w:val="ConsPlusNormal"/>
        <w:jc w:val="right"/>
      </w:pPr>
      <w:r>
        <w:t>к Положению</w:t>
      </w:r>
    </w:p>
    <w:p w:rsidR="00DF6A4F" w:rsidRDefault="00DF6A4F" w:rsidP="00483502">
      <w:pPr>
        <w:pStyle w:val="ConsPlusNormal"/>
        <w:jc w:val="right"/>
      </w:pPr>
      <w:r>
        <w:t>о публичных слушаниях</w:t>
      </w:r>
    </w:p>
    <w:p w:rsidR="00DF6A4F" w:rsidRDefault="00DF6A4F" w:rsidP="00483502">
      <w:pPr>
        <w:pStyle w:val="ConsPlusNormal"/>
        <w:jc w:val="right"/>
      </w:pPr>
      <w:r>
        <w:t>в муниципальном образовании</w:t>
      </w:r>
    </w:p>
    <w:p w:rsidR="00DF6A4F" w:rsidRDefault="00483502" w:rsidP="00483502">
      <w:pPr>
        <w:pStyle w:val="ConsPlusNormal"/>
        <w:jc w:val="right"/>
      </w:pPr>
      <w:r>
        <w:t>«</w:t>
      </w:r>
      <w:r w:rsidR="00DF6A4F">
        <w:t>Город Йошкар-Ола</w:t>
      </w:r>
      <w:r>
        <w:t>»</w:t>
      </w:r>
    </w:p>
    <w:p w:rsidR="00DF6A4F" w:rsidRDefault="00DF6A4F" w:rsidP="00483502">
      <w:pPr>
        <w:pStyle w:val="ConsPlusNormal"/>
        <w:jc w:val="both"/>
      </w:pPr>
    </w:p>
    <w:p w:rsidR="00DF6A4F" w:rsidRDefault="00DF6A4F" w:rsidP="00483502">
      <w:pPr>
        <w:pStyle w:val="ConsPlusTitle"/>
        <w:jc w:val="center"/>
      </w:pPr>
      <w:bookmarkStart w:id="4" w:name="P223"/>
      <w:bookmarkEnd w:id="4"/>
      <w:r>
        <w:t>СПИСОК</w:t>
      </w:r>
    </w:p>
    <w:p w:rsidR="00DF6A4F" w:rsidRDefault="00DF6A4F" w:rsidP="00483502">
      <w:pPr>
        <w:pStyle w:val="ConsPlusTitle"/>
        <w:jc w:val="center"/>
      </w:pPr>
      <w:r>
        <w:t>ПРЕДЛАГАЕМОГО СОСТАВА ОРГКОМИТЕТА ПО ПОДГОТОВКЕ И ПРОВЕДЕНИЮ</w:t>
      </w:r>
    </w:p>
    <w:p w:rsidR="00DF6A4F" w:rsidRDefault="00DF6A4F" w:rsidP="00483502">
      <w:pPr>
        <w:pStyle w:val="ConsPlusTitle"/>
        <w:jc w:val="center"/>
      </w:pPr>
      <w:r>
        <w:t>ПУБЛИЧНЫХ СЛУШАНИЙ В МУНИЦИПАЛЬНОМ ОБРАЗОВАНИИ</w:t>
      </w:r>
    </w:p>
    <w:p w:rsidR="00DF6A4F" w:rsidRDefault="00483502" w:rsidP="00483502">
      <w:pPr>
        <w:pStyle w:val="ConsPlusTitle"/>
        <w:jc w:val="center"/>
      </w:pPr>
      <w:r>
        <w:t>«</w:t>
      </w:r>
      <w:r w:rsidR="00DF6A4F">
        <w:t>ГОРОД ЙОШКАР-ОЛА</w:t>
      </w:r>
      <w:r>
        <w:t>»</w:t>
      </w:r>
      <w:r w:rsidR="00DF6A4F">
        <w:t xml:space="preserve"> НА ТЕМУ </w:t>
      </w:r>
      <w:r>
        <w:t>«</w:t>
      </w:r>
      <w:r w:rsidR="00DF6A4F">
        <w:t>____________________________</w:t>
      </w:r>
      <w:r>
        <w:t>»</w:t>
      </w:r>
    </w:p>
    <w:p w:rsidR="00DF6A4F" w:rsidRDefault="00DF6A4F" w:rsidP="004835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1980"/>
        <w:gridCol w:w="2310"/>
        <w:gridCol w:w="1644"/>
        <w:gridCol w:w="1155"/>
        <w:gridCol w:w="1815"/>
      </w:tblGrid>
      <w:tr w:rsidR="00DF6A4F">
        <w:tc>
          <w:tcPr>
            <w:tcW w:w="660" w:type="dxa"/>
          </w:tcPr>
          <w:p w:rsidR="00DF6A4F" w:rsidRDefault="00483502" w:rsidP="00483502">
            <w:pPr>
              <w:pStyle w:val="ConsPlusNormal"/>
              <w:jc w:val="center"/>
            </w:pPr>
            <w:r>
              <w:t>№</w:t>
            </w:r>
            <w:r w:rsidR="00DF6A4F">
              <w:t xml:space="preserve"> </w:t>
            </w:r>
            <w:proofErr w:type="spellStart"/>
            <w:r w:rsidR="00DF6A4F">
              <w:t>п</w:t>
            </w:r>
            <w:proofErr w:type="spellEnd"/>
            <w:r w:rsidR="00DF6A4F">
              <w:t>/</w:t>
            </w:r>
            <w:proofErr w:type="spellStart"/>
            <w:r w:rsidR="00DF6A4F">
              <w:t>п</w:t>
            </w:r>
            <w:proofErr w:type="spellEnd"/>
          </w:p>
        </w:tc>
        <w:tc>
          <w:tcPr>
            <w:tcW w:w="1980" w:type="dxa"/>
          </w:tcPr>
          <w:p w:rsidR="00DF6A4F" w:rsidRDefault="00DF6A4F" w:rsidP="00483502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310" w:type="dxa"/>
          </w:tcPr>
          <w:p w:rsidR="00DF6A4F" w:rsidRDefault="00DF6A4F" w:rsidP="00483502">
            <w:pPr>
              <w:pStyle w:val="ConsPlusNormal"/>
              <w:jc w:val="center"/>
            </w:pPr>
            <w:r>
              <w:t>Год рождения (в возрасте 18 лет - дополнительно число и месяц)</w:t>
            </w:r>
          </w:p>
        </w:tc>
        <w:tc>
          <w:tcPr>
            <w:tcW w:w="1644" w:type="dxa"/>
          </w:tcPr>
          <w:p w:rsidR="00DF6A4F" w:rsidRDefault="00DF6A4F" w:rsidP="00483502">
            <w:pPr>
              <w:pStyle w:val="ConsPlusNormal"/>
              <w:jc w:val="center"/>
            </w:pPr>
            <w:r>
              <w:t>Адрес места жительства</w:t>
            </w:r>
          </w:p>
        </w:tc>
        <w:tc>
          <w:tcPr>
            <w:tcW w:w="1155" w:type="dxa"/>
          </w:tcPr>
          <w:p w:rsidR="00DF6A4F" w:rsidRDefault="00DF6A4F" w:rsidP="00483502">
            <w:pPr>
              <w:pStyle w:val="ConsPlusNormal"/>
              <w:jc w:val="center"/>
            </w:pPr>
            <w:r>
              <w:t>Место работы</w:t>
            </w:r>
          </w:p>
        </w:tc>
        <w:tc>
          <w:tcPr>
            <w:tcW w:w="1815" w:type="dxa"/>
          </w:tcPr>
          <w:p w:rsidR="00DF6A4F" w:rsidRDefault="00DF6A4F" w:rsidP="00483502">
            <w:pPr>
              <w:pStyle w:val="ConsPlusNormal"/>
              <w:jc w:val="center"/>
            </w:pPr>
            <w:r>
              <w:t>Контактный телефон</w:t>
            </w:r>
          </w:p>
        </w:tc>
      </w:tr>
      <w:tr w:rsidR="00DF6A4F">
        <w:tc>
          <w:tcPr>
            <w:tcW w:w="660" w:type="dxa"/>
          </w:tcPr>
          <w:p w:rsidR="00DF6A4F" w:rsidRDefault="00DF6A4F" w:rsidP="00483502">
            <w:pPr>
              <w:pStyle w:val="ConsPlusNormal"/>
            </w:pPr>
          </w:p>
        </w:tc>
        <w:tc>
          <w:tcPr>
            <w:tcW w:w="1980" w:type="dxa"/>
          </w:tcPr>
          <w:p w:rsidR="00DF6A4F" w:rsidRDefault="00DF6A4F" w:rsidP="00483502">
            <w:pPr>
              <w:pStyle w:val="ConsPlusNormal"/>
            </w:pPr>
          </w:p>
        </w:tc>
        <w:tc>
          <w:tcPr>
            <w:tcW w:w="2310" w:type="dxa"/>
          </w:tcPr>
          <w:p w:rsidR="00DF6A4F" w:rsidRDefault="00DF6A4F" w:rsidP="00483502">
            <w:pPr>
              <w:pStyle w:val="ConsPlusNormal"/>
            </w:pPr>
          </w:p>
        </w:tc>
        <w:tc>
          <w:tcPr>
            <w:tcW w:w="1644" w:type="dxa"/>
          </w:tcPr>
          <w:p w:rsidR="00DF6A4F" w:rsidRDefault="00DF6A4F" w:rsidP="00483502">
            <w:pPr>
              <w:pStyle w:val="ConsPlusNormal"/>
            </w:pPr>
          </w:p>
        </w:tc>
        <w:tc>
          <w:tcPr>
            <w:tcW w:w="1155" w:type="dxa"/>
          </w:tcPr>
          <w:p w:rsidR="00DF6A4F" w:rsidRDefault="00DF6A4F" w:rsidP="00483502">
            <w:pPr>
              <w:pStyle w:val="ConsPlusNormal"/>
            </w:pPr>
          </w:p>
        </w:tc>
        <w:tc>
          <w:tcPr>
            <w:tcW w:w="1815" w:type="dxa"/>
          </w:tcPr>
          <w:p w:rsidR="00DF6A4F" w:rsidRDefault="00DF6A4F" w:rsidP="00483502">
            <w:pPr>
              <w:pStyle w:val="ConsPlusNormal"/>
            </w:pPr>
          </w:p>
        </w:tc>
      </w:tr>
      <w:tr w:rsidR="00DF6A4F">
        <w:tc>
          <w:tcPr>
            <w:tcW w:w="660" w:type="dxa"/>
          </w:tcPr>
          <w:p w:rsidR="00DF6A4F" w:rsidRDefault="00DF6A4F" w:rsidP="00483502">
            <w:pPr>
              <w:pStyle w:val="ConsPlusNormal"/>
            </w:pPr>
          </w:p>
        </w:tc>
        <w:tc>
          <w:tcPr>
            <w:tcW w:w="1980" w:type="dxa"/>
          </w:tcPr>
          <w:p w:rsidR="00DF6A4F" w:rsidRDefault="00DF6A4F" w:rsidP="00483502">
            <w:pPr>
              <w:pStyle w:val="ConsPlusNormal"/>
            </w:pPr>
          </w:p>
        </w:tc>
        <w:tc>
          <w:tcPr>
            <w:tcW w:w="2310" w:type="dxa"/>
          </w:tcPr>
          <w:p w:rsidR="00DF6A4F" w:rsidRDefault="00DF6A4F" w:rsidP="00483502">
            <w:pPr>
              <w:pStyle w:val="ConsPlusNormal"/>
            </w:pPr>
          </w:p>
        </w:tc>
        <w:tc>
          <w:tcPr>
            <w:tcW w:w="1644" w:type="dxa"/>
          </w:tcPr>
          <w:p w:rsidR="00DF6A4F" w:rsidRDefault="00DF6A4F" w:rsidP="00483502">
            <w:pPr>
              <w:pStyle w:val="ConsPlusNormal"/>
            </w:pPr>
          </w:p>
        </w:tc>
        <w:tc>
          <w:tcPr>
            <w:tcW w:w="1155" w:type="dxa"/>
          </w:tcPr>
          <w:p w:rsidR="00DF6A4F" w:rsidRDefault="00DF6A4F" w:rsidP="00483502">
            <w:pPr>
              <w:pStyle w:val="ConsPlusNormal"/>
            </w:pPr>
          </w:p>
        </w:tc>
        <w:tc>
          <w:tcPr>
            <w:tcW w:w="1815" w:type="dxa"/>
          </w:tcPr>
          <w:p w:rsidR="00DF6A4F" w:rsidRDefault="00DF6A4F" w:rsidP="00483502">
            <w:pPr>
              <w:pStyle w:val="ConsPlusNormal"/>
            </w:pPr>
          </w:p>
        </w:tc>
      </w:tr>
      <w:tr w:rsidR="00DF6A4F">
        <w:tc>
          <w:tcPr>
            <w:tcW w:w="660" w:type="dxa"/>
          </w:tcPr>
          <w:p w:rsidR="00DF6A4F" w:rsidRDefault="00DF6A4F" w:rsidP="00483502">
            <w:pPr>
              <w:pStyle w:val="ConsPlusNormal"/>
            </w:pPr>
          </w:p>
        </w:tc>
        <w:tc>
          <w:tcPr>
            <w:tcW w:w="1980" w:type="dxa"/>
          </w:tcPr>
          <w:p w:rsidR="00DF6A4F" w:rsidRDefault="00DF6A4F" w:rsidP="00483502">
            <w:pPr>
              <w:pStyle w:val="ConsPlusNormal"/>
            </w:pPr>
          </w:p>
        </w:tc>
        <w:tc>
          <w:tcPr>
            <w:tcW w:w="2310" w:type="dxa"/>
          </w:tcPr>
          <w:p w:rsidR="00DF6A4F" w:rsidRDefault="00DF6A4F" w:rsidP="00483502">
            <w:pPr>
              <w:pStyle w:val="ConsPlusNormal"/>
            </w:pPr>
          </w:p>
        </w:tc>
        <w:tc>
          <w:tcPr>
            <w:tcW w:w="1644" w:type="dxa"/>
          </w:tcPr>
          <w:p w:rsidR="00DF6A4F" w:rsidRDefault="00DF6A4F" w:rsidP="00483502">
            <w:pPr>
              <w:pStyle w:val="ConsPlusNormal"/>
            </w:pPr>
          </w:p>
        </w:tc>
        <w:tc>
          <w:tcPr>
            <w:tcW w:w="1155" w:type="dxa"/>
          </w:tcPr>
          <w:p w:rsidR="00DF6A4F" w:rsidRDefault="00DF6A4F" w:rsidP="00483502">
            <w:pPr>
              <w:pStyle w:val="ConsPlusNormal"/>
            </w:pPr>
          </w:p>
        </w:tc>
        <w:tc>
          <w:tcPr>
            <w:tcW w:w="1815" w:type="dxa"/>
          </w:tcPr>
          <w:p w:rsidR="00DF6A4F" w:rsidRDefault="00DF6A4F" w:rsidP="00483502">
            <w:pPr>
              <w:pStyle w:val="ConsPlusNormal"/>
            </w:pPr>
          </w:p>
        </w:tc>
      </w:tr>
      <w:tr w:rsidR="00DF6A4F">
        <w:tc>
          <w:tcPr>
            <w:tcW w:w="660" w:type="dxa"/>
          </w:tcPr>
          <w:p w:rsidR="00DF6A4F" w:rsidRDefault="00DF6A4F" w:rsidP="00483502">
            <w:pPr>
              <w:pStyle w:val="ConsPlusNormal"/>
            </w:pPr>
          </w:p>
        </w:tc>
        <w:tc>
          <w:tcPr>
            <w:tcW w:w="1980" w:type="dxa"/>
          </w:tcPr>
          <w:p w:rsidR="00DF6A4F" w:rsidRDefault="00DF6A4F" w:rsidP="00483502">
            <w:pPr>
              <w:pStyle w:val="ConsPlusNormal"/>
            </w:pPr>
          </w:p>
        </w:tc>
        <w:tc>
          <w:tcPr>
            <w:tcW w:w="2310" w:type="dxa"/>
          </w:tcPr>
          <w:p w:rsidR="00DF6A4F" w:rsidRDefault="00DF6A4F" w:rsidP="00483502">
            <w:pPr>
              <w:pStyle w:val="ConsPlusNormal"/>
            </w:pPr>
          </w:p>
        </w:tc>
        <w:tc>
          <w:tcPr>
            <w:tcW w:w="1644" w:type="dxa"/>
          </w:tcPr>
          <w:p w:rsidR="00DF6A4F" w:rsidRDefault="00DF6A4F" w:rsidP="00483502">
            <w:pPr>
              <w:pStyle w:val="ConsPlusNormal"/>
            </w:pPr>
          </w:p>
        </w:tc>
        <w:tc>
          <w:tcPr>
            <w:tcW w:w="1155" w:type="dxa"/>
          </w:tcPr>
          <w:p w:rsidR="00DF6A4F" w:rsidRDefault="00DF6A4F" w:rsidP="00483502">
            <w:pPr>
              <w:pStyle w:val="ConsPlusNormal"/>
            </w:pPr>
          </w:p>
        </w:tc>
        <w:tc>
          <w:tcPr>
            <w:tcW w:w="1815" w:type="dxa"/>
          </w:tcPr>
          <w:p w:rsidR="00DF6A4F" w:rsidRDefault="00DF6A4F" w:rsidP="00483502">
            <w:pPr>
              <w:pStyle w:val="ConsPlusNormal"/>
            </w:pPr>
          </w:p>
        </w:tc>
      </w:tr>
    </w:tbl>
    <w:p w:rsidR="00DF6A4F" w:rsidRDefault="00DF6A4F" w:rsidP="00483502">
      <w:pPr>
        <w:pStyle w:val="ConsPlusNormal"/>
        <w:jc w:val="both"/>
      </w:pPr>
    </w:p>
    <w:p w:rsidR="00DF6A4F" w:rsidRDefault="00DF6A4F" w:rsidP="00483502">
      <w:pPr>
        <w:pStyle w:val="ConsPlusNormal"/>
        <w:jc w:val="both"/>
      </w:pPr>
    </w:p>
    <w:p w:rsidR="00DF6A4F" w:rsidRDefault="00DF6A4F" w:rsidP="00483502">
      <w:pPr>
        <w:pStyle w:val="ConsPlusNormal"/>
        <w:jc w:val="both"/>
      </w:pPr>
    </w:p>
    <w:p w:rsidR="00DF6A4F" w:rsidRDefault="00DF6A4F" w:rsidP="00483502">
      <w:pPr>
        <w:pStyle w:val="ConsPlusNormal"/>
        <w:jc w:val="both"/>
      </w:pPr>
    </w:p>
    <w:p w:rsidR="00DF6A4F" w:rsidRDefault="00DF6A4F" w:rsidP="00483502">
      <w:pPr>
        <w:pStyle w:val="ConsPlusNormal"/>
        <w:jc w:val="both"/>
      </w:pPr>
    </w:p>
    <w:p w:rsidR="00DF6A4F" w:rsidRDefault="00DF6A4F" w:rsidP="00483502">
      <w:pPr>
        <w:pStyle w:val="ConsPlusNormal"/>
        <w:jc w:val="right"/>
      </w:pPr>
      <w:r>
        <w:t xml:space="preserve">Приложение </w:t>
      </w:r>
      <w:r w:rsidR="00483502">
        <w:t>№</w:t>
      </w:r>
      <w:r>
        <w:t xml:space="preserve"> 2</w:t>
      </w:r>
    </w:p>
    <w:p w:rsidR="00DF6A4F" w:rsidRDefault="00DF6A4F" w:rsidP="00483502">
      <w:pPr>
        <w:pStyle w:val="ConsPlusNormal"/>
        <w:jc w:val="right"/>
      </w:pPr>
      <w:r>
        <w:t>к Положению</w:t>
      </w:r>
    </w:p>
    <w:p w:rsidR="00DF6A4F" w:rsidRDefault="00DF6A4F" w:rsidP="00483502">
      <w:pPr>
        <w:pStyle w:val="ConsPlusNormal"/>
        <w:jc w:val="right"/>
      </w:pPr>
      <w:r>
        <w:t>о публичных слушаниях</w:t>
      </w:r>
    </w:p>
    <w:p w:rsidR="00DF6A4F" w:rsidRDefault="00DF6A4F" w:rsidP="00483502">
      <w:pPr>
        <w:pStyle w:val="ConsPlusNormal"/>
        <w:jc w:val="right"/>
      </w:pPr>
      <w:r>
        <w:t>в муниципальном образовании</w:t>
      </w:r>
    </w:p>
    <w:p w:rsidR="00DF6A4F" w:rsidRDefault="00483502" w:rsidP="00483502">
      <w:pPr>
        <w:pStyle w:val="ConsPlusNormal"/>
        <w:jc w:val="right"/>
      </w:pPr>
      <w:r>
        <w:t>«</w:t>
      </w:r>
      <w:r w:rsidR="00DF6A4F">
        <w:t>Город Йошкар-Ола</w:t>
      </w:r>
      <w:r>
        <w:t>»</w:t>
      </w:r>
    </w:p>
    <w:p w:rsidR="00DF6A4F" w:rsidRDefault="00DF6A4F" w:rsidP="00483502">
      <w:pPr>
        <w:pStyle w:val="ConsPlusNormal"/>
        <w:jc w:val="both"/>
      </w:pPr>
    </w:p>
    <w:p w:rsidR="00DF6A4F" w:rsidRDefault="00DF6A4F" w:rsidP="00483502">
      <w:pPr>
        <w:pStyle w:val="ConsPlusTitle"/>
        <w:jc w:val="center"/>
      </w:pPr>
      <w:bookmarkStart w:id="5" w:name="P269"/>
      <w:bookmarkEnd w:id="5"/>
      <w:r>
        <w:t>СПИСОК</w:t>
      </w:r>
    </w:p>
    <w:p w:rsidR="00DF6A4F" w:rsidRDefault="00DF6A4F" w:rsidP="00483502">
      <w:pPr>
        <w:pStyle w:val="ConsPlusTitle"/>
        <w:jc w:val="center"/>
      </w:pPr>
      <w:r>
        <w:t>ИНИЦИАТИВНОЙ ГРУППЫ ЖИТЕЛЕЙ МУНИЦИПАЛЬНОГО ОБРАЗОВАНИЯ</w:t>
      </w:r>
    </w:p>
    <w:p w:rsidR="00DF6A4F" w:rsidRDefault="00483502" w:rsidP="00483502">
      <w:pPr>
        <w:pStyle w:val="ConsPlusTitle"/>
        <w:jc w:val="center"/>
      </w:pPr>
      <w:r>
        <w:t>«</w:t>
      </w:r>
      <w:r w:rsidR="00DF6A4F">
        <w:t>ГОРОД ЙОШКАР-ОЛА</w:t>
      </w:r>
      <w:r>
        <w:t>»</w:t>
      </w:r>
      <w:r w:rsidR="00DF6A4F">
        <w:t>, ОБЛАДАЮЩИХ ИЗБИРАТЕЛЬНЫМ ПРАВОМ,</w:t>
      </w:r>
    </w:p>
    <w:p w:rsidR="00DF6A4F" w:rsidRDefault="00DF6A4F" w:rsidP="00483502">
      <w:pPr>
        <w:pStyle w:val="ConsPlusTitle"/>
        <w:jc w:val="center"/>
      </w:pPr>
      <w:r>
        <w:t>ПО ПРОВЕДЕНИЮ ПУБЛИЧНЫХ СЛУШАНИЙ В МУНИЦИПАЛЬНОМ</w:t>
      </w:r>
    </w:p>
    <w:p w:rsidR="00DF6A4F" w:rsidRDefault="00DF6A4F" w:rsidP="00483502">
      <w:pPr>
        <w:pStyle w:val="ConsPlusTitle"/>
        <w:jc w:val="center"/>
      </w:pPr>
      <w:r>
        <w:t xml:space="preserve">ОБРАЗОВАНИИ </w:t>
      </w:r>
      <w:r w:rsidR="00483502">
        <w:t>«</w:t>
      </w:r>
      <w:r>
        <w:t>ГОРОД ЙОШКАР-ОЛА</w:t>
      </w:r>
      <w:r w:rsidR="00483502">
        <w:t>»</w:t>
      </w:r>
    </w:p>
    <w:p w:rsidR="00DF6A4F" w:rsidRDefault="00DF6A4F" w:rsidP="00483502">
      <w:pPr>
        <w:pStyle w:val="ConsPlusTitle"/>
        <w:jc w:val="center"/>
      </w:pPr>
      <w:r>
        <w:t xml:space="preserve">НА ТЕМУ </w:t>
      </w:r>
      <w:r w:rsidR="00483502">
        <w:t>«</w:t>
      </w:r>
      <w:r>
        <w:t>___________________________________</w:t>
      </w:r>
      <w:r w:rsidR="00483502">
        <w:t>»</w:t>
      </w:r>
    </w:p>
    <w:p w:rsidR="00DF6A4F" w:rsidRDefault="00DF6A4F" w:rsidP="00483502">
      <w:pPr>
        <w:sectPr w:rsidR="00DF6A4F">
          <w:pgSz w:w="16840" w:h="11906"/>
          <w:pgMar w:top="1418" w:right="1418" w:bottom="1418" w:left="1134" w:header="0" w:footer="0" w:gutter="0"/>
          <w:cols w:space="720"/>
        </w:sectPr>
      </w:pPr>
    </w:p>
    <w:p w:rsidR="00DF6A4F" w:rsidRDefault="00DF6A4F" w:rsidP="0048350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1191"/>
        <w:gridCol w:w="2041"/>
        <w:gridCol w:w="1814"/>
        <w:gridCol w:w="964"/>
        <w:gridCol w:w="1485"/>
        <w:gridCol w:w="1155"/>
      </w:tblGrid>
      <w:tr w:rsidR="00DF6A4F">
        <w:tc>
          <w:tcPr>
            <w:tcW w:w="397" w:type="dxa"/>
          </w:tcPr>
          <w:p w:rsidR="00DF6A4F" w:rsidRDefault="00483502" w:rsidP="00483502">
            <w:pPr>
              <w:pStyle w:val="ConsPlusNormal"/>
              <w:jc w:val="center"/>
            </w:pPr>
            <w:r>
              <w:t>№</w:t>
            </w:r>
            <w:r w:rsidR="00DF6A4F">
              <w:t xml:space="preserve"> </w:t>
            </w:r>
            <w:proofErr w:type="spellStart"/>
            <w:r w:rsidR="00DF6A4F">
              <w:t>п</w:t>
            </w:r>
            <w:proofErr w:type="spellEnd"/>
            <w:r w:rsidR="00DF6A4F">
              <w:t>/</w:t>
            </w:r>
            <w:proofErr w:type="spellStart"/>
            <w:r w:rsidR="00DF6A4F">
              <w:t>п</w:t>
            </w:r>
            <w:proofErr w:type="spellEnd"/>
          </w:p>
        </w:tc>
        <w:tc>
          <w:tcPr>
            <w:tcW w:w="1191" w:type="dxa"/>
          </w:tcPr>
          <w:p w:rsidR="00DF6A4F" w:rsidRDefault="00DF6A4F" w:rsidP="00483502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041" w:type="dxa"/>
          </w:tcPr>
          <w:p w:rsidR="00DF6A4F" w:rsidRDefault="00DF6A4F" w:rsidP="00483502">
            <w:pPr>
              <w:pStyle w:val="ConsPlusNormal"/>
              <w:jc w:val="center"/>
            </w:pPr>
            <w:r>
              <w:t>Год рождения (в возрасте 18 лет - дополнительно число и месяц)</w:t>
            </w:r>
          </w:p>
        </w:tc>
        <w:tc>
          <w:tcPr>
            <w:tcW w:w="1814" w:type="dxa"/>
          </w:tcPr>
          <w:p w:rsidR="00DF6A4F" w:rsidRDefault="00DF6A4F" w:rsidP="00483502">
            <w:pPr>
              <w:pStyle w:val="ConsPlusNormal"/>
              <w:jc w:val="center"/>
            </w:pPr>
            <w:r>
              <w:t>Серия и номер паспорта или заменяющего его документа</w:t>
            </w:r>
          </w:p>
        </w:tc>
        <w:tc>
          <w:tcPr>
            <w:tcW w:w="964" w:type="dxa"/>
          </w:tcPr>
          <w:p w:rsidR="00DF6A4F" w:rsidRDefault="00DF6A4F" w:rsidP="00483502">
            <w:pPr>
              <w:pStyle w:val="ConsPlusNormal"/>
              <w:jc w:val="center"/>
            </w:pPr>
            <w:r>
              <w:t>Место работы</w:t>
            </w:r>
          </w:p>
        </w:tc>
        <w:tc>
          <w:tcPr>
            <w:tcW w:w="1485" w:type="dxa"/>
          </w:tcPr>
          <w:p w:rsidR="00DF6A4F" w:rsidRDefault="00DF6A4F" w:rsidP="00483502">
            <w:pPr>
              <w:pStyle w:val="ConsPlusNormal"/>
              <w:jc w:val="center"/>
            </w:pPr>
            <w:r>
              <w:t>Контактный телефон</w:t>
            </w:r>
          </w:p>
        </w:tc>
        <w:tc>
          <w:tcPr>
            <w:tcW w:w="1155" w:type="dxa"/>
          </w:tcPr>
          <w:p w:rsidR="00DF6A4F" w:rsidRDefault="00DF6A4F" w:rsidP="00483502">
            <w:pPr>
              <w:pStyle w:val="ConsPlusNormal"/>
              <w:jc w:val="center"/>
            </w:pPr>
            <w:r>
              <w:t>Подпись и дата ее внесения</w:t>
            </w:r>
          </w:p>
        </w:tc>
      </w:tr>
      <w:tr w:rsidR="00DF6A4F">
        <w:tc>
          <w:tcPr>
            <w:tcW w:w="397" w:type="dxa"/>
          </w:tcPr>
          <w:p w:rsidR="00DF6A4F" w:rsidRDefault="00DF6A4F" w:rsidP="00483502">
            <w:pPr>
              <w:pStyle w:val="ConsPlusNormal"/>
            </w:pPr>
          </w:p>
        </w:tc>
        <w:tc>
          <w:tcPr>
            <w:tcW w:w="1191" w:type="dxa"/>
          </w:tcPr>
          <w:p w:rsidR="00DF6A4F" w:rsidRDefault="00DF6A4F" w:rsidP="00483502">
            <w:pPr>
              <w:pStyle w:val="ConsPlusNormal"/>
            </w:pPr>
          </w:p>
        </w:tc>
        <w:tc>
          <w:tcPr>
            <w:tcW w:w="2041" w:type="dxa"/>
          </w:tcPr>
          <w:p w:rsidR="00DF6A4F" w:rsidRDefault="00DF6A4F" w:rsidP="00483502">
            <w:pPr>
              <w:pStyle w:val="ConsPlusNormal"/>
            </w:pPr>
          </w:p>
        </w:tc>
        <w:tc>
          <w:tcPr>
            <w:tcW w:w="1814" w:type="dxa"/>
          </w:tcPr>
          <w:p w:rsidR="00DF6A4F" w:rsidRDefault="00DF6A4F" w:rsidP="00483502">
            <w:pPr>
              <w:pStyle w:val="ConsPlusNormal"/>
            </w:pPr>
          </w:p>
        </w:tc>
        <w:tc>
          <w:tcPr>
            <w:tcW w:w="964" w:type="dxa"/>
          </w:tcPr>
          <w:p w:rsidR="00DF6A4F" w:rsidRDefault="00DF6A4F" w:rsidP="00483502">
            <w:pPr>
              <w:pStyle w:val="ConsPlusNormal"/>
            </w:pPr>
          </w:p>
        </w:tc>
        <w:tc>
          <w:tcPr>
            <w:tcW w:w="1485" w:type="dxa"/>
          </w:tcPr>
          <w:p w:rsidR="00DF6A4F" w:rsidRDefault="00DF6A4F" w:rsidP="00483502">
            <w:pPr>
              <w:pStyle w:val="ConsPlusNormal"/>
            </w:pPr>
          </w:p>
        </w:tc>
        <w:tc>
          <w:tcPr>
            <w:tcW w:w="1155" w:type="dxa"/>
          </w:tcPr>
          <w:p w:rsidR="00DF6A4F" w:rsidRDefault="00DF6A4F" w:rsidP="00483502">
            <w:pPr>
              <w:pStyle w:val="ConsPlusNormal"/>
            </w:pPr>
          </w:p>
        </w:tc>
      </w:tr>
      <w:tr w:rsidR="00DF6A4F">
        <w:tc>
          <w:tcPr>
            <w:tcW w:w="397" w:type="dxa"/>
          </w:tcPr>
          <w:p w:rsidR="00DF6A4F" w:rsidRDefault="00DF6A4F" w:rsidP="00483502">
            <w:pPr>
              <w:pStyle w:val="ConsPlusNormal"/>
            </w:pPr>
          </w:p>
        </w:tc>
        <w:tc>
          <w:tcPr>
            <w:tcW w:w="1191" w:type="dxa"/>
          </w:tcPr>
          <w:p w:rsidR="00DF6A4F" w:rsidRDefault="00DF6A4F" w:rsidP="00483502">
            <w:pPr>
              <w:pStyle w:val="ConsPlusNormal"/>
            </w:pPr>
          </w:p>
        </w:tc>
        <w:tc>
          <w:tcPr>
            <w:tcW w:w="2041" w:type="dxa"/>
          </w:tcPr>
          <w:p w:rsidR="00DF6A4F" w:rsidRDefault="00DF6A4F" w:rsidP="00483502">
            <w:pPr>
              <w:pStyle w:val="ConsPlusNormal"/>
            </w:pPr>
          </w:p>
        </w:tc>
        <w:tc>
          <w:tcPr>
            <w:tcW w:w="1814" w:type="dxa"/>
          </w:tcPr>
          <w:p w:rsidR="00DF6A4F" w:rsidRDefault="00DF6A4F" w:rsidP="00483502">
            <w:pPr>
              <w:pStyle w:val="ConsPlusNormal"/>
            </w:pPr>
          </w:p>
        </w:tc>
        <w:tc>
          <w:tcPr>
            <w:tcW w:w="964" w:type="dxa"/>
          </w:tcPr>
          <w:p w:rsidR="00DF6A4F" w:rsidRDefault="00DF6A4F" w:rsidP="00483502">
            <w:pPr>
              <w:pStyle w:val="ConsPlusNormal"/>
            </w:pPr>
          </w:p>
        </w:tc>
        <w:tc>
          <w:tcPr>
            <w:tcW w:w="1485" w:type="dxa"/>
          </w:tcPr>
          <w:p w:rsidR="00DF6A4F" w:rsidRDefault="00DF6A4F" w:rsidP="00483502">
            <w:pPr>
              <w:pStyle w:val="ConsPlusNormal"/>
            </w:pPr>
          </w:p>
        </w:tc>
        <w:tc>
          <w:tcPr>
            <w:tcW w:w="1155" w:type="dxa"/>
          </w:tcPr>
          <w:p w:rsidR="00DF6A4F" w:rsidRDefault="00DF6A4F" w:rsidP="00483502">
            <w:pPr>
              <w:pStyle w:val="ConsPlusNormal"/>
            </w:pPr>
          </w:p>
        </w:tc>
      </w:tr>
      <w:tr w:rsidR="00DF6A4F">
        <w:tc>
          <w:tcPr>
            <w:tcW w:w="397" w:type="dxa"/>
          </w:tcPr>
          <w:p w:rsidR="00DF6A4F" w:rsidRDefault="00DF6A4F" w:rsidP="00483502">
            <w:pPr>
              <w:pStyle w:val="ConsPlusNormal"/>
            </w:pPr>
          </w:p>
        </w:tc>
        <w:tc>
          <w:tcPr>
            <w:tcW w:w="1191" w:type="dxa"/>
          </w:tcPr>
          <w:p w:rsidR="00DF6A4F" w:rsidRDefault="00DF6A4F" w:rsidP="00483502">
            <w:pPr>
              <w:pStyle w:val="ConsPlusNormal"/>
            </w:pPr>
          </w:p>
        </w:tc>
        <w:tc>
          <w:tcPr>
            <w:tcW w:w="2041" w:type="dxa"/>
          </w:tcPr>
          <w:p w:rsidR="00DF6A4F" w:rsidRDefault="00DF6A4F" w:rsidP="00483502">
            <w:pPr>
              <w:pStyle w:val="ConsPlusNormal"/>
            </w:pPr>
          </w:p>
        </w:tc>
        <w:tc>
          <w:tcPr>
            <w:tcW w:w="1814" w:type="dxa"/>
          </w:tcPr>
          <w:p w:rsidR="00DF6A4F" w:rsidRDefault="00DF6A4F" w:rsidP="00483502">
            <w:pPr>
              <w:pStyle w:val="ConsPlusNormal"/>
            </w:pPr>
          </w:p>
        </w:tc>
        <w:tc>
          <w:tcPr>
            <w:tcW w:w="964" w:type="dxa"/>
          </w:tcPr>
          <w:p w:rsidR="00DF6A4F" w:rsidRDefault="00DF6A4F" w:rsidP="00483502">
            <w:pPr>
              <w:pStyle w:val="ConsPlusNormal"/>
            </w:pPr>
          </w:p>
        </w:tc>
        <w:tc>
          <w:tcPr>
            <w:tcW w:w="1485" w:type="dxa"/>
          </w:tcPr>
          <w:p w:rsidR="00DF6A4F" w:rsidRDefault="00DF6A4F" w:rsidP="00483502">
            <w:pPr>
              <w:pStyle w:val="ConsPlusNormal"/>
            </w:pPr>
          </w:p>
        </w:tc>
        <w:tc>
          <w:tcPr>
            <w:tcW w:w="1155" w:type="dxa"/>
          </w:tcPr>
          <w:p w:rsidR="00DF6A4F" w:rsidRDefault="00DF6A4F" w:rsidP="00483502">
            <w:pPr>
              <w:pStyle w:val="ConsPlusNormal"/>
            </w:pPr>
          </w:p>
        </w:tc>
      </w:tr>
      <w:tr w:rsidR="00DF6A4F">
        <w:tc>
          <w:tcPr>
            <w:tcW w:w="397" w:type="dxa"/>
          </w:tcPr>
          <w:p w:rsidR="00DF6A4F" w:rsidRDefault="00DF6A4F" w:rsidP="00483502">
            <w:pPr>
              <w:pStyle w:val="ConsPlusNormal"/>
            </w:pPr>
          </w:p>
        </w:tc>
        <w:tc>
          <w:tcPr>
            <w:tcW w:w="1191" w:type="dxa"/>
          </w:tcPr>
          <w:p w:rsidR="00DF6A4F" w:rsidRDefault="00DF6A4F" w:rsidP="00483502">
            <w:pPr>
              <w:pStyle w:val="ConsPlusNormal"/>
            </w:pPr>
          </w:p>
        </w:tc>
        <w:tc>
          <w:tcPr>
            <w:tcW w:w="2041" w:type="dxa"/>
          </w:tcPr>
          <w:p w:rsidR="00DF6A4F" w:rsidRDefault="00DF6A4F" w:rsidP="00483502">
            <w:pPr>
              <w:pStyle w:val="ConsPlusNormal"/>
            </w:pPr>
          </w:p>
        </w:tc>
        <w:tc>
          <w:tcPr>
            <w:tcW w:w="1814" w:type="dxa"/>
          </w:tcPr>
          <w:p w:rsidR="00DF6A4F" w:rsidRDefault="00DF6A4F" w:rsidP="00483502">
            <w:pPr>
              <w:pStyle w:val="ConsPlusNormal"/>
            </w:pPr>
          </w:p>
        </w:tc>
        <w:tc>
          <w:tcPr>
            <w:tcW w:w="964" w:type="dxa"/>
          </w:tcPr>
          <w:p w:rsidR="00DF6A4F" w:rsidRDefault="00DF6A4F" w:rsidP="00483502">
            <w:pPr>
              <w:pStyle w:val="ConsPlusNormal"/>
            </w:pPr>
          </w:p>
        </w:tc>
        <w:tc>
          <w:tcPr>
            <w:tcW w:w="1485" w:type="dxa"/>
          </w:tcPr>
          <w:p w:rsidR="00DF6A4F" w:rsidRDefault="00DF6A4F" w:rsidP="00483502">
            <w:pPr>
              <w:pStyle w:val="ConsPlusNormal"/>
            </w:pPr>
          </w:p>
        </w:tc>
        <w:tc>
          <w:tcPr>
            <w:tcW w:w="1155" w:type="dxa"/>
          </w:tcPr>
          <w:p w:rsidR="00DF6A4F" w:rsidRDefault="00DF6A4F" w:rsidP="00483502">
            <w:pPr>
              <w:pStyle w:val="ConsPlusNormal"/>
            </w:pPr>
          </w:p>
        </w:tc>
      </w:tr>
      <w:tr w:rsidR="00DF6A4F">
        <w:tc>
          <w:tcPr>
            <w:tcW w:w="397" w:type="dxa"/>
          </w:tcPr>
          <w:p w:rsidR="00DF6A4F" w:rsidRDefault="00DF6A4F" w:rsidP="00483502">
            <w:pPr>
              <w:pStyle w:val="ConsPlusNormal"/>
            </w:pPr>
          </w:p>
        </w:tc>
        <w:tc>
          <w:tcPr>
            <w:tcW w:w="1191" w:type="dxa"/>
          </w:tcPr>
          <w:p w:rsidR="00DF6A4F" w:rsidRDefault="00DF6A4F" w:rsidP="00483502">
            <w:pPr>
              <w:pStyle w:val="ConsPlusNormal"/>
            </w:pPr>
          </w:p>
        </w:tc>
        <w:tc>
          <w:tcPr>
            <w:tcW w:w="2041" w:type="dxa"/>
          </w:tcPr>
          <w:p w:rsidR="00DF6A4F" w:rsidRDefault="00DF6A4F" w:rsidP="00483502">
            <w:pPr>
              <w:pStyle w:val="ConsPlusNormal"/>
            </w:pPr>
          </w:p>
        </w:tc>
        <w:tc>
          <w:tcPr>
            <w:tcW w:w="1814" w:type="dxa"/>
          </w:tcPr>
          <w:p w:rsidR="00DF6A4F" w:rsidRDefault="00DF6A4F" w:rsidP="00483502">
            <w:pPr>
              <w:pStyle w:val="ConsPlusNormal"/>
            </w:pPr>
          </w:p>
        </w:tc>
        <w:tc>
          <w:tcPr>
            <w:tcW w:w="964" w:type="dxa"/>
          </w:tcPr>
          <w:p w:rsidR="00DF6A4F" w:rsidRDefault="00DF6A4F" w:rsidP="00483502">
            <w:pPr>
              <w:pStyle w:val="ConsPlusNormal"/>
            </w:pPr>
          </w:p>
        </w:tc>
        <w:tc>
          <w:tcPr>
            <w:tcW w:w="1485" w:type="dxa"/>
          </w:tcPr>
          <w:p w:rsidR="00DF6A4F" w:rsidRDefault="00DF6A4F" w:rsidP="00483502">
            <w:pPr>
              <w:pStyle w:val="ConsPlusNormal"/>
            </w:pPr>
          </w:p>
        </w:tc>
        <w:tc>
          <w:tcPr>
            <w:tcW w:w="1155" w:type="dxa"/>
          </w:tcPr>
          <w:p w:rsidR="00DF6A4F" w:rsidRDefault="00DF6A4F" w:rsidP="00483502">
            <w:pPr>
              <w:pStyle w:val="ConsPlusNormal"/>
            </w:pPr>
          </w:p>
        </w:tc>
      </w:tr>
    </w:tbl>
    <w:p w:rsidR="00DF6A4F" w:rsidRDefault="00DF6A4F" w:rsidP="00483502">
      <w:pPr>
        <w:pStyle w:val="ConsPlusNormal"/>
        <w:jc w:val="both"/>
      </w:pPr>
    </w:p>
    <w:p w:rsidR="00DF6A4F" w:rsidRDefault="00DF6A4F" w:rsidP="00483502">
      <w:pPr>
        <w:pStyle w:val="ConsPlusNormal"/>
        <w:jc w:val="both"/>
      </w:pPr>
    </w:p>
    <w:p w:rsidR="00DF6A4F" w:rsidRDefault="00DF6A4F" w:rsidP="00483502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196894" w:rsidRDefault="00196894" w:rsidP="00483502"/>
    <w:sectPr w:rsidR="00196894" w:rsidSect="008F5CF6">
      <w:pgSz w:w="11906" w:h="16840"/>
      <w:pgMar w:top="1418" w:right="1418" w:bottom="1134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97C22"/>
    <w:multiLevelType w:val="hybridMultilevel"/>
    <w:tmpl w:val="4FFE21DE"/>
    <w:lvl w:ilvl="0" w:tplc="9F806F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F5F7399"/>
    <w:multiLevelType w:val="hybridMultilevel"/>
    <w:tmpl w:val="86981844"/>
    <w:lvl w:ilvl="0" w:tplc="F76229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DF6A4F"/>
    <w:rsid w:val="0003637C"/>
    <w:rsid w:val="000410FC"/>
    <w:rsid w:val="000625FF"/>
    <w:rsid w:val="00092296"/>
    <w:rsid w:val="0013007F"/>
    <w:rsid w:val="00196894"/>
    <w:rsid w:val="001D082A"/>
    <w:rsid w:val="001D0DA0"/>
    <w:rsid w:val="001E395F"/>
    <w:rsid w:val="0020024D"/>
    <w:rsid w:val="0021696E"/>
    <w:rsid w:val="00226A8E"/>
    <w:rsid w:val="00235CCA"/>
    <w:rsid w:val="002C6734"/>
    <w:rsid w:val="002E71C4"/>
    <w:rsid w:val="0030356A"/>
    <w:rsid w:val="00393410"/>
    <w:rsid w:val="00406B0A"/>
    <w:rsid w:val="004216B2"/>
    <w:rsid w:val="00457CF7"/>
    <w:rsid w:val="00481F02"/>
    <w:rsid w:val="00483502"/>
    <w:rsid w:val="004A4A05"/>
    <w:rsid w:val="004F528A"/>
    <w:rsid w:val="005121B2"/>
    <w:rsid w:val="005938A0"/>
    <w:rsid w:val="005956C4"/>
    <w:rsid w:val="005A155A"/>
    <w:rsid w:val="005B0FD1"/>
    <w:rsid w:val="00606F68"/>
    <w:rsid w:val="006124C4"/>
    <w:rsid w:val="0062276A"/>
    <w:rsid w:val="00626C43"/>
    <w:rsid w:val="00695622"/>
    <w:rsid w:val="006A4A9A"/>
    <w:rsid w:val="006A5338"/>
    <w:rsid w:val="00741341"/>
    <w:rsid w:val="00760271"/>
    <w:rsid w:val="00821F04"/>
    <w:rsid w:val="008B0C43"/>
    <w:rsid w:val="009129D8"/>
    <w:rsid w:val="0092039E"/>
    <w:rsid w:val="009F420E"/>
    <w:rsid w:val="00A0739B"/>
    <w:rsid w:val="00A64D9D"/>
    <w:rsid w:val="00AA4626"/>
    <w:rsid w:val="00AA7CB8"/>
    <w:rsid w:val="00AB65A1"/>
    <w:rsid w:val="00AB6678"/>
    <w:rsid w:val="00AC17F6"/>
    <w:rsid w:val="00B01122"/>
    <w:rsid w:val="00B27F3F"/>
    <w:rsid w:val="00B66DD3"/>
    <w:rsid w:val="00B9381C"/>
    <w:rsid w:val="00BB2859"/>
    <w:rsid w:val="00BB6C51"/>
    <w:rsid w:val="00C02B0C"/>
    <w:rsid w:val="00C90E5D"/>
    <w:rsid w:val="00D10A9C"/>
    <w:rsid w:val="00D51052"/>
    <w:rsid w:val="00D77DC1"/>
    <w:rsid w:val="00D82791"/>
    <w:rsid w:val="00DD21EA"/>
    <w:rsid w:val="00DD5D1C"/>
    <w:rsid w:val="00DF442D"/>
    <w:rsid w:val="00DF6A4F"/>
    <w:rsid w:val="00E96394"/>
    <w:rsid w:val="00EC2C52"/>
    <w:rsid w:val="00EC4832"/>
    <w:rsid w:val="00ED0C2D"/>
    <w:rsid w:val="00ED6838"/>
    <w:rsid w:val="00F0726C"/>
    <w:rsid w:val="00F20D0B"/>
    <w:rsid w:val="00FA0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894"/>
  </w:style>
  <w:style w:type="paragraph" w:styleId="1">
    <w:name w:val="heading 1"/>
    <w:basedOn w:val="a"/>
    <w:next w:val="a"/>
    <w:link w:val="10"/>
    <w:qFormat/>
    <w:rsid w:val="001D0DA0"/>
    <w:pPr>
      <w:keepNext/>
      <w:ind w:firstLine="0"/>
      <w:jc w:val="right"/>
      <w:outlineLvl w:val="0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6A4F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DF6A4F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DF6A4F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D0DA0"/>
    <w:rPr>
      <w:rFonts w:eastAsia="Times New Roman"/>
      <w:szCs w:val="20"/>
      <w:lang w:eastAsia="ru-RU"/>
    </w:rPr>
  </w:style>
  <w:style w:type="paragraph" w:styleId="a3">
    <w:name w:val="List Paragraph"/>
    <w:basedOn w:val="a"/>
    <w:uiPriority w:val="34"/>
    <w:qFormat/>
    <w:rsid w:val="001D0D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D6356109B899B15CC1661215EAB241821E12087EF5FB72D67613D944EFA43D1AEBBA7C30AD11C526DCC7Fj6WEG" TargetMode="External"/><Relationship Id="rId18" Type="http://schemas.openxmlformats.org/officeDocument/2006/relationships/hyperlink" Target="consultantplus://offline/ref=DD6356109B899B15CC1661215EAB241821E12087EA57B4256A3C379C17F641D6A1E4B0C443DD1D526DCCj7W9G" TargetMode="External"/><Relationship Id="rId26" Type="http://schemas.openxmlformats.org/officeDocument/2006/relationships/hyperlink" Target="consultantplus://offline/ref=DD6356109B899B15CC1661215EAB241821E12087EF5FB72D67613D944EFA43D1AEBBA7C30AD11C526DCC7Fj6WEG" TargetMode="External"/><Relationship Id="rId39" Type="http://schemas.openxmlformats.org/officeDocument/2006/relationships/hyperlink" Target="consultantplus://offline/ref=77F7926132ADB63A612271921B8E028398425BE2C7BE3B93F5825FE1E433B7E0ADDF6EF62528B292R9Q9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D6356109B899B15CC1661215EAB241821E12087EC5FBF2C67613D944EFA43D1AEBBA7C30AD11C526DCC7Fj6WFG" TargetMode="External"/><Relationship Id="rId34" Type="http://schemas.openxmlformats.org/officeDocument/2006/relationships/hyperlink" Target="consultantplus://offline/ref=77F7926132ADB63A61226F9F0DE25E8E9C4B04E9C4B137C6A0DD04BCB33ABDB7REQAL" TargetMode="External"/><Relationship Id="rId42" Type="http://schemas.openxmlformats.org/officeDocument/2006/relationships/hyperlink" Target="consultantplus://offline/ref=DD6356109B899B15CC1661215EAB241821E12087EF5EB32260613D944EFA43D1AEBBA7C30AD11C526DCC7Fj6W3G" TargetMode="External"/><Relationship Id="rId47" Type="http://schemas.openxmlformats.org/officeDocument/2006/relationships/hyperlink" Target="consultantplus://offline/ref=DD6356109B899B15CC1661215EAB241821E12087EF5EB32260613D944EFA43D1AEBBA7C30AD11C526DCC7Fj6W3G" TargetMode="External"/><Relationship Id="rId50" Type="http://schemas.openxmlformats.org/officeDocument/2006/relationships/hyperlink" Target="consultantplus://offline/ref=DD6356109B899B15CC167F2C48C7781526E27D88EE5FBD733D3E66C919jFW3G" TargetMode="External"/><Relationship Id="rId7" Type="http://schemas.openxmlformats.org/officeDocument/2006/relationships/hyperlink" Target="consultantplus://offline/ref=DD6356109B899B15CC1661215EAB241821E12087E45DB0216A3C379C17F641D6A1E4B0C443DD1D526DCDj7WFG" TargetMode="External"/><Relationship Id="rId12" Type="http://schemas.openxmlformats.org/officeDocument/2006/relationships/hyperlink" Target="consultantplus://offline/ref=DD6356109B899B15CC1661215EAB241821E12087EF5FB62668613D944EFA43D1AEBBA7C30AD11C526DCC7Fj6WEG" TargetMode="External"/><Relationship Id="rId17" Type="http://schemas.openxmlformats.org/officeDocument/2006/relationships/hyperlink" Target="consultantplus://offline/ref=DD6356109B899B15CC1661215EAB241821E12087E95AB22268613D944EFA43D1AEBBA7C30AD11C526DCC7Fj6WEG" TargetMode="External"/><Relationship Id="rId25" Type="http://schemas.openxmlformats.org/officeDocument/2006/relationships/hyperlink" Target="consultantplus://offline/ref=DD6356109B899B15CC1661215EAB241821E12087EF5FB62668613D944EFA43D1AEBBA7C30AD11C526DCC7Fj6WEG" TargetMode="External"/><Relationship Id="rId33" Type="http://schemas.openxmlformats.org/officeDocument/2006/relationships/hyperlink" Target="consultantplus://offline/ref=DD6356109B899B15CC1661215EAB241821E12087EF5EB32260613D944EFA43D1AEBBA7C30AD11C526DCC7Fj6WDG" TargetMode="External"/><Relationship Id="rId38" Type="http://schemas.openxmlformats.org/officeDocument/2006/relationships/hyperlink" Target="consultantplus://offline/ref=77F7926132ADB63A61226F9F0DE25E8E9C4B04E9C3B236C2A0DD04BCB33ABDB7REQAL" TargetMode="External"/><Relationship Id="rId46" Type="http://schemas.openxmlformats.org/officeDocument/2006/relationships/hyperlink" Target="consultantplus://offline/ref=DD6356109B899B15CC1661215EAB241821E12087EF5EB32260613D944EFA43D1AEBBA7C30AD11C526DCC7Fj6W3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D6356109B899B15CC1661215EAB241821E12087E95CB32268613D944EFA43D1AEBBA7C30AD11C526DCC7Fj6WEG" TargetMode="External"/><Relationship Id="rId20" Type="http://schemas.openxmlformats.org/officeDocument/2006/relationships/hyperlink" Target="consultantplus://offline/ref=DD6356109B899B15CC1661215EAB241821E12087E45DB0216A3C379C17F641D6A1E4B0C443DD1D526DCDj7WFG" TargetMode="External"/><Relationship Id="rId29" Type="http://schemas.openxmlformats.org/officeDocument/2006/relationships/hyperlink" Target="consultantplus://offline/ref=DD6356109B899B15CC1661215EAB241821E12087E95CB32268613D944EFA43D1AEBBA7C30AD11C526DCC7Fj6WEG" TargetMode="External"/><Relationship Id="rId41" Type="http://schemas.openxmlformats.org/officeDocument/2006/relationships/hyperlink" Target="consultantplus://offline/ref=DD6356109B899B15CC1661215EAB241821E12087EF5EB32260613D944EFA43D1AEBBA7C30AD11C526DCC7Fj6W3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D6356109B899B15CC1661215EAB241821E12087E45FB6226A3C379C17F641D6A1E4B0C443DD1D526DCCj7WAG" TargetMode="External"/><Relationship Id="rId11" Type="http://schemas.openxmlformats.org/officeDocument/2006/relationships/hyperlink" Target="consultantplus://offline/ref=DD6356109B899B15CC1661215EAB241821E12087EF5EB32260613D944EFA43D1AEBBA7C30AD11C526DCC7Fj6WEG" TargetMode="External"/><Relationship Id="rId24" Type="http://schemas.openxmlformats.org/officeDocument/2006/relationships/hyperlink" Target="consultantplus://offline/ref=DD6356109B899B15CC1661215EAB241821E12087EF5EB32260613D944EFA43D1AEBBA7C30AD11C526DCC7Fj6WEG" TargetMode="External"/><Relationship Id="rId32" Type="http://schemas.openxmlformats.org/officeDocument/2006/relationships/hyperlink" Target="consultantplus://offline/ref=DD6356109B899B15CC167F2C48C7781526E37A8AEE57BD733D3E66C919F34986E9F4FE814EDC1E51j6W9G" TargetMode="External"/><Relationship Id="rId37" Type="http://schemas.openxmlformats.org/officeDocument/2006/relationships/hyperlink" Target="consultantplus://offline/ref=77F7926132ADB63A612271921B8E028398485DE1CBE06C91A4D751REQ4L" TargetMode="External"/><Relationship Id="rId40" Type="http://schemas.openxmlformats.org/officeDocument/2006/relationships/hyperlink" Target="consultantplus://offline/ref=DD6356109B899B15CC1661215EAB241821E12087E95CB32268613D944EFA43D1AEBBA7C30AD11C526DCC7Fj6WDG" TargetMode="External"/><Relationship Id="rId45" Type="http://schemas.openxmlformats.org/officeDocument/2006/relationships/hyperlink" Target="consultantplus://offline/ref=DD6356109B899B15CC1661215EAB241821E12087EF5EB32260613D944EFA43D1AEBBA7C30AD11C526DCC7Fj6W3G" TargetMode="External"/><Relationship Id="rId5" Type="http://schemas.openxmlformats.org/officeDocument/2006/relationships/hyperlink" Target="consultantplus://offline/ref=DD6356109B899B15CC1661215EAB241821E12087EA57B4256A3C379C17F641D6A1E4B0C443DD1D526DCCj7W9G" TargetMode="External"/><Relationship Id="rId15" Type="http://schemas.openxmlformats.org/officeDocument/2006/relationships/hyperlink" Target="consultantplus://offline/ref=DD6356109B899B15CC1661215EAB241821E12087E95BB72464613D944EFA43D1AEBBA7C30AD11C526DCC7Fj6WEG" TargetMode="External"/><Relationship Id="rId23" Type="http://schemas.openxmlformats.org/officeDocument/2006/relationships/hyperlink" Target="consultantplus://offline/ref=DD6356109B899B15CC1661215EAB241821E12087EC56B12164613D944EFA43D1AEBBA7C30AD11C526DCC7Fj6WEG" TargetMode="External"/><Relationship Id="rId28" Type="http://schemas.openxmlformats.org/officeDocument/2006/relationships/hyperlink" Target="consultantplus://offline/ref=DD6356109B899B15CC1661215EAB241821E12087E95BB72464613D944EFA43D1AEBBA7C30AD11C526DCC7Fj6WEG" TargetMode="External"/><Relationship Id="rId36" Type="http://schemas.openxmlformats.org/officeDocument/2006/relationships/hyperlink" Target="consultantplus://offline/ref=77F7926132ADB63A61226F9F0DE25E8E9C4B04E9C4B137C6A0DD04BCB33ABDB7REQAL" TargetMode="External"/><Relationship Id="rId49" Type="http://schemas.openxmlformats.org/officeDocument/2006/relationships/hyperlink" Target="consultantplus://offline/ref=DD6356109B899B15CC1661215EAB241821E12087EF58B12067613D944EFA43D1AEBBA7C30AD11C526DCC7Fj6WCG" TargetMode="External"/><Relationship Id="rId10" Type="http://schemas.openxmlformats.org/officeDocument/2006/relationships/hyperlink" Target="consultantplus://offline/ref=DD6356109B899B15CC1661215EAB241821E12087EC56B12164613D944EFA43D1AEBBA7C30AD11C526DCC7Fj6WEG" TargetMode="External"/><Relationship Id="rId19" Type="http://schemas.openxmlformats.org/officeDocument/2006/relationships/hyperlink" Target="consultantplus://offline/ref=DD6356109B899B15CC1661215EAB241821E12087E45FB6226A3C379C17F641D6A1E4B0C443DD1D526DCCj7WAG" TargetMode="External"/><Relationship Id="rId31" Type="http://schemas.openxmlformats.org/officeDocument/2006/relationships/hyperlink" Target="consultantplus://offline/ref=DD6356109B899B15CC167F2C48C7781525E2798FE608EA716C6B68jCWCG" TargetMode="External"/><Relationship Id="rId44" Type="http://schemas.openxmlformats.org/officeDocument/2006/relationships/hyperlink" Target="consultantplus://offline/ref=DD6356109B899B15CC1661215EAB241821E12087EF5FB72D67613D944EFA43D1AEBBA7C30AD11C526DCC7Fj6WCG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6356109B899B15CC1661215EAB241821E12087EC5DBF2C68613D944EFA43D1AEBBA7C30AD11C526DCC7Fj6WEG" TargetMode="External"/><Relationship Id="rId14" Type="http://schemas.openxmlformats.org/officeDocument/2006/relationships/hyperlink" Target="consultantplus://offline/ref=DD6356109B899B15CC1661215EAB241821E12087EF58B12067613D944EFA43D1AEBBA7C30AD11C526DCC7Fj6WEG" TargetMode="External"/><Relationship Id="rId22" Type="http://schemas.openxmlformats.org/officeDocument/2006/relationships/hyperlink" Target="consultantplus://offline/ref=DD6356109B899B15CC1661215EAB241821E12087EC5DBF2C68613D944EFA43D1AEBBA7C30AD11C526DCC7Fj6WEG" TargetMode="External"/><Relationship Id="rId27" Type="http://schemas.openxmlformats.org/officeDocument/2006/relationships/hyperlink" Target="consultantplus://offline/ref=DD6356109B899B15CC1661215EAB241821E12087EF58B12067613D944EFA43D1AEBBA7C30AD11C526DCC7Fj6WEG" TargetMode="External"/><Relationship Id="rId30" Type="http://schemas.openxmlformats.org/officeDocument/2006/relationships/hyperlink" Target="consultantplus://offline/ref=DD6356109B899B15CC1661215EAB241821E12087E95AB22268613D944EFA43D1AEBBA7C30AD11C526DCC7Fj6WEG" TargetMode="External"/><Relationship Id="rId35" Type="http://schemas.openxmlformats.org/officeDocument/2006/relationships/hyperlink" Target="consultantplus://offline/ref=77F7926132ADB63A61226F9F0DE25E8E9C4B04E9C4B137C6A0DD04BCB33ABDB7REQAL" TargetMode="External"/><Relationship Id="rId43" Type="http://schemas.openxmlformats.org/officeDocument/2006/relationships/hyperlink" Target="consultantplus://offline/ref=DD6356109B899B15CC1661215EAB241821E12087E95BB72464613D944EFA43D1AEBBA7C30AD11C526DCC7Fj6WDG" TargetMode="External"/><Relationship Id="rId48" Type="http://schemas.openxmlformats.org/officeDocument/2006/relationships/hyperlink" Target="consultantplus://offline/ref=DD6356109B899B15CC1661215EAB241821E12087EF5EB32260613D944EFA43D1AEBBA7C30AD11C526DCC7Fj6W2G" TargetMode="External"/><Relationship Id="rId8" Type="http://schemas.openxmlformats.org/officeDocument/2006/relationships/hyperlink" Target="consultantplus://offline/ref=DD6356109B899B15CC1661215EAB241821E12087EC5FBF2C67613D944EFA43D1AEBBA7C30AD11C526DCC7Fj6WFG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3778</Words>
  <Characters>21538</Characters>
  <Application>Microsoft Office Word</Application>
  <DocSecurity>0</DocSecurity>
  <Lines>179</Lines>
  <Paragraphs>50</Paragraphs>
  <ScaleCrop>false</ScaleCrop>
  <Company>Microsoft</Company>
  <LinksUpToDate>false</LinksUpToDate>
  <CharactersWithSpaces>25266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USER</cp:lastModifiedBy>
  <cp:revision>3</cp:revision>
  <cp:lastPrinted>2016-06-23T05:36:00Z</cp:lastPrinted>
  <dcterms:created xsi:type="dcterms:W3CDTF">2019-09-02T04:53:00Z</dcterms:created>
  <dcterms:modified xsi:type="dcterms:W3CDTF">2019-09-02T04:54:00Z</dcterms:modified>
</cp:coreProperties>
</file>