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95" w:rsidRDefault="00FA7095" w:rsidP="00FA7095">
      <w:pPr>
        <w:spacing w:line="276" w:lineRule="auto"/>
        <w:jc w:val="right"/>
      </w:pPr>
      <w:r>
        <w:t xml:space="preserve">УТВЕРЖДЕНО </w:t>
      </w:r>
    </w:p>
    <w:p w:rsidR="00FA7095" w:rsidRDefault="00FA7095" w:rsidP="00FA7095">
      <w:pPr>
        <w:spacing w:line="276" w:lineRule="auto"/>
        <w:ind w:left="3500"/>
        <w:jc w:val="right"/>
      </w:pPr>
      <w:r>
        <w:t>решением Собрания депутатов городского округа «Город Йошкар-Ола»</w:t>
      </w:r>
    </w:p>
    <w:p w:rsidR="00FA7095" w:rsidRPr="00B34898" w:rsidRDefault="00493993" w:rsidP="00FA7095">
      <w:pPr>
        <w:pStyle w:val="a4"/>
        <w:spacing w:line="276" w:lineRule="auto"/>
        <w:ind w:left="3500"/>
        <w:jc w:val="right"/>
      </w:pPr>
      <w:r>
        <w:t>от 29 сентября 2017 года №540</w:t>
      </w:r>
      <w:r w:rsidR="00FA7095">
        <w:t>-</w:t>
      </w:r>
      <w:r w:rsidR="00FA7095">
        <w:rPr>
          <w:lang w:val="en-US"/>
        </w:rPr>
        <w:t>VI</w:t>
      </w:r>
    </w:p>
    <w:p w:rsidR="00FA7095" w:rsidRPr="00B34898" w:rsidRDefault="00FA7095" w:rsidP="00FA7095">
      <w:pPr>
        <w:pStyle w:val="a4"/>
        <w:spacing w:line="276" w:lineRule="auto"/>
        <w:jc w:val="right"/>
      </w:pPr>
    </w:p>
    <w:p w:rsidR="00FA7095" w:rsidRPr="00B34898" w:rsidRDefault="00FA7095" w:rsidP="00FA7095">
      <w:pPr>
        <w:pStyle w:val="a4"/>
        <w:spacing w:line="276" w:lineRule="auto"/>
        <w:jc w:val="right"/>
      </w:pPr>
    </w:p>
    <w:p w:rsidR="00FA7095" w:rsidRDefault="00FA7095" w:rsidP="00FA7095">
      <w:pPr>
        <w:spacing w:line="276" w:lineRule="auto"/>
        <w:jc w:val="center"/>
        <w:rPr>
          <w:b/>
        </w:rPr>
      </w:pPr>
      <w:r>
        <w:rPr>
          <w:b/>
        </w:rPr>
        <w:t>ПОЛОЖЕНИЕ</w:t>
      </w:r>
    </w:p>
    <w:p w:rsidR="00FA7095" w:rsidRDefault="00FA7095" w:rsidP="00FA7095">
      <w:pPr>
        <w:spacing w:line="276" w:lineRule="auto"/>
        <w:jc w:val="center"/>
        <w:rPr>
          <w:b/>
        </w:rPr>
      </w:pPr>
      <w:r>
        <w:rPr>
          <w:b/>
        </w:rPr>
        <w:t>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городского округа «Город Йошкар-Ола»</w:t>
      </w:r>
    </w:p>
    <w:p w:rsidR="00FA7095" w:rsidRPr="00B34898" w:rsidRDefault="00FA7095" w:rsidP="00FA7095">
      <w:pPr>
        <w:pStyle w:val="ConsPlusNormal"/>
        <w:widowControl/>
        <w:spacing w:line="276" w:lineRule="auto"/>
        <w:ind w:firstLine="700"/>
        <w:jc w:val="both"/>
        <w:outlineLvl w:val="1"/>
      </w:pPr>
    </w:p>
    <w:p w:rsidR="00FA7095" w:rsidRPr="00B34898" w:rsidRDefault="00FA7095" w:rsidP="00FA7095">
      <w:pPr>
        <w:pStyle w:val="ConsPlusNormal"/>
        <w:widowControl/>
        <w:spacing w:line="276" w:lineRule="auto"/>
        <w:ind w:firstLine="700"/>
        <w:jc w:val="both"/>
        <w:outlineLvl w:val="1"/>
      </w:pPr>
    </w:p>
    <w:p w:rsidR="00FA7095" w:rsidRPr="00B34898" w:rsidRDefault="00FA7095" w:rsidP="00FA7095">
      <w:pPr>
        <w:pStyle w:val="ConsPlusNormal"/>
        <w:widowControl/>
        <w:spacing w:line="276" w:lineRule="auto"/>
        <w:ind w:firstLine="700"/>
        <w:jc w:val="both"/>
        <w:outlineLvl w:val="1"/>
        <w:rPr>
          <w:rFonts w:ascii="Times New Roman" w:hAnsi="Times New Roman" w:cs="Times New Roman"/>
          <w:sz w:val="28"/>
          <w:szCs w:val="28"/>
        </w:rPr>
      </w:pPr>
      <w:r>
        <w:rPr>
          <w:rFonts w:ascii="Times New Roman" w:hAnsi="Times New Roman" w:cs="Times New Roman"/>
          <w:sz w:val="28"/>
          <w:szCs w:val="28"/>
        </w:rPr>
        <w:t xml:space="preserve">Настоящее Положение регулирует отношения в сфере организации регулярных перевозок пассажиров и багажа автомобильным транспортом и городским наземным электрическим транспортом городского округа «Город Йошкар-Ола» (далее – регулярные перевозки) в соответствии с Федеральным законом от 6 октября 2003 года </w:t>
      </w:r>
      <w:r w:rsidRPr="00FA7095">
        <w:rPr>
          <w:rFonts w:ascii="Times New Roman" w:hAnsi="Times New Roman" w:cs="Times New Roman"/>
          <w:sz w:val="28"/>
          <w:szCs w:val="28"/>
        </w:rPr>
        <w:br/>
      </w:r>
      <w:r>
        <w:rPr>
          <w:rFonts w:ascii="Times New Roman" w:hAnsi="Times New Roman" w:cs="Times New Roman"/>
          <w:sz w:val="28"/>
          <w:szCs w:val="28"/>
        </w:rPr>
        <w:t>№</w:t>
      </w:r>
      <w:r w:rsidRPr="00FA7095">
        <w:rPr>
          <w:rFonts w:ascii="Times New Roman" w:hAnsi="Times New Roman" w:cs="Times New Roman"/>
          <w:sz w:val="28"/>
          <w:szCs w:val="28"/>
        </w:rPr>
        <w:t xml:space="preserve">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w:t>
      </w:r>
      <w:hyperlink r:id="rId7" w:history="1">
        <w:r w:rsidRPr="00FA7095">
          <w:rPr>
            <w:rStyle w:val="a3"/>
            <w:color w:val="auto"/>
            <w:sz w:val="28"/>
            <w:szCs w:val="28"/>
            <w:u w:val="none"/>
          </w:rPr>
          <w:t>законом</w:t>
        </w:r>
      </w:hyperlink>
      <w:r>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5 Закона Республики Марий Эл от 23 мая 2017 года № 26-З </w:t>
      </w:r>
      <w:r>
        <w:rPr>
          <w:rFonts w:ascii="Times New Roman" w:hAnsi="Times New Roman" w:cs="Times New Roman"/>
          <w:sz w:val="28"/>
          <w:szCs w:val="28"/>
        </w:rPr>
        <w:b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решениями Собрания депутатов городского округа «Город Йошкар-Ола». </w:t>
      </w:r>
    </w:p>
    <w:p w:rsidR="00FA7095" w:rsidRPr="00B34898" w:rsidRDefault="00FA7095" w:rsidP="00FA7095">
      <w:pPr>
        <w:pStyle w:val="ConsPlusNormal"/>
        <w:widowControl/>
        <w:spacing w:line="276" w:lineRule="auto"/>
        <w:ind w:firstLine="700"/>
        <w:jc w:val="both"/>
        <w:outlineLvl w:val="1"/>
        <w:rPr>
          <w:rFonts w:ascii="Times New Roman" w:hAnsi="Times New Roman" w:cs="Times New Roman"/>
          <w:sz w:val="28"/>
          <w:szCs w:val="28"/>
        </w:rPr>
      </w:pPr>
    </w:p>
    <w:p w:rsidR="00FA7095" w:rsidRPr="00FA7095" w:rsidRDefault="00FA7095" w:rsidP="00B34898">
      <w:pPr>
        <w:pStyle w:val="ConsPlusNormal"/>
        <w:widowControl/>
        <w:numPr>
          <w:ilvl w:val="0"/>
          <w:numId w:val="2"/>
        </w:numPr>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Предмет и цель регулирования настоящего Положения</w:t>
      </w:r>
    </w:p>
    <w:p w:rsidR="00FA7095" w:rsidRPr="00FA7095" w:rsidRDefault="00FA7095" w:rsidP="00FA7095">
      <w:pPr>
        <w:pStyle w:val="ConsPlusNormal"/>
        <w:widowControl/>
        <w:spacing w:line="276" w:lineRule="auto"/>
        <w:ind w:left="1420" w:firstLine="0"/>
        <w:outlineLvl w:val="1"/>
        <w:rPr>
          <w:rFonts w:ascii="Times New Roman" w:hAnsi="Times New Roman" w:cs="Times New Roman"/>
          <w:sz w:val="28"/>
          <w:szCs w:val="28"/>
        </w:rPr>
      </w:pPr>
    </w:p>
    <w:p w:rsidR="00FA7095" w:rsidRPr="005451F8" w:rsidRDefault="00FA7095" w:rsidP="00B34898">
      <w:pPr>
        <w:pStyle w:val="ConsPlusNormal"/>
        <w:widowControl/>
        <w:spacing w:line="276" w:lineRule="auto"/>
        <w:ind w:firstLine="700"/>
        <w:jc w:val="both"/>
        <w:outlineLvl w:val="1"/>
        <w:rPr>
          <w:rFonts w:ascii="Times New Roman" w:hAnsi="Times New Roman" w:cs="Times New Roman"/>
          <w:sz w:val="28"/>
          <w:szCs w:val="28"/>
        </w:rPr>
      </w:pPr>
      <w:r>
        <w:rPr>
          <w:rFonts w:ascii="Times New Roman" w:hAnsi="Times New Roman" w:cs="Times New Roman"/>
          <w:sz w:val="28"/>
          <w:szCs w:val="28"/>
        </w:rPr>
        <w:t>1.</w:t>
      </w:r>
      <w:r w:rsidR="00B34898">
        <w:rPr>
          <w:rFonts w:ascii="Times New Roman" w:hAnsi="Times New Roman" w:cs="Times New Roman"/>
          <w:sz w:val="28"/>
          <w:szCs w:val="28"/>
        </w:rPr>
        <w:t>1.</w:t>
      </w:r>
      <w:r>
        <w:rPr>
          <w:rFonts w:ascii="Times New Roman" w:hAnsi="Times New Roman" w:cs="Times New Roman"/>
          <w:sz w:val="28"/>
          <w:szCs w:val="28"/>
        </w:rPr>
        <w:t xml:space="preserve"> Настоящее Положение регулирует требования к осуществлению регулярных перевозок на терри</w:t>
      </w:r>
      <w:r w:rsidR="00B34898">
        <w:rPr>
          <w:rFonts w:ascii="Times New Roman" w:hAnsi="Times New Roman" w:cs="Times New Roman"/>
          <w:sz w:val="28"/>
          <w:szCs w:val="28"/>
        </w:rPr>
        <w:t xml:space="preserve">тории городского округа «Город </w:t>
      </w:r>
      <w:r>
        <w:rPr>
          <w:rFonts w:ascii="Times New Roman" w:hAnsi="Times New Roman" w:cs="Times New Roman"/>
          <w:sz w:val="28"/>
          <w:szCs w:val="28"/>
        </w:rPr>
        <w:t>Йошкар-Ола», устанавливает полномочия администрации городского округа «Город Йошкар-Ола», в целях реализации принципов организации регулярных перевозок</w:t>
      </w:r>
      <w:r w:rsidR="005451F8" w:rsidRPr="005451F8">
        <w:rPr>
          <w:b/>
        </w:rPr>
        <w:t xml:space="preserve"> </w:t>
      </w:r>
      <w:r w:rsidR="005451F8" w:rsidRPr="005451F8">
        <w:rPr>
          <w:rFonts w:ascii="Times New Roman" w:hAnsi="Times New Roman" w:cs="Times New Roman"/>
          <w:sz w:val="28"/>
          <w:szCs w:val="28"/>
        </w:rPr>
        <w:t>пассажиров и багажа автомобильным транспортом и городским наземным электрическим транспортом городского округа «Город Йошкар-Ола»</w:t>
      </w:r>
      <w:r w:rsidR="00B34898">
        <w:rPr>
          <w:rFonts w:ascii="Times New Roman" w:hAnsi="Times New Roman" w:cs="Times New Roman"/>
          <w:sz w:val="28"/>
          <w:szCs w:val="28"/>
        </w:rPr>
        <w:t>.</w:t>
      </w:r>
    </w:p>
    <w:p w:rsidR="00FA7095" w:rsidRPr="00FA7095" w:rsidRDefault="00B34898" w:rsidP="00B34898">
      <w:pPr>
        <w:pStyle w:val="ConsPlusNormal"/>
        <w:widowContro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7095">
        <w:rPr>
          <w:rFonts w:ascii="Times New Roman" w:hAnsi="Times New Roman" w:cs="Times New Roman"/>
          <w:sz w:val="28"/>
          <w:szCs w:val="28"/>
        </w:rPr>
        <w:t>Основные понятия, используемые в настоящем Положении</w:t>
      </w:r>
    </w:p>
    <w:p w:rsidR="00FA7095" w:rsidRPr="00FA7095" w:rsidRDefault="00FA7095" w:rsidP="00FA7095">
      <w:pPr>
        <w:pStyle w:val="ConsPlusNormal"/>
        <w:widowControl/>
        <w:spacing w:line="276" w:lineRule="auto"/>
        <w:ind w:left="1420" w:firstLine="0"/>
        <w:outlineLvl w:val="1"/>
        <w:rPr>
          <w:rFonts w:ascii="Times New Roman" w:hAnsi="Times New Roman" w:cs="Times New Roman"/>
          <w:sz w:val="28"/>
          <w:szCs w:val="28"/>
        </w:rPr>
      </w:pPr>
    </w:p>
    <w:p w:rsidR="00FA7095" w:rsidRPr="00B34898" w:rsidRDefault="00FA7095" w:rsidP="00FA7095">
      <w:pPr>
        <w:spacing w:line="276" w:lineRule="auto"/>
        <w:ind w:firstLine="700"/>
        <w:jc w:val="both"/>
      </w:pPr>
      <w:r>
        <w:t>2.</w:t>
      </w:r>
      <w:r w:rsidR="00B34898">
        <w:t xml:space="preserve">1. </w:t>
      </w:r>
      <w:r>
        <w:t xml:space="preserve"> В настоящем Положении используются понятия в значениях, установленных Федеральным законом от 13 июля 2015 года № 220-ФЗ </w:t>
      </w:r>
      <w: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8 ноября 2007 года № 259-ФЗ «Устав автомобильного транспорта и городского наземного электрического транспорта»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5451F8" w:rsidRPr="00B34898" w:rsidRDefault="005451F8" w:rsidP="00FA7095">
      <w:pPr>
        <w:spacing w:line="276" w:lineRule="auto"/>
        <w:ind w:firstLine="700"/>
        <w:jc w:val="both"/>
      </w:pPr>
    </w:p>
    <w:p w:rsidR="00FA7095" w:rsidRPr="005451F8" w:rsidRDefault="00FA7095" w:rsidP="00B34898">
      <w:pPr>
        <w:pStyle w:val="a6"/>
        <w:numPr>
          <w:ilvl w:val="0"/>
          <w:numId w:val="3"/>
        </w:numPr>
        <w:spacing w:line="276" w:lineRule="auto"/>
        <w:ind w:left="0" w:firstLine="0"/>
        <w:jc w:val="center"/>
        <w:rPr>
          <w:bCs/>
        </w:rPr>
      </w:pPr>
      <w:r>
        <w:t xml:space="preserve">Основные принципы организации регулярных перевозок </w:t>
      </w:r>
      <w:r w:rsidR="005451F8" w:rsidRPr="005451F8">
        <w:br/>
      </w:r>
      <w:r>
        <w:t xml:space="preserve">по </w:t>
      </w:r>
      <w:r w:rsidRPr="005451F8">
        <w:rPr>
          <w:bCs/>
        </w:rPr>
        <w:t>муниципальным маршрутам регулярных перевозок городского округа «Город Йошкар-Ола»</w:t>
      </w:r>
    </w:p>
    <w:p w:rsidR="005451F8" w:rsidRPr="005451F8" w:rsidRDefault="005451F8" w:rsidP="005451F8">
      <w:pPr>
        <w:spacing w:line="276" w:lineRule="auto"/>
        <w:jc w:val="both"/>
        <w:rPr>
          <w:bCs/>
        </w:rPr>
      </w:pPr>
    </w:p>
    <w:p w:rsidR="00FA7095" w:rsidRDefault="00FA7095" w:rsidP="00FA7095">
      <w:pPr>
        <w:spacing w:line="276" w:lineRule="auto"/>
        <w:ind w:firstLine="700"/>
        <w:jc w:val="both"/>
      </w:pPr>
      <w:r>
        <w:t>3.</w:t>
      </w:r>
      <w:r w:rsidR="00B34898">
        <w:t>1.</w:t>
      </w:r>
      <w:r>
        <w:t xml:space="preserve"> Основными принципами организации регулярных перевозок являются:</w:t>
      </w:r>
    </w:p>
    <w:p w:rsidR="00FA7095" w:rsidRDefault="00FA7095" w:rsidP="00FA7095">
      <w:pPr>
        <w:spacing w:line="276" w:lineRule="auto"/>
        <w:ind w:firstLine="700"/>
        <w:jc w:val="both"/>
      </w:pPr>
      <w:r>
        <w:t>1) обеспечение безопасности регулярных перевозок;</w:t>
      </w:r>
    </w:p>
    <w:p w:rsidR="00FA7095" w:rsidRDefault="00FA7095" w:rsidP="00FA7095">
      <w:pPr>
        <w:spacing w:line="276" w:lineRule="auto"/>
        <w:ind w:firstLine="700"/>
        <w:jc w:val="both"/>
      </w:pPr>
      <w:r>
        <w:t>2) обеспечение доступности транспортных услуг для населения;</w:t>
      </w:r>
    </w:p>
    <w:p w:rsidR="00FA7095" w:rsidRDefault="00FA7095" w:rsidP="00FA7095">
      <w:pPr>
        <w:spacing w:line="276" w:lineRule="auto"/>
        <w:ind w:firstLine="700"/>
        <w:jc w:val="both"/>
      </w:pPr>
      <w:r>
        <w:t>3) повышение качества регулярных перевозок;</w:t>
      </w:r>
    </w:p>
    <w:p w:rsidR="00FA7095" w:rsidRDefault="00FA7095" w:rsidP="00FA7095">
      <w:pPr>
        <w:spacing w:line="276" w:lineRule="auto"/>
        <w:ind w:firstLine="700"/>
        <w:jc w:val="both"/>
      </w:pPr>
      <w:r>
        <w:t>4) совершенствование организации регулярных перевозок.</w:t>
      </w:r>
    </w:p>
    <w:p w:rsidR="00FA7095" w:rsidRPr="00B34898" w:rsidRDefault="00FA7095" w:rsidP="00FA7095">
      <w:pPr>
        <w:pStyle w:val="a4"/>
        <w:spacing w:line="276" w:lineRule="auto"/>
        <w:ind w:left="0"/>
      </w:pPr>
    </w:p>
    <w:p w:rsidR="00FA7095" w:rsidRPr="00FA7095" w:rsidRDefault="00B34898" w:rsidP="00FA7095">
      <w:pPr>
        <w:pStyle w:val="a4"/>
        <w:spacing w:line="276" w:lineRule="auto"/>
        <w:ind w:left="0"/>
        <w:jc w:val="center"/>
      </w:pPr>
      <w:r>
        <w:t>4</w:t>
      </w:r>
      <w:r w:rsidR="00FA7095">
        <w:t>. Полномочия администрации городского округа</w:t>
      </w:r>
    </w:p>
    <w:p w:rsidR="00FA7095" w:rsidRPr="00B34898" w:rsidRDefault="00FA7095" w:rsidP="00FA7095">
      <w:pPr>
        <w:spacing w:line="276" w:lineRule="auto"/>
        <w:jc w:val="center"/>
        <w:rPr>
          <w:bCs/>
        </w:rPr>
      </w:pPr>
      <w:r>
        <w:t xml:space="preserve">«Город Йошкар-Ола» в сфере организации регулярных перевозок по </w:t>
      </w:r>
      <w:r>
        <w:rPr>
          <w:bCs/>
        </w:rPr>
        <w:t>муниципальным маршрутам регулярных перевозок городского округа «Город Йошкар-Ола»</w:t>
      </w:r>
    </w:p>
    <w:p w:rsidR="00FA7095" w:rsidRPr="00B34898" w:rsidRDefault="00FA7095" w:rsidP="00FA7095">
      <w:pPr>
        <w:spacing w:line="276" w:lineRule="auto"/>
        <w:jc w:val="center"/>
        <w:rPr>
          <w:bCs/>
        </w:rPr>
      </w:pP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34898">
        <w:rPr>
          <w:rFonts w:ascii="Times New Roman" w:hAnsi="Times New Roman" w:cs="Times New Roman"/>
          <w:sz w:val="28"/>
          <w:szCs w:val="28"/>
        </w:rPr>
        <w:t>1.</w:t>
      </w:r>
      <w:r>
        <w:rPr>
          <w:rFonts w:ascii="Times New Roman" w:hAnsi="Times New Roman" w:cs="Times New Roman"/>
          <w:sz w:val="28"/>
          <w:szCs w:val="28"/>
        </w:rPr>
        <w:t xml:space="preserve"> Администрация городского округа «Город Йошкар-Ола» в сфере организации регулярных перевозок осуществляет следующие полномочия:</w:t>
      </w:r>
    </w:p>
    <w:p w:rsidR="00FA7095" w:rsidRDefault="00FA7095" w:rsidP="00FA7095">
      <w:pPr>
        <w:adjustRightInd w:val="0"/>
        <w:spacing w:line="276" w:lineRule="auto"/>
        <w:ind w:firstLine="540"/>
        <w:jc w:val="both"/>
      </w:pPr>
      <w:r>
        <w:t>1) утверждает порядок подготовки документа планирования регулярных перевозок по муниципальным маршрутам регулярных перевозок на территории городского округа «Город Йошкар-Ола»;</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разрабатывает и утверждает документ планирования регулярных перевозок по маршрутам регулярных перевозок на территории городского округа «Город Йошкар-Ола»;</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определяет порядок установления, изменения, отмены маршрутов регулярных перевозок городского округа «Город Йошкар-Ола»;</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устанавливает, изменяет, отменяет муниципальные маршруты регулярных перевозок, а также внос</w:t>
      </w:r>
      <w:r w:rsidR="005451F8">
        <w:rPr>
          <w:rFonts w:ascii="Times New Roman" w:hAnsi="Times New Roman" w:cs="Times New Roman"/>
          <w:sz w:val="28"/>
          <w:szCs w:val="28"/>
        </w:rPr>
        <w:t>и</w:t>
      </w:r>
      <w:r>
        <w:rPr>
          <w:rFonts w:ascii="Times New Roman" w:hAnsi="Times New Roman" w:cs="Times New Roman"/>
          <w:sz w:val="28"/>
          <w:szCs w:val="28"/>
        </w:rPr>
        <w:t>т соответствующие изменения в реестры муниципальных перевозок, в связи с установлением, изменением, отменой муниципальных маршрутов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5451F8">
        <w:rPr>
          <w:rFonts w:ascii="Times New Roman" w:hAnsi="Times New Roman" w:cs="Times New Roman"/>
          <w:sz w:val="28"/>
          <w:szCs w:val="28"/>
        </w:rPr>
        <w:br/>
      </w:r>
      <w:r>
        <w:rPr>
          <w:rFonts w:ascii="Times New Roman" w:hAnsi="Times New Roman" w:cs="Times New Roman"/>
          <w:sz w:val="28"/>
          <w:szCs w:val="28"/>
        </w:rPr>
        <w:t>с учетом положени</w:t>
      </w:r>
      <w:r w:rsidR="005451F8">
        <w:rPr>
          <w:rFonts w:ascii="Times New Roman" w:hAnsi="Times New Roman" w:cs="Times New Roman"/>
          <w:sz w:val="28"/>
          <w:szCs w:val="28"/>
        </w:rPr>
        <w:t>й</w:t>
      </w:r>
      <w:r>
        <w:rPr>
          <w:rFonts w:ascii="Times New Roman" w:hAnsi="Times New Roman" w:cs="Times New Roman"/>
          <w:sz w:val="28"/>
          <w:szCs w:val="28"/>
        </w:rPr>
        <w:t xml:space="preserve"> </w:t>
      </w:r>
      <w:r w:rsidR="005451F8">
        <w:rPr>
          <w:rFonts w:ascii="Times New Roman" w:hAnsi="Times New Roman" w:cs="Times New Roman"/>
          <w:sz w:val="28"/>
          <w:szCs w:val="28"/>
        </w:rPr>
        <w:t>ф</w:t>
      </w:r>
      <w:r>
        <w:rPr>
          <w:rFonts w:ascii="Times New Roman" w:hAnsi="Times New Roman" w:cs="Times New Roman"/>
          <w:sz w:val="28"/>
          <w:szCs w:val="28"/>
        </w:rPr>
        <w:t>едерального закон</w:t>
      </w:r>
      <w:r w:rsidR="005451F8">
        <w:rPr>
          <w:rFonts w:ascii="Times New Roman" w:hAnsi="Times New Roman" w:cs="Times New Roman"/>
          <w:sz w:val="28"/>
          <w:szCs w:val="28"/>
        </w:rPr>
        <w:t>одательства</w:t>
      </w:r>
      <w:r>
        <w:rPr>
          <w:rFonts w:ascii="Times New Roman" w:hAnsi="Times New Roman" w:cs="Times New Roman"/>
          <w:sz w:val="28"/>
          <w:szCs w:val="28"/>
        </w:rPr>
        <w:t xml:space="preserve"> об организации регулярных перевозок, с перевозчиками муниципальны</w:t>
      </w:r>
      <w:r w:rsidR="005451F8">
        <w:rPr>
          <w:rFonts w:ascii="Times New Roman" w:hAnsi="Times New Roman" w:cs="Times New Roman"/>
          <w:sz w:val="28"/>
          <w:szCs w:val="28"/>
        </w:rPr>
        <w:t>е</w:t>
      </w:r>
      <w:r>
        <w:rPr>
          <w:rFonts w:ascii="Times New Roman" w:hAnsi="Times New Roman" w:cs="Times New Roman"/>
          <w:sz w:val="28"/>
          <w:szCs w:val="28"/>
        </w:rPr>
        <w:t xml:space="preserve"> контракты на выполнение работ, связанных с осуществлением регулярных перевозок по муниципальным маршрутам по регулируемым тарифам;</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устанавливает шкалу для оценки критериев, предусмотренных федеральным законо</w:t>
      </w:r>
      <w:r w:rsidR="005451F8">
        <w:rPr>
          <w:rFonts w:ascii="Times New Roman" w:hAnsi="Times New Roman" w:cs="Times New Roman"/>
          <w:sz w:val="28"/>
          <w:szCs w:val="28"/>
        </w:rPr>
        <w:t>дательством</w:t>
      </w:r>
      <w:r>
        <w:rPr>
          <w:rFonts w:ascii="Times New Roman" w:hAnsi="Times New Roman" w:cs="Times New Roman"/>
          <w:sz w:val="28"/>
          <w:szCs w:val="28"/>
        </w:rPr>
        <w:t xml:space="preserve"> об организации регулярных перевозок, для проведения открытого конкурса по муниципальным маршрутам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организует и проводит открытые конкурсы по муниципальным маршрутам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выдает перевозчикам свидетельства об осуществлении перевозок по муниципальным маршрутам регулярных перевозок, а также переоформляет указанные свидетельства по основаниям </w:t>
      </w:r>
      <w:r w:rsidR="005451F8">
        <w:rPr>
          <w:rFonts w:ascii="Times New Roman" w:hAnsi="Times New Roman" w:cs="Times New Roman"/>
          <w:sz w:val="28"/>
          <w:szCs w:val="28"/>
        </w:rPr>
        <w:t>в</w:t>
      </w:r>
      <w:r>
        <w:rPr>
          <w:rFonts w:ascii="Times New Roman" w:hAnsi="Times New Roman" w:cs="Times New Roman"/>
          <w:sz w:val="28"/>
          <w:szCs w:val="28"/>
        </w:rPr>
        <w:t xml:space="preserve"> порядке</w:t>
      </w:r>
      <w:r w:rsidR="005451F8">
        <w:rPr>
          <w:rFonts w:ascii="Times New Roman" w:hAnsi="Times New Roman" w:cs="Times New Roman"/>
          <w:sz w:val="28"/>
          <w:szCs w:val="28"/>
        </w:rPr>
        <w:t>,</w:t>
      </w:r>
      <w:r>
        <w:rPr>
          <w:rFonts w:ascii="Times New Roman" w:hAnsi="Times New Roman" w:cs="Times New Roman"/>
          <w:sz w:val="28"/>
          <w:szCs w:val="28"/>
        </w:rPr>
        <w:t xml:space="preserve"> предусмотренн</w:t>
      </w:r>
      <w:r w:rsidR="005451F8">
        <w:rPr>
          <w:rFonts w:ascii="Times New Roman" w:hAnsi="Times New Roman" w:cs="Times New Roman"/>
          <w:sz w:val="28"/>
          <w:szCs w:val="28"/>
        </w:rPr>
        <w:t>о</w:t>
      </w:r>
      <w:r>
        <w:rPr>
          <w:rFonts w:ascii="Times New Roman" w:hAnsi="Times New Roman" w:cs="Times New Roman"/>
          <w:sz w:val="28"/>
          <w:szCs w:val="28"/>
        </w:rPr>
        <w:t xml:space="preserve">м </w:t>
      </w:r>
      <w:r w:rsidR="005451F8">
        <w:rPr>
          <w:rFonts w:ascii="Times New Roman" w:hAnsi="Times New Roman" w:cs="Times New Roman"/>
          <w:sz w:val="28"/>
          <w:szCs w:val="28"/>
        </w:rPr>
        <w:t>ф</w:t>
      </w:r>
      <w:r>
        <w:rPr>
          <w:rFonts w:ascii="Times New Roman" w:hAnsi="Times New Roman" w:cs="Times New Roman"/>
          <w:sz w:val="28"/>
          <w:szCs w:val="28"/>
        </w:rPr>
        <w:t>едеральным законодательством об организации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 выдает перевозчикам карты муниципальных маршрутов регулярных перевозок, а также переоформляет указанные карты по основаниям и в порядке, предусмотренн</w:t>
      </w:r>
      <w:r w:rsidR="005451F8">
        <w:rPr>
          <w:rFonts w:ascii="Times New Roman" w:hAnsi="Times New Roman" w:cs="Times New Roman"/>
          <w:sz w:val="28"/>
          <w:szCs w:val="28"/>
        </w:rPr>
        <w:t>о</w:t>
      </w:r>
      <w:r>
        <w:rPr>
          <w:rFonts w:ascii="Times New Roman" w:hAnsi="Times New Roman" w:cs="Times New Roman"/>
          <w:sz w:val="28"/>
          <w:szCs w:val="28"/>
        </w:rPr>
        <w:t xml:space="preserve">м </w:t>
      </w:r>
      <w:r w:rsidR="005451F8">
        <w:rPr>
          <w:rFonts w:ascii="Times New Roman" w:hAnsi="Times New Roman" w:cs="Times New Roman"/>
          <w:sz w:val="28"/>
          <w:szCs w:val="28"/>
        </w:rPr>
        <w:t>ф</w:t>
      </w:r>
      <w:r>
        <w:rPr>
          <w:rFonts w:ascii="Times New Roman" w:hAnsi="Times New Roman" w:cs="Times New Roman"/>
          <w:sz w:val="28"/>
          <w:szCs w:val="28"/>
        </w:rPr>
        <w:t>едеральным законо</w:t>
      </w:r>
      <w:r w:rsidR="005451F8">
        <w:rPr>
          <w:rFonts w:ascii="Times New Roman" w:hAnsi="Times New Roman" w:cs="Times New Roman"/>
          <w:sz w:val="28"/>
          <w:szCs w:val="28"/>
        </w:rPr>
        <w:t>дательством</w:t>
      </w:r>
      <w:r>
        <w:rPr>
          <w:rFonts w:ascii="Times New Roman" w:hAnsi="Times New Roman" w:cs="Times New Roman"/>
          <w:sz w:val="28"/>
          <w:szCs w:val="28"/>
        </w:rPr>
        <w:t xml:space="preserve"> об организации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 осуществляет ведение реестра муниципальных маршрутов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обращается в суд с заявлением о прекращении свидетельства об осуществлении перевозок по муниципальным маршрутам регулярных перевозок при наступлении обстоятельств, предусмотренных Федеральным законодательством об организации регулярных перевозок и главой </w:t>
      </w:r>
      <w:r>
        <w:rPr>
          <w:rFonts w:ascii="Times New Roman" w:hAnsi="Times New Roman" w:cs="Times New Roman"/>
          <w:sz w:val="28"/>
          <w:szCs w:val="28"/>
          <w:lang w:val="en-US"/>
        </w:rPr>
        <w:t>V</w:t>
      </w:r>
      <w:r>
        <w:rPr>
          <w:rFonts w:ascii="Times New Roman" w:hAnsi="Times New Roman" w:cs="Times New Roman"/>
          <w:sz w:val="28"/>
          <w:szCs w:val="28"/>
        </w:rPr>
        <w:t xml:space="preserve">I настоящего </w:t>
      </w:r>
      <w:r w:rsidR="005451F8">
        <w:rPr>
          <w:rFonts w:ascii="Times New Roman" w:hAnsi="Times New Roman" w:cs="Times New Roman"/>
          <w:sz w:val="28"/>
          <w:szCs w:val="28"/>
        </w:rPr>
        <w:t>П</w:t>
      </w:r>
      <w:r>
        <w:rPr>
          <w:rFonts w:ascii="Times New Roman" w:hAnsi="Times New Roman" w:cs="Times New Roman"/>
          <w:sz w:val="28"/>
          <w:szCs w:val="28"/>
        </w:rPr>
        <w:t>оложения;</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направля</w:t>
      </w:r>
      <w:r w:rsidR="00B34898">
        <w:rPr>
          <w:rFonts w:ascii="Times New Roman" w:hAnsi="Times New Roman" w:cs="Times New Roman"/>
          <w:sz w:val="28"/>
          <w:szCs w:val="28"/>
        </w:rPr>
        <w:t>е</w:t>
      </w:r>
      <w:r>
        <w:rPr>
          <w:rFonts w:ascii="Times New Roman" w:hAnsi="Times New Roman" w:cs="Times New Roman"/>
          <w:sz w:val="28"/>
          <w:szCs w:val="28"/>
        </w:rPr>
        <w:t>т в Министерство промышленности, транспорта и дорожного хозяйства Республики Марий Эл предложения по установлению остановочных пунктов по межмуниципальным маршрутам регулярных перевозок на территори</w:t>
      </w:r>
      <w:r w:rsidR="005451F8">
        <w:rPr>
          <w:rFonts w:ascii="Times New Roman" w:hAnsi="Times New Roman" w:cs="Times New Roman"/>
          <w:sz w:val="28"/>
          <w:szCs w:val="28"/>
        </w:rPr>
        <w:t>и</w:t>
      </w:r>
      <w:r>
        <w:rPr>
          <w:rFonts w:ascii="Times New Roman" w:hAnsi="Times New Roman" w:cs="Times New Roman"/>
          <w:sz w:val="28"/>
          <w:szCs w:val="28"/>
        </w:rPr>
        <w:t xml:space="preserve"> муниципальн</w:t>
      </w:r>
      <w:r w:rsidR="005451F8">
        <w:rPr>
          <w:rFonts w:ascii="Times New Roman" w:hAnsi="Times New Roman" w:cs="Times New Roman"/>
          <w:sz w:val="28"/>
          <w:szCs w:val="28"/>
        </w:rPr>
        <w:t>ого</w:t>
      </w:r>
      <w:r>
        <w:rPr>
          <w:rFonts w:ascii="Times New Roman" w:hAnsi="Times New Roman" w:cs="Times New Roman"/>
          <w:sz w:val="28"/>
          <w:szCs w:val="28"/>
        </w:rPr>
        <w:t xml:space="preserve"> образовани</w:t>
      </w:r>
      <w:r w:rsidR="005451F8">
        <w:rPr>
          <w:rFonts w:ascii="Times New Roman" w:hAnsi="Times New Roman" w:cs="Times New Roman"/>
          <w:sz w:val="28"/>
          <w:szCs w:val="28"/>
        </w:rPr>
        <w:t>я «Город Йошкар-Ола»</w:t>
      </w:r>
      <w:r>
        <w:rPr>
          <w:rFonts w:ascii="Times New Roman" w:hAnsi="Times New Roman" w:cs="Times New Roman"/>
          <w:sz w:val="28"/>
          <w:szCs w:val="28"/>
        </w:rPr>
        <w:t>;</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создает рабочую группу по осуществлению контроля за исполнением муниципальных контрактов на осуществление перевозок по нерегулируемым тарифам и свидетельств об осуществлении перевозок по муниципальным маршрутам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14) осуществляет иные полномочия в соответствии с Федеральным законодательством и законодательством Республики Марий Эл.</w:t>
      </w:r>
    </w:p>
    <w:p w:rsidR="00FA7095" w:rsidRPr="00B34898" w:rsidRDefault="00FA7095" w:rsidP="00FA7095">
      <w:pPr>
        <w:pStyle w:val="a4"/>
        <w:spacing w:line="276" w:lineRule="auto"/>
        <w:ind w:left="0"/>
        <w:jc w:val="center"/>
      </w:pPr>
    </w:p>
    <w:p w:rsidR="00FA7095" w:rsidRPr="00B34898" w:rsidRDefault="00B34898" w:rsidP="00FA7095">
      <w:pPr>
        <w:pStyle w:val="a4"/>
        <w:spacing w:line="276" w:lineRule="auto"/>
        <w:ind w:left="0"/>
        <w:jc w:val="center"/>
      </w:pPr>
      <w:r>
        <w:t>5</w:t>
      </w:r>
      <w:r w:rsidR="00FA7095">
        <w:t xml:space="preserve">. Требования к осуществлению регулярных перевозок по нерегулируемым тарифам </w:t>
      </w:r>
    </w:p>
    <w:p w:rsidR="00FA7095" w:rsidRPr="00B34898" w:rsidRDefault="00FA7095" w:rsidP="00FA7095">
      <w:pPr>
        <w:pStyle w:val="a4"/>
        <w:spacing w:line="276" w:lineRule="auto"/>
        <w:ind w:left="0"/>
        <w:jc w:val="center"/>
      </w:pP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Соблюдение установленной схемы движения маршрутов регулярных перевозок городского округа «Город Йошкар-Ола» юридическим лицом, индивидуальным предпринимателем, хотя бы одним из участников договора простого товарищества, которым выдано данное свидетельство, и (или) их работниками маршрута регулярных перевозок при выполнении рейса по муниципальным маршрутам регулярных перевозок городского округа «Город Йошкар-Ола».</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Использование юридическим лицом, индивидуальным предпринимателем, хотя бы одним из участников договора простого товарищества транспортных средств с указанными характеристиками </w:t>
      </w:r>
      <w:r w:rsidR="005451F8">
        <w:rPr>
          <w:rFonts w:ascii="Times New Roman" w:hAnsi="Times New Roman" w:cs="Times New Roman"/>
          <w:sz w:val="28"/>
          <w:szCs w:val="28"/>
        </w:rPr>
        <w:br/>
      </w:r>
      <w:r>
        <w:rPr>
          <w:rFonts w:ascii="Times New Roman" w:hAnsi="Times New Roman" w:cs="Times New Roman"/>
          <w:sz w:val="28"/>
          <w:szCs w:val="28"/>
        </w:rPr>
        <w:t>в свидетельствах и картах маршрутов по муниципальным маршрутам регулярных перевозок городского округа «Город Йошкар-Ола».</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осуществлении регулярных перевозок по маршрутам на территории городского округа «Город Йошкар-Ола» юридическими лицами, индивидуальными предпринимателями, участниками договора простого товарищества должна обеспечиваться передача в режиме реального времени мониторинговой информации о местоположении и параметрах движения автомобильного транспортного средства, используемого для осуществления регулярных перевозок, в автоматизированную информационную систему администрации городского округа «Город Йошкар-Ола» (после ввода ее в эксплуатацию) по осуществлению диспетчерского управления движением автомобильного транспорта с использованием аппаратуры спутниковой навигации ГЛОНАСС или ГЛОНАСС/GPS, </w:t>
      </w:r>
      <w:r>
        <w:rPr>
          <w:rFonts w:ascii="Times New Roman" w:hAnsi="Times New Roman" w:cs="Times New Roman"/>
          <w:sz w:val="28"/>
          <w:szCs w:val="28"/>
        </w:rPr>
        <w:lastRenderedPageBreak/>
        <w:t>устанавливаемой на транспортные средства.</w:t>
      </w:r>
    </w:p>
    <w:p w:rsidR="00FA7095" w:rsidRPr="00B34898" w:rsidRDefault="00FA7095" w:rsidP="00FA7095">
      <w:pPr>
        <w:pStyle w:val="ConsPlusNormal"/>
        <w:spacing w:line="276" w:lineRule="auto"/>
        <w:ind w:firstLine="540"/>
        <w:jc w:val="both"/>
        <w:outlineLvl w:val="0"/>
        <w:rPr>
          <w:rFonts w:ascii="Times New Roman" w:hAnsi="Times New Roman" w:cs="Times New Roman"/>
          <w:sz w:val="28"/>
          <w:szCs w:val="28"/>
        </w:rPr>
      </w:pPr>
    </w:p>
    <w:p w:rsidR="00FA7095" w:rsidRPr="00B34898" w:rsidRDefault="00B34898" w:rsidP="00FA7095">
      <w:pPr>
        <w:pStyle w:val="ConsPlusNormal"/>
        <w:spacing w:line="276"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6</w:t>
      </w:r>
      <w:r w:rsidR="00FA7095">
        <w:rPr>
          <w:rFonts w:ascii="Times New Roman" w:hAnsi="Times New Roman" w:cs="Times New Roman"/>
          <w:sz w:val="28"/>
          <w:szCs w:val="28"/>
        </w:rPr>
        <w:t>. Прекращение действия свидетельства об осуществлении перевозок по маршруту регулярных перевозок</w:t>
      </w:r>
    </w:p>
    <w:p w:rsidR="00FA7095" w:rsidRPr="00B34898" w:rsidRDefault="00FA7095" w:rsidP="00FA7095">
      <w:pPr>
        <w:pStyle w:val="ConsPlusNormal"/>
        <w:spacing w:line="276" w:lineRule="auto"/>
        <w:ind w:firstLine="540"/>
        <w:jc w:val="center"/>
        <w:outlineLvl w:val="0"/>
        <w:rPr>
          <w:rFonts w:ascii="Times New Roman" w:hAnsi="Times New Roman" w:cs="Times New Roman"/>
          <w:sz w:val="28"/>
          <w:szCs w:val="28"/>
        </w:rPr>
      </w:pPr>
    </w:p>
    <w:p w:rsidR="00FA7095" w:rsidRDefault="00FA7095" w:rsidP="00FA7095">
      <w:pPr>
        <w:adjustRightInd w:val="0"/>
        <w:spacing w:line="276" w:lineRule="auto"/>
        <w:ind w:firstLine="540"/>
        <w:jc w:val="both"/>
      </w:pPr>
      <w:r>
        <w:t>6.</w:t>
      </w:r>
      <w:r w:rsidR="00B34898">
        <w:t>1.</w:t>
      </w:r>
      <w:r>
        <w:t xml:space="preserve"> Администрация городского округа «Город Йошкар-Ола» обращается в суд с заявлением о прекращении действия свидетельства при наступлении хотя бы одного из следующих обстоятельств:</w:t>
      </w:r>
    </w:p>
    <w:p w:rsidR="00FA7095" w:rsidRDefault="00FA7095" w:rsidP="00FA7095">
      <w:pPr>
        <w:adjustRightInd w:val="0"/>
        <w:spacing w:line="276" w:lineRule="auto"/>
        <w:ind w:firstLine="540"/>
        <w:jc w:val="both"/>
      </w:pPr>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A7095" w:rsidRDefault="00FA7095" w:rsidP="00FA7095">
      <w:pPr>
        <w:adjustRightInd w:val="0"/>
        <w:spacing w:line="276" w:lineRule="auto"/>
        <w:ind w:firstLine="540"/>
        <w:jc w:val="both"/>
      </w:pPr>
      <w:r>
        <w:t>2) вступление в законную силу решения суда о прекращении действия данного свидетельства;</w:t>
      </w:r>
    </w:p>
    <w:p w:rsidR="00FA7095" w:rsidRDefault="00FA7095" w:rsidP="00FA7095">
      <w:pPr>
        <w:adjustRightInd w:val="0"/>
        <w:spacing w:line="276" w:lineRule="auto"/>
        <w:ind w:firstLine="540"/>
        <w:jc w:val="both"/>
      </w:pPr>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r w:rsidR="005451F8">
        <w:t>;</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неоднократное</w:t>
      </w:r>
      <w:r w:rsidR="0053454C">
        <w:rPr>
          <w:rFonts w:ascii="Times New Roman" w:hAnsi="Times New Roman" w:cs="Times New Roman"/>
          <w:sz w:val="28"/>
          <w:szCs w:val="28"/>
        </w:rPr>
        <w:t>,</w:t>
      </w:r>
      <w:r>
        <w:rPr>
          <w:rFonts w:ascii="Times New Roman" w:hAnsi="Times New Roman" w:cs="Times New Roman"/>
          <w:sz w:val="28"/>
          <w:szCs w:val="28"/>
        </w:rPr>
        <w:t xml:space="preserve"> в течение 60 дней</w:t>
      </w:r>
      <w:r w:rsidR="0053454C">
        <w:rPr>
          <w:rFonts w:ascii="Times New Roman" w:hAnsi="Times New Roman" w:cs="Times New Roman"/>
          <w:sz w:val="28"/>
          <w:szCs w:val="28"/>
        </w:rPr>
        <w:t>,</w:t>
      </w:r>
      <w:r>
        <w:rPr>
          <w:rFonts w:ascii="Times New Roman" w:hAnsi="Times New Roman" w:cs="Times New Roman"/>
          <w:sz w:val="28"/>
          <w:szCs w:val="28"/>
        </w:rPr>
        <w:t xml:space="preserve"> самовольное изменение юридическим лицом, индивидуальным предпринимателем, хотя бы одним из участников договора простого товарищества, которым выдано данное свидетельство, и (или) их работниками маршрута регулярных перевозок при выполнении рейса по данному маршруту, за исключением возникновения чрезвычайной ситуации, ситуации, вызвавшей временное ограничение движения транспортных средств, неблагоприятных дорожных или метеорологических условий, создающих угрозу безопасности перевозок пассажиров (разрушение дорожного покрытия, гололедица, сильный туман, заносы и т.д.), с обязательным незамедлительным уведомлением об этих обстоятельствах администрации городского округа «Город Йошкар-Ола» любым доступным способом;</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неоднократное в течение месяца использование юридическим лицом, индивидуальным предпринимателем, хотя бы одним из участников договора простого товарищества, которым выдано данное свидетельство, автобуса или троллейбуса с иными характеристиками, чем те, которые предусмотрены картой маршрута регулярных перевозок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неисполнение установленных разделом </w:t>
      </w:r>
      <w:r w:rsidR="00B34898">
        <w:rPr>
          <w:rFonts w:ascii="Times New Roman" w:hAnsi="Times New Roman" w:cs="Times New Roman"/>
          <w:sz w:val="28"/>
          <w:szCs w:val="28"/>
        </w:rPr>
        <w:t>5</w:t>
      </w:r>
      <w:r w:rsidRPr="00FA7095">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требований к осуществлению регулярных перевозок;</w:t>
      </w:r>
    </w:p>
    <w:p w:rsidR="00FA7095" w:rsidRDefault="00FA7095" w:rsidP="00FA709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непредставление перевозчиком ежеквартального отчета об осуществлении регулярных перевозок в порядке, установленном </w:t>
      </w:r>
      <w:r w:rsidR="00B34898">
        <w:rPr>
          <w:rFonts w:ascii="Times New Roman" w:hAnsi="Times New Roman" w:cs="Times New Roman"/>
          <w:sz w:val="28"/>
          <w:szCs w:val="28"/>
        </w:rPr>
        <w:br/>
      </w:r>
      <w:hyperlink r:id="rId8" w:history="1">
        <w:r>
          <w:rPr>
            <w:rStyle w:val="a3"/>
            <w:color w:val="auto"/>
            <w:sz w:val="28"/>
            <w:szCs w:val="28"/>
            <w:u w:val="none"/>
          </w:rPr>
          <w:t>статьей 37</w:t>
        </w:r>
      </w:hyperlink>
      <w:r>
        <w:rPr>
          <w:rFonts w:ascii="Times New Roman" w:hAnsi="Times New Roman" w:cs="Times New Roman"/>
          <w:sz w:val="28"/>
          <w:szCs w:val="28"/>
        </w:rPr>
        <w:t xml:space="preserve"> Федерального закона, более двух сроков подряд.</w:t>
      </w:r>
    </w:p>
    <w:p w:rsidR="00FA7095" w:rsidRDefault="00FA7095" w:rsidP="00FA7095">
      <w:pPr>
        <w:pStyle w:val="ConsPlusNormal"/>
        <w:spacing w:line="276" w:lineRule="auto"/>
        <w:ind w:firstLine="0"/>
        <w:jc w:val="center"/>
        <w:outlineLvl w:val="0"/>
        <w:rPr>
          <w:rFonts w:ascii="Times New Roman" w:hAnsi="Times New Roman" w:cs="Times New Roman"/>
          <w:sz w:val="28"/>
          <w:szCs w:val="28"/>
        </w:rPr>
      </w:pPr>
    </w:p>
    <w:p w:rsidR="00FA7095" w:rsidRDefault="00FA7095" w:rsidP="00FA7095">
      <w:pPr>
        <w:adjustRightInd w:val="0"/>
        <w:spacing w:line="276" w:lineRule="auto"/>
        <w:jc w:val="center"/>
        <w:outlineLvl w:val="0"/>
      </w:pPr>
      <w:r>
        <w:t>7. Ответственность в области регулярных перевозок пассажиров и багажа автомобильным транспортом и городским наземным электрическим транспортом городского округа «Город Йошкар-Ола»</w:t>
      </w:r>
    </w:p>
    <w:p w:rsidR="00FA7095" w:rsidRDefault="00FA7095" w:rsidP="00FA7095">
      <w:pPr>
        <w:adjustRightInd w:val="0"/>
        <w:spacing w:line="276" w:lineRule="auto"/>
        <w:jc w:val="both"/>
      </w:pPr>
    </w:p>
    <w:p w:rsidR="00FA7095" w:rsidRDefault="00FA7095" w:rsidP="00FA7095">
      <w:pPr>
        <w:adjustRightInd w:val="0"/>
        <w:spacing w:line="276" w:lineRule="auto"/>
        <w:ind w:firstLine="540"/>
        <w:jc w:val="both"/>
      </w:pPr>
      <w:r>
        <w:t>7.1. Должностные лица за нарушение настоящего Положения несут ответственность в порядке, определенном законодательством Российской Федерации и Республики Марий Эл.</w:t>
      </w:r>
    </w:p>
    <w:p w:rsidR="00FA7095" w:rsidRDefault="00FA7095" w:rsidP="00FA7095">
      <w:pPr>
        <w:adjustRightInd w:val="0"/>
        <w:spacing w:line="276" w:lineRule="auto"/>
        <w:jc w:val="both"/>
      </w:pPr>
    </w:p>
    <w:p w:rsidR="00FA7095" w:rsidRDefault="00FA7095" w:rsidP="00FA7095">
      <w:pPr>
        <w:adjustRightInd w:val="0"/>
        <w:spacing w:line="276" w:lineRule="auto"/>
        <w:jc w:val="center"/>
        <w:outlineLvl w:val="0"/>
      </w:pPr>
      <w:r>
        <w:t>8. Заключительные положения</w:t>
      </w:r>
    </w:p>
    <w:p w:rsidR="00FA7095" w:rsidRDefault="00FA7095" w:rsidP="00FA7095">
      <w:pPr>
        <w:adjustRightInd w:val="0"/>
        <w:spacing w:line="276" w:lineRule="auto"/>
        <w:jc w:val="both"/>
      </w:pPr>
    </w:p>
    <w:p w:rsidR="00FA7095" w:rsidRDefault="00FA7095" w:rsidP="00FA7095">
      <w:pPr>
        <w:adjustRightInd w:val="0"/>
        <w:spacing w:line="276" w:lineRule="auto"/>
        <w:ind w:firstLine="540"/>
        <w:jc w:val="both"/>
      </w:pPr>
      <w:r>
        <w:t>8.1. В случае, если законодательством Российской Федерации и Республики Марий Эл</w:t>
      </w:r>
      <w:r w:rsidR="0053454C">
        <w:t xml:space="preserve"> будет установлен иной порядок </w:t>
      </w:r>
      <w:r>
        <w:t xml:space="preserve"> регулировани</w:t>
      </w:r>
      <w:r w:rsidR="0053454C">
        <w:t>я</w:t>
      </w:r>
      <w:r>
        <w:t xml:space="preserve">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настоящее Положение будет применяться в части, не противоречащей установленному порядку, и подлежит приведению в соответствие с ним.</w:t>
      </w:r>
    </w:p>
    <w:p w:rsidR="00FA7095" w:rsidRDefault="00FA7095" w:rsidP="00FA7095">
      <w:pPr>
        <w:pStyle w:val="a4"/>
        <w:spacing w:line="276" w:lineRule="auto"/>
        <w:ind w:left="0" w:firstLine="700"/>
        <w:jc w:val="both"/>
      </w:pPr>
    </w:p>
    <w:p w:rsidR="00FA7095" w:rsidRDefault="00FA7095" w:rsidP="00FA7095">
      <w:pPr>
        <w:pStyle w:val="a4"/>
        <w:spacing w:line="276" w:lineRule="auto"/>
        <w:ind w:left="0"/>
        <w:jc w:val="center"/>
      </w:pPr>
      <w:r>
        <w:t>_____________________________</w:t>
      </w:r>
    </w:p>
    <w:p w:rsidR="00FA7095" w:rsidRDefault="00FA7095" w:rsidP="00FA7095">
      <w:pPr>
        <w:spacing w:line="276" w:lineRule="auto"/>
      </w:pPr>
    </w:p>
    <w:p w:rsidR="00697BAF" w:rsidRDefault="00697BAF" w:rsidP="00FA7095">
      <w:pPr>
        <w:spacing w:line="276" w:lineRule="auto"/>
      </w:pPr>
    </w:p>
    <w:sectPr w:rsidR="00697BAF" w:rsidSect="005451F8">
      <w:headerReference w:type="default" r:id="rId9"/>
      <w:pgSz w:w="11906" w:h="16838"/>
      <w:pgMar w:top="1134" w:right="1134" w:bottom="851"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B9" w:rsidRDefault="00CC57B9" w:rsidP="005451F8">
      <w:r>
        <w:separator/>
      </w:r>
    </w:p>
  </w:endnote>
  <w:endnote w:type="continuationSeparator" w:id="1">
    <w:p w:rsidR="00CC57B9" w:rsidRDefault="00CC57B9" w:rsidP="0054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B9" w:rsidRDefault="00CC57B9" w:rsidP="005451F8">
      <w:r>
        <w:separator/>
      </w:r>
    </w:p>
  </w:footnote>
  <w:footnote w:type="continuationSeparator" w:id="1">
    <w:p w:rsidR="00CC57B9" w:rsidRDefault="00CC57B9" w:rsidP="0054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4520"/>
      <w:docPartObj>
        <w:docPartGallery w:val="Page Numbers (Top of Page)"/>
        <w:docPartUnique/>
      </w:docPartObj>
    </w:sdtPr>
    <w:sdtContent>
      <w:p w:rsidR="00B34898" w:rsidRDefault="004E3A65">
        <w:pPr>
          <w:pStyle w:val="a7"/>
          <w:jc w:val="right"/>
        </w:pPr>
        <w:fldSimple w:instr=" PAGE   \* MERGEFORMAT ">
          <w:r w:rsidR="00493993">
            <w:rPr>
              <w:noProof/>
            </w:rPr>
            <w:t>6</w:t>
          </w:r>
        </w:fldSimple>
      </w:p>
    </w:sdtContent>
  </w:sdt>
  <w:p w:rsidR="00B34898" w:rsidRDefault="00B348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2C7C"/>
    <w:multiLevelType w:val="hybridMultilevel"/>
    <w:tmpl w:val="3DAAF73A"/>
    <w:lvl w:ilvl="0" w:tplc="D53860DC">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3D6A3A91"/>
    <w:multiLevelType w:val="hybridMultilevel"/>
    <w:tmpl w:val="FEACD59C"/>
    <w:lvl w:ilvl="0" w:tplc="4D96F57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60415755"/>
    <w:multiLevelType w:val="hybridMultilevel"/>
    <w:tmpl w:val="CF3CB21E"/>
    <w:lvl w:ilvl="0" w:tplc="FCCA5AAC">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A7095"/>
    <w:rsid w:val="000E555A"/>
    <w:rsid w:val="003B11CE"/>
    <w:rsid w:val="00493993"/>
    <w:rsid w:val="004E3A65"/>
    <w:rsid w:val="0053454C"/>
    <w:rsid w:val="005451F8"/>
    <w:rsid w:val="00697BAF"/>
    <w:rsid w:val="00B34898"/>
    <w:rsid w:val="00CC57B9"/>
    <w:rsid w:val="00FA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95"/>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7095"/>
    <w:rPr>
      <w:rFonts w:ascii="Times New Roman" w:hAnsi="Times New Roman" w:cs="Times New Roman" w:hint="default"/>
      <w:color w:val="0000FF"/>
      <w:u w:val="single"/>
    </w:rPr>
  </w:style>
  <w:style w:type="paragraph" w:styleId="a4">
    <w:name w:val="Signature"/>
    <w:basedOn w:val="a"/>
    <w:link w:val="a5"/>
    <w:uiPriority w:val="99"/>
    <w:semiHidden/>
    <w:unhideWhenUsed/>
    <w:rsid w:val="00FA7095"/>
    <w:pPr>
      <w:ind w:left="4252"/>
    </w:pPr>
  </w:style>
  <w:style w:type="character" w:customStyle="1" w:styleId="a5">
    <w:name w:val="Подпись Знак"/>
    <w:basedOn w:val="a0"/>
    <w:link w:val="a4"/>
    <w:uiPriority w:val="99"/>
    <w:semiHidden/>
    <w:rsid w:val="00FA7095"/>
    <w:rPr>
      <w:rFonts w:ascii="Times New Roman" w:eastAsia="Times New Roman" w:hAnsi="Times New Roman" w:cs="Times New Roman"/>
      <w:sz w:val="28"/>
      <w:szCs w:val="28"/>
      <w:lang w:eastAsia="ru-RU"/>
    </w:rPr>
  </w:style>
  <w:style w:type="paragraph" w:customStyle="1" w:styleId="ConsPlusNormal">
    <w:name w:val="ConsPlusNormal"/>
    <w:rsid w:val="00FA709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5451F8"/>
    <w:pPr>
      <w:ind w:left="720"/>
      <w:contextualSpacing/>
    </w:pPr>
  </w:style>
  <w:style w:type="paragraph" w:styleId="a7">
    <w:name w:val="header"/>
    <w:basedOn w:val="a"/>
    <w:link w:val="a8"/>
    <w:uiPriority w:val="99"/>
    <w:unhideWhenUsed/>
    <w:rsid w:val="005451F8"/>
    <w:pPr>
      <w:tabs>
        <w:tab w:val="center" w:pos="4677"/>
        <w:tab w:val="right" w:pos="9355"/>
      </w:tabs>
    </w:pPr>
  </w:style>
  <w:style w:type="character" w:customStyle="1" w:styleId="a8">
    <w:name w:val="Верхний колонтитул Знак"/>
    <w:basedOn w:val="a0"/>
    <w:link w:val="a7"/>
    <w:uiPriority w:val="99"/>
    <w:rsid w:val="005451F8"/>
    <w:rPr>
      <w:rFonts w:ascii="Times New Roman" w:eastAsia="Times New Roman" w:hAnsi="Times New Roman" w:cs="Times New Roman"/>
      <w:sz w:val="28"/>
      <w:szCs w:val="28"/>
      <w:lang w:eastAsia="ru-RU"/>
    </w:rPr>
  </w:style>
  <w:style w:type="paragraph" w:styleId="a9">
    <w:name w:val="footer"/>
    <w:basedOn w:val="a"/>
    <w:link w:val="aa"/>
    <w:uiPriority w:val="99"/>
    <w:semiHidden/>
    <w:unhideWhenUsed/>
    <w:rsid w:val="005451F8"/>
    <w:pPr>
      <w:tabs>
        <w:tab w:val="center" w:pos="4677"/>
        <w:tab w:val="right" w:pos="9355"/>
      </w:tabs>
    </w:pPr>
  </w:style>
  <w:style w:type="character" w:customStyle="1" w:styleId="aa">
    <w:name w:val="Нижний колонтитул Знак"/>
    <w:basedOn w:val="a0"/>
    <w:link w:val="a9"/>
    <w:uiPriority w:val="99"/>
    <w:semiHidden/>
    <w:rsid w:val="005451F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33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66B503C99B959E6DAF3C39EBF8CFF6DB96C4E28A94EE5616F8033A68A262CAC5A55C4826AD8C4IAT0G" TargetMode="External"/><Relationship Id="rId3" Type="http://schemas.openxmlformats.org/officeDocument/2006/relationships/settings" Target="settings.xml"/><Relationship Id="rId7" Type="http://schemas.openxmlformats.org/officeDocument/2006/relationships/hyperlink" Target="consultantplus://offline/ref=C83E3F9A1C89C429A04368528215516FE32AFA8F58207ADD9408823D5CE3C1B7F16F040FB0BF70AE1E6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Nelly</cp:lastModifiedBy>
  <cp:revision>4</cp:revision>
  <cp:lastPrinted>2017-09-28T09:12:00Z</cp:lastPrinted>
  <dcterms:created xsi:type="dcterms:W3CDTF">2017-09-25T13:41:00Z</dcterms:created>
  <dcterms:modified xsi:type="dcterms:W3CDTF">2017-09-29T07:03:00Z</dcterms:modified>
</cp:coreProperties>
</file>