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1F" w:rsidRDefault="006F581F">
      <w:pPr>
        <w:pStyle w:val="ConsPlusNormal"/>
        <w:jc w:val="both"/>
        <w:outlineLvl w:val="0"/>
      </w:pPr>
    </w:p>
    <w:p w:rsidR="006F581F" w:rsidRDefault="006F581F">
      <w:pPr>
        <w:pStyle w:val="ConsPlusTitle"/>
        <w:jc w:val="center"/>
        <w:outlineLvl w:val="0"/>
      </w:pPr>
      <w:r>
        <w:t>СОБРАНИЕ ДЕПУТАТОВ ГОРОДСКОГО ОКРУГА "ГОРОД ЙОШКАР-ОЛА"</w:t>
      </w:r>
    </w:p>
    <w:p w:rsidR="006F581F" w:rsidRDefault="006F581F">
      <w:pPr>
        <w:pStyle w:val="ConsPlusTitle"/>
        <w:jc w:val="center"/>
      </w:pPr>
    </w:p>
    <w:p w:rsidR="006F581F" w:rsidRDefault="006F581F">
      <w:pPr>
        <w:pStyle w:val="ConsPlusTitle"/>
        <w:jc w:val="center"/>
      </w:pPr>
      <w:r>
        <w:t>РЕШЕНИЕ</w:t>
      </w:r>
    </w:p>
    <w:p w:rsidR="006F581F" w:rsidRDefault="006F581F">
      <w:pPr>
        <w:pStyle w:val="ConsPlusTitle"/>
        <w:jc w:val="center"/>
      </w:pPr>
      <w:r>
        <w:t>от 26 сентября 2012 г. N 474-V</w:t>
      </w:r>
    </w:p>
    <w:p w:rsidR="006F581F" w:rsidRDefault="006F581F">
      <w:pPr>
        <w:pStyle w:val="ConsPlusTitle"/>
        <w:jc w:val="center"/>
      </w:pPr>
    </w:p>
    <w:p w:rsidR="006F581F" w:rsidRDefault="006F581F">
      <w:pPr>
        <w:pStyle w:val="ConsPlusTitle"/>
        <w:jc w:val="center"/>
      </w:pPr>
      <w:r>
        <w:t>О НОВОЙ СИСТЕМЕ ОПЛАТЫ ТРУДА</w:t>
      </w:r>
    </w:p>
    <w:p w:rsidR="006F581F" w:rsidRDefault="006F581F">
      <w:pPr>
        <w:pStyle w:val="ConsPlusTitle"/>
        <w:jc w:val="center"/>
      </w:pPr>
      <w:r>
        <w:t>РАБОТНИКОВ МУНИЦИПАЛЬНЫХ ОБРАЗОВАТЕЛЬНЫХ ОРГАНИЗАЦИЙ,</w:t>
      </w:r>
    </w:p>
    <w:p w:rsidR="006F581F" w:rsidRDefault="006F581F">
      <w:pPr>
        <w:pStyle w:val="ConsPlusTitle"/>
        <w:jc w:val="center"/>
      </w:pPr>
      <w:proofErr w:type="gramStart"/>
      <w:r>
        <w:t>ПОДВЕДОМСТВЕННЫХ</w:t>
      </w:r>
      <w:proofErr w:type="gramEnd"/>
      <w:r>
        <w:t xml:space="preserve"> УПРАВЛЕНИЮ ОБРАЗОВАНИЯ АДМИНИСТРАЦИИ</w:t>
      </w:r>
    </w:p>
    <w:p w:rsidR="006F581F" w:rsidRDefault="006F581F">
      <w:pPr>
        <w:pStyle w:val="ConsPlusTitle"/>
        <w:jc w:val="center"/>
      </w:pPr>
      <w:r>
        <w:t>ГОРОДСКОГО ОКРУГА "ГОРОД ЙОШКАР-ОЛА"</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proofErr w:type="gramStart"/>
            <w:r>
              <w:rPr>
                <w:color w:val="392C69"/>
              </w:rPr>
              <w:t>(в ред. решений Собрания депутатов городского округа "Город Йошкар-Ола"</w:t>
            </w:r>
            <w:proofErr w:type="gramEnd"/>
          </w:p>
          <w:p w:rsidR="006F581F" w:rsidRPr="006F581F" w:rsidRDefault="006F581F">
            <w:pPr>
              <w:pStyle w:val="ConsPlusNormal"/>
              <w:jc w:val="center"/>
              <w:rPr>
                <w:color w:val="392C69"/>
              </w:rPr>
            </w:pPr>
            <w:r>
              <w:rPr>
                <w:color w:val="392C69"/>
              </w:rPr>
              <w:t xml:space="preserve">от 25.09.2013 </w:t>
            </w:r>
            <w:hyperlink r:id="rId4" w:history="1">
              <w:r>
                <w:rPr>
                  <w:color w:val="0000FF"/>
                </w:rPr>
                <w:t>N 614-V</w:t>
              </w:r>
            </w:hyperlink>
            <w:r>
              <w:rPr>
                <w:color w:val="392C69"/>
              </w:rPr>
              <w:t xml:space="preserve">, от 25.12.2013 </w:t>
            </w:r>
            <w:hyperlink r:id="rId5" w:history="1">
              <w:r w:rsidRPr="006F581F">
                <w:rPr>
                  <w:color w:val="392C69"/>
                </w:rPr>
                <w:t>N 675-V</w:t>
              </w:r>
            </w:hyperlink>
            <w:r>
              <w:rPr>
                <w:color w:val="392C69"/>
              </w:rPr>
              <w:t xml:space="preserve">, от 19.12.2014 </w:t>
            </w:r>
            <w:hyperlink r:id="rId6" w:history="1">
              <w:r w:rsidRPr="006F581F">
                <w:rPr>
                  <w:color w:val="392C69"/>
                </w:rPr>
                <w:t>N 64-VI</w:t>
              </w:r>
            </w:hyperlink>
            <w:r>
              <w:rPr>
                <w:color w:val="392C69"/>
              </w:rPr>
              <w:t>,</w:t>
            </w:r>
          </w:p>
          <w:p w:rsidR="006F581F" w:rsidRPr="006F581F" w:rsidRDefault="006F581F">
            <w:pPr>
              <w:pStyle w:val="ConsPlusNormal"/>
              <w:jc w:val="center"/>
              <w:rPr>
                <w:color w:val="392C69"/>
              </w:rPr>
            </w:pPr>
            <w:r>
              <w:rPr>
                <w:color w:val="392C69"/>
              </w:rPr>
              <w:t xml:space="preserve">от 22.04.2015 </w:t>
            </w:r>
            <w:hyperlink r:id="rId7" w:history="1">
              <w:r w:rsidRPr="006F581F">
                <w:rPr>
                  <w:color w:val="392C69"/>
                </w:rPr>
                <w:t>N 137-VI</w:t>
              </w:r>
            </w:hyperlink>
            <w:r>
              <w:rPr>
                <w:color w:val="392C69"/>
              </w:rPr>
              <w:t xml:space="preserve">, от 23.09.2015 </w:t>
            </w:r>
            <w:hyperlink r:id="rId8" w:history="1">
              <w:r w:rsidRPr="006F581F">
                <w:rPr>
                  <w:color w:val="392C69"/>
                </w:rPr>
                <w:t>N 209-VI</w:t>
              </w:r>
            </w:hyperlink>
            <w:r>
              <w:rPr>
                <w:color w:val="392C69"/>
              </w:rPr>
              <w:t xml:space="preserve">, от 25.12.2015 </w:t>
            </w:r>
            <w:hyperlink r:id="rId9" w:history="1">
              <w:r w:rsidRPr="006F581F">
                <w:rPr>
                  <w:color w:val="392C69"/>
                </w:rPr>
                <w:t>N 251-VI</w:t>
              </w:r>
            </w:hyperlink>
            <w:r>
              <w:rPr>
                <w:color w:val="392C69"/>
              </w:rPr>
              <w:t>,</w:t>
            </w:r>
          </w:p>
          <w:p w:rsidR="006F581F" w:rsidRDefault="006F581F">
            <w:pPr>
              <w:pStyle w:val="ConsPlusNormal"/>
              <w:jc w:val="center"/>
            </w:pPr>
            <w:r>
              <w:rPr>
                <w:color w:val="392C69"/>
              </w:rPr>
              <w:t xml:space="preserve">от 10.11.2017 </w:t>
            </w:r>
            <w:hyperlink r:id="rId10" w:history="1">
              <w:r w:rsidRPr="006F581F">
                <w:rPr>
                  <w:color w:val="392C69"/>
                </w:rPr>
                <w:t>N 560-VI</w:t>
              </w:r>
            </w:hyperlink>
            <w:r w:rsidRPr="006F581F">
              <w:rPr>
                <w:color w:val="392C69"/>
              </w:rPr>
              <w:t>, от 28.02.2018 №  629-VI</w:t>
            </w:r>
            <w:r>
              <w:rPr>
                <w:color w:val="392C69"/>
              </w:rPr>
              <w:t>)</w:t>
            </w:r>
          </w:p>
        </w:tc>
      </w:tr>
    </w:tbl>
    <w:p w:rsidR="006F581F" w:rsidRDefault="006F581F">
      <w:pPr>
        <w:pStyle w:val="ConsPlusNormal"/>
        <w:jc w:val="both"/>
      </w:pPr>
    </w:p>
    <w:p w:rsidR="006F581F" w:rsidRDefault="006F581F">
      <w:pPr>
        <w:pStyle w:val="ConsPlusNormal"/>
        <w:ind w:firstLine="540"/>
        <w:jc w:val="both"/>
      </w:pPr>
      <w:r>
        <w:t xml:space="preserve">На основании </w:t>
      </w:r>
      <w:hyperlink r:id="rId11" w:history="1">
        <w:r>
          <w:rPr>
            <w:color w:val="0000FF"/>
          </w:rPr>
          <w:t>постановления</w:t>
        </w:r>
      </w:hyperlink>
      <w:r>
        <w:t xml:space="preserve"> Правительства Республики Марий Эл от 31 июля 2012 года N 283 "О новой системе </w:t>
      </w:r>
      <w:proofErr w:type="gramStart"/>
      <w:r>
        <w:t>оплаты труда работников государственных учреждений Республики Марий</w:t>
      </w:r>
      <w:proofErr w:type="gramEnd"/>
      <w:r>
        <w:t xml:space="preserve"> Эл, находящихся в ведении Министерства образования и науки Республики Марий Эл" Собрание депутатов городского округа "Город Йошкар-Ола" решило:</w:t>
      </w:r>
    </w:p>
    <w:p w:rsidR="006F581F" w:rsidRDefault="006F581F">
      <w:pPr>
        <w:pStyle w:val="ConsPlusNormal"/>
        <w:spacing w:before="220"/>
        <w:ind w:firstLine="540"/>
        <w:jc w:val="both"/>
      </w:pPr>
      <w:r>
        <w:t>1. Ввести новую систему оплаты труда работников муниципальных образовательных организаций, находящихся в ведении управления образования администрации городского округа "Город Йошкар-Ола".</w:t>
      </w:r>
    </w:p>
    <w:p w:rsidR="006F581F" w:rsidRDefault="006F581F">
      <w:pPr>
        <w:pStyle w:val="ConsPlusNormal"/>
        <w:jc w:val="both"/>
      </w:pPr>
      <w:r>
        <w:t>(</w:t>
      </w:r>
      <w:proofErr w:type="gramStart"/>
      <w:r>
        <w:t>в</w:t>
      </w:r>
      <w:proofErr w:type="gramEnd"/>
      <w:r>
        <w:t xml:space="preserve"> ред. </w:t>
      </w:r>
      <w:hyperlink r:id="rId1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 Утвердить прилагаемое </w:t>
      </w:r>
      <w:hyperlink w:anchor="P53" w:history="1">
        <w:r>
          <w:rPr>
            <w:color w:val="0000FF"/>
          </w:rPr>
          <w:t>Положение</w:t>
        </w:r>
      </w:hyperlink>
      <w:r>
        <w:t xml:space="preserve"> о новой системе оплаты труда работников муниципальных образовательных организаций, находящихся в ведении управления образования администрации городского округа "Город Йошкар-Ола" (далее - новая система оплаты труда).</w:t>
      </w:r>
    </w:p>
    <w:p w:rsidR="006F581F" w:rsidRDefault="006F581F">
      <w:pPr>
        <w:pStyle w:val="ConsPlusNormal"/>
        <w:jc w:val="both"/>
      </w:pPr>
      <w:r>
        <w:t>(</w:t>
      </w:r>
      <w:proofErr w:type="gramStart"/>
      <w:r>
        <w:t>в</w:t>
      </w:r>
      <w:proofErr w:type="gramEnd"/>
      <w:r>
        <w:t xml:space="preserve"> ред. </w:t>
      </w:r>
      <w:hyperlink r:id="rId1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3. </w:t>
      </w:r>
      <w:proofErr w:type="gramStart"/>
      <w:r>
        <w:t>Установить, что новая система оплаты труда вводится для работников муниципальных общеобразовательных организаций, реализующих программы начального общего, основного общего, среднего (полного) общего образования; для работников муниципальных образовательных организаций, реализующих основные общеобразовательные программы дошкольного образования, и муниципальной образовательной организации для детей, нуждающихся в психолого-педагогической и медико-социальной помощи; для работников муниципальных образовательных организаций дополнительного образования детей.</w:t>
      </w:r>
      <w:proofErr w:type="gramEnd"/>
    </w:p>
    <w:p w:rsidR="006F581F" w:rsidRDefault="006F581F">
      <w:pPr>
        <w:pStyle w:val="ConsPlusNormal"/>
        <w:jc w:val="both"/>
      </w:pPr>
      <w:r>
        <w:t>(</w:t>
      </w:r>
      <w:proofErr w:type="gramStart"/>
      <w:r>
        <w:t>в</w:t>
      </w:r>
      <w:proofErr w:type="gramEnd"/>
      <w:r>
        <w:t xml:space="preserve"> ред. решений Собрания депутатов городского округа "Город Йошкар-Ола" от 25.12.2013 </w:t>
      </w:r>
      <w:hyperlink r:id="rId14" w:history="1">
        <w:r>
          <w:rPr>
            <w:color w:val="0000FF"/>
          </w:rPr>
          <w:t>N 675-V</w:t>
        </w:r>
      </w:hyperlink>
      <w:r>
        <w:t xml:space="preserve">, от 23.09.2015 </w:t>
      </w:r>
      <w:hyperlink r:id="rId15" w:history="1">
        <w:r>
          <w:rPr>
            <w:color w:val="0000FF"/>
          </w:rPr>
          <w:t>N 209-VI</w:t>
        </w:r>
      </w:hyperlink>
      <w:r>
        <w:t>)</w:t>
      </w:r>
    </w:p>
    <w:p w:rsidR="006F581F" w:rsidRDefault="006F581F">
      <w:pPr>
        <w:pStyle w:val="ConsPlusNormal"/>
        <w:spacing w:before="220"/>
        <w:ind w:firstLine="540"/>
        <w:jc w:val="both"/>
      </w:pPr>
      <w:r>
        <w:t>4. Признать утратившими силу:</w:t>
      </w:r>
    </w:p>
    <w:p w:rsidR="006F581F" w:rsidRDefault="006F581F">
      <w:pPr>
        <w:pStyle w:val="ConsPlusNormal"/>
        <w:spacing w:before="220"/>
        <w:ind w:firstLine="540"/>
        <w:jc w:val="both"/>
      </w:pPr>
      <w:r>
        <w:t xml:space="preserve">- </w:t>
      </w:r>
      <w:hyperlink r:id="rId16" w:history="1">
        <w:r>
          <w:rPr>
            <w:color w:val="0000FF"/>
          </w:rPr>
          <w:t>решение</w:t>
        </w:r>
      </w:hyperlink>
      <w:r>
        <w:t xml:space="preserve"> Собрания депутатов городского округа "Город Йошкар-Ола" от 29 декабря 2010 года N 216-V "О новой системе оплаты труда работников муниципальных образовательных учреждений городского округа "Город Йошкар-Ола", реализующих программы дошкольного образования";</w:t>
      </w:r>
    </w:p>
    <w:p w:rsidR="006F581F" w:rsidRDefault="006F581F">
      <w:pPr>
        <w:pStyle w:val="ConsPlusNormal"/>
        <w:spacing w:before="220"/>
        <w:ind w:firstLine="540"/>
        <w:jc w:val="both"/>
      </w:pPr>
      <w:r>
        <w:t xml:space="preserve">- </w:t>
      </w:r>
      <w:hyperlink r:id="rId17" w:history="1">
        <w:r>
          <w:rPr>
            <w:color w:val="0000FF"/>
          </w:rPr>
          <w:t>решение</w:t>
        </w:r>
      </w:hyperlink>
      <w:r>
        <w:t xml:space="preserve"> Собрания депутатов городского округа "Город Йошкар-Ола" от 12 июля 2011 года N 291-V "О внесении изменений в Положение об условиях оплаты труда работников муниципальных образовательных учреждений городского округа "Город Йошкар-Ола", </w:t>
      </w:r>
      <w:r>
        <w:lastRenderedPageBreak/>
        <w:t>реализующих программы дошкольного образования, утвержденное решением Собрания депутатов городского округа "Город Йошкар-Ола" от 29 декабря 2010 года N 216-V";</w:t>
      </w:r>
    </w:p>
    <w:p w:rsidR="006F581F" w:rsidRDefault="006F581F">
      <w:pPr>
        <w:pStyle w:val="ConsPlusNormal"/>
        <w:spacing w:before="220"/>
        <w:ind w:firstLine="540"/>
        <w:jc w:val="both"/>
      </w:pPr>
      <w:r>
        <w:t xml:space="preserve">- </w:t>
      </w:r>
      <w:hyperlink r:id="rId18" w:history="1">
        <w:r>
          <w:rPr>
            <w:color w:val="0000FF"/>
          </w:rPr>
          <w:t>пункт 3</w:t>
        </w:r>
      </w:hyperlink>
      <w:r>
        <w:t xml:space="preserve"> решения Собрания депутатов городского округа "Город Йошкар-Ола" от 28 сентября 2011 года N 313-V "О внесении изменений в некоторые решения Собрания депутатов городского округа "Город Йошкар-Ола";</w:t>
      </w:r>
    </w:p>
    <w:p w:rsidR="006F581F" w:rsidRDefault="006F581F">
      <w:pPr>
        <w:pStyle w:val="ConsPlusNormal"/>
        <w:spacing w:before="220"/>
        <w:ind w:firstLine="540"/>
        <w:jc w:val="both"/>
      </w:pPr>
      <w:proofErr w:type="gramStart"/>
      <w:r>
        <w:t xml:space="preserve">- </w:t>
      </w:r>
      <w:hyperlink r:id="rId19" w:history="1">
        <w:r>
          <w:rPr>
            <w:color w:val="0000FF"/>
          </w:rPr>
          <w:t>решение</w:t>
        </w:r>
      </w:hyperlink>
      <w:r>
        <w:t xml:space="preserve"> Собрания депутатов городского округа "Город Йошкар-Ола" от 23 ноября 2011 года N 336-V "О внесении изменений в Положение об условиях оплаты труда работников муниципальных образовательных учреждений городского округа "Город Йошкар-Ола", реализующих программы дошкольного образования, утвержденное решением Собрания депутатов городского округа "Город Йошкар-Ола" от 29 декабря 2010 года N 216-V (в редакции решения Собрания депутатов городского округа "Город Йошкар-Ола" от</w:t>
      </w:r>
      <w:proofErr w:type="gramEnd"/>
      <w:r>
        <w:t xml:space="preserve"> </w:t>
      </w:r>
      <w:proofErr w:type="gramStart"/>
      <w:r>
        <w:t>12.07.2011 N 291-V)".</w:t>
      </w:r>
      <w:proofErr w:type="gramEnd"/>
    </w:p>
    <w:p w:rsidR="006F581F" w:rsidRDefault="006F581F">
      <w:pPr>
        <w:pStyle w:val="ConsPlusNormal"/>
        <w:spacing w:before="220"/>
        <w:ind w:firstLine="540"/>
        <w:jc w:val="both"/>
      </w:pPr>
      <w:r>
        <w:t>5. Опубликовать настоящее решение в газете "Йошкар-Ола".</w:t>
      </w:r>
    </w:p>
    <w:p w:rsidR="006F581F" w:rsidRDefault="006F581F">
      <w:pPr>
        <w:pStyle w:val="ConsPlusNormal"/>
        <w:spacing w:before="220"/>
        <w:ind w:firstLine="540"/>
        <w:jc w:val="both"/>
      </w:pPr>
      <w:r>
        <w:t>6. Настоящее решение вступает в силу после его официального опубликования и распространяется на правоотношения, возникшие:</w:t>
      </w:r>
    </w:p>
    <w:p w:rsidR="006F581F" w:rsidRDefault="006F581F">
      <w:pPr>
        <w:pStyle w:val="ConsPlusNormal"/>
        <w:spacing w:before="220"/>
        <w:ind w:firstLine="540"/>
        <w:jc w:val="both"/>
      </w:pPr>
      <w:r>
        <w:t xml:space="preserve">- для учителей муниципальных общеобразовательных организаций, реализующих программы начального общего, основного общего, среднего (полного) общего образования; для работников муниципальных образовательных организаций, реализующих основные общеобразовательные программы дошкольного образования, и работников муниципальной образовательной организации для детей, нуждающихся в психолого-педагогической и </w:t>
      </w:r>
      <w:proofErr w:type="gramStart"/>
      <w:r>
        <w:t>медико-социальной</w:t>
      </w:r>
      <w:proofErr w:type="gramEnd"/>
      <w:r>
        <w:t xml:space="preserve"> помощи, с 1 сентября 2012 года;</w:t>
      </w:r>
    </w:p>
    <w:p w:rsidR="006F581F" w:rsidRDefault="006F581F">
      <w:pPr>
        <w:pStyle w:val="ConsPlusNormal"/>
        <w:jc w:val="both"/>
      </w:pPr>
      <w:r>
        <w:t xml:space="preserve">(в ред. </w:t>
      </w:r>
      <w:hyperlink r:id="rId2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для иных работников муниципальных общеобразовательных организаций, реализующих программы начального общего, основного общего, среднего (полного) общего образования, с 1 декабря 2012 года;</w:t>
      </w:r>
    </w:p>
    <w:p w:rsidR="006F581F" w:rsidRDefault="006F581F">
      <w:pPr>
        <w:pStyle w:val="ConsPlusNormal"/>
        <w:spacing w:before="220"/>
        <w:ind w:firstLine="540"/>
        <w:jc w:val="both"/>
      </w:pPr>
      <w:r>
        <w:t>- для работников муниципальных образовательных организаций дополнительного образования детей и работников административно-хозяйственного отдела, созданного управлением образования администрации городского округа "Город Йошкар-Ола", должности которых по оплате труда отнесены к системе оплаты труда по Единой тарифной сетке, в пределах бюджетных ассигнований, с 1 декабря 2013 года.</w:t>
      </w:r>
    </w:p>
    <w:p w:rsidR="006F581F" w:rsidRDefault="006F581F">
      <w:pPr>
        <w:pStyle w:val="ConsPlusNormal"/>
        <w:jc w:val="both"/>
      </w:pPr>
      <w:r>
        <w:t xml:space="preserve">(абзац введен </w:t>
      </w:r>
      <w:hyperlink r:id="rId21" w:history="1">
        <w:r>
          <w:rPr>
            <w:color w:val="0000FF"/>
          </w:rPr>
          <w:t>решением</w:t>
        </w:r>
      </w:hyperlink>
      <w:r>
        <w:t xml:space="preserve"> Собрания депутатов городского округа "Город Йошкар-Ола" от 25.09.2013 N 614-V; в ред. </w:t>
      </w:r>
      <w:hyperlink r:id="rId2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7. </w:t>
      </w:r>
      <w:proofErr w:type="gramStart"/>
      <w:r>
        <w:t>Контроль за</w:t>
      </w:r>
      <w:proofErr w:type="gramEnd"/>
      <w:r>
        <w:t xml:space="preserve"> исполнением настоящего решения возложить на постоянную комиссию по бюджету (</w:t>
      </w:r>
      <w:proofErr w:type="spellStart"/>
      <w:r>
        <w:t>С.В.Митьшев</w:t>
      </w:r>
      <w:proofErr w:type="spellEnd"/>
      <w:r>
        <w:t>) и на постоянную комиссию по социальным вопросам (</w:t>
      </w:r>
      <w:proofErr w:type="spellStart"/>
      <w:r>
        <w:t>Н.С.Морова</w:t>
      </w:r>
      <w:proofErr w:type="spellEnd"/>
      <w:r>
        <w:t>).</w:t>
      </w:r>
    </w:p>
    <w:p w:rsidR="006F581F" w:rsidRDefault="006F581F">
      <w:pPr>
        <w:pStyle w:val="ConsPlusNormal"/>
        <w:jc w:val="both"/>
      </w:pPr>
    </w:p>
    <w:p w:rsidR="006F581F" w:rsidRDefault="006F581F">
      <w:pPr>
        <w:pStyle w:val="ConsPlusNormal"/>
        <w:jc w:val="right"/>
      </w:pPr>
      <w:r>
        <w:t>Глава</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right"/>
      </w:pPr>
      <w:r>
        <w:t>Л.ГАРАНИН</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0"/>
      </w:pPr>
      <w:r>
        <w:lastRenderedPageBreak/>
        <w:t>Утверждено</w:t>
      </w:r>
    </w:p>
    <w:p w:rsidR="006F581F" w:rsidRDefault="006F581F">
      <w:pPr>
        <w:pStyle w:val="ConsPlusNormal"/>
        <w:jc w:val="right"/>
      </w:pPr>
      <w:r>
        <w:t>решением</w:t>
      </w:r>
    </w:p>
    <w:p w:rsidR="006F581F" w:rsidRDefault="006F581F">
      <w:pPr>
        <w:pStyle w:val="ConsPlusNormal"/>
        <w:jc w:val="right"/>
      </w:pPr>
      <w:r>
        <w:t>Собрания депутатов</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right"/>
      </w:pPr>
      <w:r>
        <w:t>от 26 сентября 2012 г. N 474-V</w:t>
      </w:r>
    </w:p>
    <w:p w:rsidR="006F581F" w:rsidRDefault="006F581F">
      <w:pPr>
        <w:pStyle w:val="ConsPlusNormal"/>
        <w:jc w:val="both"/>
      </w:pPr>
    </w:p>
    <w:p w:rsidR="006F581F" w:rsidRDefault="006F581F">
      <w:pPr>
        <w:pStyle w:val="ConsPlusTitle"/>
        <w:jc w:val="center"/>
      </w:pPr>
      <w:bookmarkStart w:id="0" w:name="P53"/>
      <w:bookmarkEnd w:id="0"/>
      <w:r>
        <w:t>ПОЛОЖЕНИЕ</w:t>
      </w:r>
    </w:p>
    <w:p w:rsidR="006F581F" w:rsidRDefault="006F581F">
      <w:pPr>
        <w:pStyle w:val="ConsPlusTitle"/>
        <w:jc w:val="center"/>
      </w:pPr>
      <w:r>
        <w:t>О НОВОЙ СИСТЕМЕ ОПЛАТЫ ТРУДА</w:t>
      </w:r>
    </w:p>
    <w:p w:rsidR="006F581F" w:rsidRDefault="006F581F">
      <w:pPr>
        <w:pStyle w:val="ConsPlusTitle"/>
        <w:jc w:val="center"/>
      </w:pPr>
      <w:r>
        <w:t>РАБОТНИКОВ МУНИЦИПАЛЬНЫХ ОБРАЗОВАТЕЛЬНЫХ ОРГАНИЗАЦИЙ,</w:t>
      </w:r>
    </w:p>
    <w:p w:rsidR="006F581F" w:rsidRDefault="006F581F">
      <w:pPr>
        <w:pStyle w:val="ConsPlusTitle"/>
        <w:jc w:val="center"/>
      </w:pPr>
      <w:proofErr w:type="gramStart"/>
      <w:r>
        <w:t>ПОДВЕДОМСТВЕННЫХ</w:t>
      </w:r>
      <w:proofErr w:type="gramEnd"/>
      <w:r>
        <w:t xml:space="preserve"> УПРАВЛЕНИЮ ОБРАЗОВАНИЯ АДМИНИСТРАЦИИ</w:t>
      </w:r>
    </w:p>
    <w:p w:rsidR="006F581F" w:rsidRDefault="006F581F">
      <w:pPr>
        <w:pStyle w:val="ConsPlusTitle"/>
        <w:jc w:val="center"/>
      </w:pPr>
      <w:r>
        <w:t>ГОРОДСКОГО ОКРУГА "ГОРОД ЙОШКАР-ОЛА"</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proofErr w:type="gramStart"/>
            <w:r>
              <w:rPr>
                <w:color w:val="392C69"/>
              </w:rPr>
              <w:t>(в ред. решений Собрания депутатов городского округа "Город Йошкар-Ола"</w:t>
            </w:r>
            <w:proofErr w:type="gramEnd"/>
          </w:p>
          <w:p w:rsidR="006F581F" w:rsidRDefault="006F581F">
            <w:pPr>
              <w:pStyle w:val="ConsPlusNormal"/>
              <w:jc w:val="center"/>
            </w:pPr>
            <w:r>
              <w:rPr>
                <w:color w:val="392C69"/>
              </w:rPr>
              <w:t xml:space="preserve">от 25.09.2013 </w:t>
            </w:r>
            <w:hyperlink r:id="rId23" w:history="1">
              <w:r>
                <w:rPr>
                  <w:color w:val="0000FF"/>
                </w:rPr>
                <w:t>N 614-V</w:t>
              </w:r>
            </w:hyperlink>
            <w:r>
              <w:rPr>
                <w:color w:val="392C69"/>
              </w:rPr>
              <w:t xml:space="preserve">, от 25.12.2013 </w:t>
            </w:r>
            <w:hyperlink r:id="rId24" w:history="1">
              <w:r>
                <w:rPr>
                  <w:color w:val="0000FF"/>
                </w:rPr>
                <w:t>N 675-V</w:t>
              </w:r>
            </w:hyperlink>
            <w:r>
              <w:rPr>
                <w:color w:val="392C69"/>
              </w:rPr>
              <w:t xml:space="preserve">, от 19.12.2014 </w:t>
            </w:r>
            <w:hyperlink r:id="rId25" w:history="1">
              <w:r>
                <w:rPr>
                  <w:color w:val="0000FF"/>
                </w:rPr>
                <w:t>N 64-VI</w:t>
              </w:r>
            </w:hyperlink>
            <w:r>
              <w:rPr>
                <w:color w:val="392C69"/>
              </w:rPr>
              <w:t>,</w:t>
            </w:r>
          </w:p>
          <w:p w:rsidR="006F581F" w:rsidRDefault="006F581F">
            <w:pPr>
              <w:pStyle w:val="ConsPlusNormal"/>
              <w:jc w:val="center"/>
            </w:pPr>
            <w:r>
              <w:rPr>
                <w:color w:val="392C69"/>
              </w:rPr>
              <w:t xml:space="preserve">от 22.04.2015 </w:t>
            </w:r>
            <w:hyperlink r:id="rId26" w:history="1">
              <w:r>
                <w:rPr>
                  <w:color w:val="0000FF"/>
                </w:rPr>
                <w:t>N 137-VI</w:t>
              </w:r>
            </w:hyperlink>
            <w:r>
              <w:rPr>
                <w:color w:val="392C69"/>
              </w:rPr>
              <w:t xml:space="preserve">, от 23.09.2015 </w:t>
            </w:r>
            <w:hyperlink r:id="rId27" w:history="1">
              <w:r>
                <w:rPr>
                  <w:color w:val="0000FF"/>
                </w:rPr>
                <w:t>N 209-VI</w:t>
              </w:r>
            </w:hyperlink>
            <w:r>
              <w:rPr>
                <w:color w:val="392C69"/>
              </w:rPr>
              <w:t xml:space="preserve">, от 25.12.2015 </w:t>
            </w:r>
            <w:hyperlink r:id="rId28" w:history="1">
              <w:r>
                <w:rPr>
                  <w:color w:val="0000FF"/>
                </w:rPr>
                <w:t>N 251-VI</w:t>
              </w:r>
            </w:hyperlink>
            <w:r>
              <w:rPr>
                <w:color w:val="392C69"/>
              </w:rPr>
              <w:t>,</w:t>
            </w:r>
          </w:p>
          <w:p w:rsidR="006F581F" w:rsidRDefault="006F581F">
            <w:pPr>
              <w:pStyle w:val="ConsPlusNormal"/>
              <w:jc w:val="center"/>
            </w:pPr>
            <w:r>
              <w:rPr>
                <w:color w:val="392C69"/>
              </w:rPr>
              <w:t xml:space="preserve">от 10.11.2017 </w:t>
            </w:r>
            <w:hyperlink r:id="rId29" w:history="1">
              <w:r>
                <w:rPr>
                  <w:color w:val="0000FF"/>
                </w:rPr>
                <w:t>N 560-VI</w:t>
              </w:r>
            </w:hyperlink>
            <w:r w:rsidRPr="006F581F">
              <w:rPr>
                <w:color w:val="392C69"/>
              </w:rPr>
              <w:t>, от 28.02.2018 №  629-VI</w:t>
            </w:r>
            <w:r>
              <w:rPr>
                <w:color w:val="392C69"/>
              </w:rPr>
              <w:t>)</w:t>
            </w:r>
          </w:p>
        </w:tc>
      </w:tr>
    </w:tbl>
    <w:p w:rsidR="006F581F" w:rsidRDefault="006F581F">
      <w:pPr>
        <w:pStyle w:val="ConsPlusNormal"/>
        <w:jc w:val="both"/>
      </w:pPr>
    </w:p>
    <w:p w:rsidR="006F581F" w:rsidRDefault="006F581F">
      <w:pPr>
        <w:pStyle w:val="ConsPlusNormal"/>
        <w:jc w:val="center"/>
        <w:outlineLvl w:val="1"/>
      </w:pPr>
      <w:r>
        <w:t>I. Общие положения</w:t>
      </w:r>
    </w:p>
    <w:p w:rsidR="006F581F" w:rsidRDefault="006F581F">
      <w:pPr>
        <w:pStyle w:val="ConsPlusNormal"/>
        <w:jc w:val="both"/>
      </w:pPr>
    </w:p>
    <w:p w:rsidR="006F581F" w:rsidRDefault="006F581F">
      <w:pPr>
        <w:pStyle w:val="ConsPlusNormal"/>
        <w:ind w:firstLine="540"/>
        <w:jc w:val="both"/>
      </w:pPr>
      <w:r>
        <w:t>1. Положение о новой системе оплаты труда работников муниципальных образовательных организаций, подведомственных управлению образования администрации городского округа "Город Йошкар-Ола" (далее - Положение), регулирует правоотношения по оплате труда работников муниципальных образовательных организаций, подведомственных управлению образования администрации городского округа "Город Йошкар-Ола" (далее - организации).</w:t>
      </w:r>
    </w:p>
    <w:p w:rsidR="006F581F" w:rsidRDefault="006F581F">
      <w:pPr>
        <w:pStyle w:val="ConsPlusNormal"/>
        <w:jc w:val="both"/>
      </w:pPr>
      <w:r>
        <w:t>(</w:t>
      </w:r>
      <w:proofErr w:type="gramStart"/>
      <w:r>
        <w:t>в</w:t>
      </w:r>
      <w:proofErr w:type="gramEnd"/>
      <w:r>
        <w:t xml:space="preserve"> ред. </w:t>
      </w:r>
      <w:hyperlink r:id="rId3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Действие настоящего Положения распространяется на казенные организации.</w:t>
      </w:r>
    </w:p>
    <w:p w:rsidR="006F581F" w:rsidRDefault="006F581F">
      <w:pPr>
        <w:pStyle w:val="ConsPlusNormal"/>
        <w:jc w:val="both"/>
      </w:pPr>
      <w:r>
        <w:t xml:space="preserve">(в ред. </w:t>
      </w:r>
      <w:hyperlink r:id="rId3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Бюджетные и автономные организации вправе применять настоящее Положение для установления оплаты труда своих работников.</w:t>
      </w:r>
    </w:p>
    <w:p w:rsidR="006F581F" w:rsidRDefault="006F581F">
      <w:pPr>
        <w:pStyle w:val="ConsPlusNormal"/>
        <w:jc w:val="both"/>
      </w:pPr>
      <w:r>
        <w:t xml:space="preserve">(в ред. </w:t>
      </w:r>
      <w:hyperlink r:id="rId3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 Положение определяет:</w:t>
      </w:r>
    </w:p>
    <w:p w:rsidR="006F581F" w:rsidRDefault="006F581F">
      <w:pPr>
        <w:pStyle w:val="ConsPlusNormal"/>
        <w:spacing w:before="220"/>
        <w:ind w:firstLine="540"/>
        <w:jc w:val="both"/>
      </w:pPr>
      <w:r>
        <w:t>порядок и условия оплаты труда работников организаций;</w:t>
      </w:r>
    </w:p>
    <w:p w:rsidR="006F581F" w:rsidRDefault="006F581F">
      <w:pPr>
        <w:pStyle w:val="ConsPlusNormal"/>
        <w:jc w:val="both"/>
      </w:pPr>
      <w:r>
        <w:t xml:space="preserve">(в ред. </w:t>
      </w:r>
      <w:hyperlink r:id="rId3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минимальные размеры ставок заработной платы, окладов (должностных окладов) по профессиональным квалификационным группам (далее - ПКГ);</w:t>
      </w:r>
    </w:p>
    <w:p w:rsidR="006F581F" w:rsidRDefault="006F581F">
      <w:pPr>
        <w:pStyle w:val="ConsPlusNormal"/>
        <w:spacing w:before="220"/>
        <w:ind w:firstLine="540"/>
        <w:jc w:val="both"/>
      </w:pPr>
      <w: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в установленном порядке;</w:t>
      </w:r>
    </w:p>
    <w:p w:rsidR="006F581F" w:rsidRDefault="006F581F">
      <w:pPr>
        <w:pStyle w:val="ConsPlusNormal"/>
        <w:spacing w:before="220"/>
        <w:ind w:firstLine="540"/>
        <w:jc w:val="both"/>
      </w:pPr>
      <w:r>
        <w:t>выплаты стимулирующего характера в соответствии с перечнем видов выплат стимулирующего характера, утвержденных в установленном порядке, за счет всех источников финансирования и критерии их установления;</w:t>
      </w:r>
    </w:p>
    <w:p w:rsidR="006F581F" w:rsidRDefault="006F581F">
      <w:pPr>
        <w:pStyle w:val="ConsPlusNormal"/>
        <w:spacing w:before="220"/>
        <w:ind w:firstLine="540"/>
        <w:jc w:val="both"/>
      </w:pPr>
      <w:r>
        <w:lastRenderedPageBreak/>
        <w:t>вопросы оплаты труда педагогических работников;</w:t>
      </w:r>
    </w:p>
    <w:p w:rsidR="006F581F" w:rsidRDefault="006F581F">
      <w:pPr>
        <w:pStyle w:val="ConsPlusNormal"/>
        <w:spacing w:before="220"/>
        <w:ind w:firstLine="540"/>
        <w:jc w:val="both"/>
      </w:pPr>
      <w:r>
        <w:t>порядок и условия почасовой оплаты труда;</w:t>
      </w:r>
    </w:p>
    <w:p w:rsidR="006F581F" w:rsidRDefault="006F581F">
      <w:pPr>
        <w:pStyle w:val="ConsPlusNormal"/>
        <w:spacing w:before="220"/>
        <w:ind w:firstLine="540"/>
        <w:jc w:val="both"/>
      </w:pPr>
      <w:r>
        <w:t>условия оплаты труда руководителя организации, заместителей руководителя и главного бухгалтера;</w:t>
      </w:r>
    </w:p>
    <w:p w:rsidR="006F581F" w:rsidRDefault="006F581F">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другие вопросы оплаты труда.</w:t>
      </w:r>
    </w:p>
    <w:p w:rsidR="006F581F" w:rsidRDefault="006F581F">
      <w:pPr>
        <w:pStyle w:val="ConsPlusNormal"/>
        <w:spacing w:before="220"/>
        <w:ind w:firstLine="540"/>
        <w:jc w:val="both"/>
      </w:pPr>
      <w:r>
        <w:t>3. Системы оплаты труда в организациях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Марий Эл и настоящим Положением.</w:t>
      </w:r>
    </w:p>
    <w:p w:rsidR="006F581F" w:rsidRDefault="006F581F">
      <w:pPr>
        <w:pStyle w:val="ConsPlusNormal"/>
        <w:jc w:val="both"/>
      </w:pPr>
      <w:r>
        <w:t>(</w:t>
      </w:r>
      <w:proofErr w:type="gramStart"/>
      <w:r>
        <w:t>в</w:t>
      </w:r>
      <w:proofErr w:type="gramEnd"/>
      <w:r>
        <w:t xml:space="preserve"> ред. </w:t>
      </w:r>
      <w:hyperlink r:id="rId3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6F581F" w:rsidRDefault="006F581F">
      <w:pPr>
        <w:pStyle w:val="ConsPlusNormal"/>
        <w:spacing w:before="220"/>
        <w:ind w:firstLine="540"/>
        <w:jc w:val="both"/>
      </w:pPr>
      <w:r>
        <w:t>4. Заработная плата работников организаций (без учета премий и иных стимулирующих выплат), перешедших на новую систему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6F581F" w:rsidRDefault="006F581F">
      <w:pPr>
        <w:pStyle w:val="ConsPlusNormal"/>
        <w:jc w:val="both"/>
      </w:pPr>
      <w:r>
        <w:t>(</w:t>
      </w:r>
      <w:proofErr w:type="gramStart"/>
      <w:r>
        <w:t>в</w:t>
      </w:r>
      <w:proofErr w:type="gramEnd"/>
      <w:r>
        <w:t xml:space="preserve"> ред. </w:t>
      </w:r>
      <w:hyperlink r:id="rId3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t>размера оплаты труда</w:t>
      </w:r>
      <w:proofErr w:type="gramEnd"/>
      <w:r>
        <w:t>.</w:t>
      </w:r>
    </w:p>
    <w:p w:rsidR="006F581F" w:rsidRDefault="006F581F">
      <w:pPr>
        <w:pStyle w:val="ConsPlusNormal"/>
        <w:spacing w:before="220"/>
        <w:ind w:firstLine="540"/>
        <w:jc w:val="both"/>
      </w:pPr>
      <w:r>
        <w:t>6. Введение в организациях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 и иными актами, содержащими нормы трудового права.</w:t>
      </w:r>
    </w:p>
    <w:p w:rsidR="006F581F" w:rsidRDefault="006F581F">
      <w:pPr>
        <w:pStyle w:val="ConsPlusNormal"/>
        <w:jc w:val="both"/>
      </w:pPr>
      <w:r>
        <w:t>(</w:t>
      </w:r>
      <w:proofErr w:type="gramStart"/>
      <w:r>
        <w:t>в</w:t>
      </w:r>
      <w:proofErr w:type="gramEnd"/>
      <w:r>
        <w:t xml:space="preserve"> ред. </w:t>
      </w:r>
      <w:hyperlink r:id="rId3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II. Порядок и условия оплаты труда работников организаций</w:t>
      </w:r>
    </w:p>
    <w:p w:rsidR="006F581F" w:rsidRDefault="006F581F">
      <w:pPr>
        <w:pStyle w:val="ConsPlusNormal"/>
        <w:jc w:val="center"/>
      </w:pPr>
      <w:proofErr w:type="gramStart"/>
      <w:r>
        <w:t>(за исключением руководителя организации, заместителей</w:t>
      </w:r>
      <w:proofErr w:type="gramEnd"/>
    </w:p>
    <w:p w:rsidR="006F581F" w:rsidRDefault="006F581F">
      <w:pPr>
        <w:pStyle w:val="ConsPlusNormal"/>
        <w:jc w:val="center"/>
      </w:pPr>
      <w:r>
        <w:t>руководителя и главного бухгалтера)</w:t>
      </w:r>
    </w:p>
    <w:p w:rsidR="006F581F" w:rsidRDefault="006F581F">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jc w:val="both"/>
      </w:pPr>
    </w:p>
    <w:p w:rsidR="006F581F" w:rsidRDefault="006F581F">
      <w:pPr>
        <w:pStyle w:val="ConsPlusNormal"/>
        <w:ind w:firstLine="540"/>
        <w:jc w:val="both"/>
      </w:pPr>
      <w:r>
        <w:t>7. Оплата труда работников организаций устанавливается на основе ставок заработной платы, окладов (должностных окладов), а также выплат компенсационного и стимулирующего характера.</w:t>
      </w:r>
    </w:p>
    <w:p w:rsidR="006F581F" w:rsidRDefault="006F581F">
      <w:pPr>
        <w:pStyle w:val="ConsPlusNormal"/>
        <w:jc w:val="both"/>
      </w:pPr>
      <w:r>
        <w:t>(</w:t>
      </w:r>
      <w:proofErr w:type="gramStart"/>
      <w:r>
        <w:t>в</w:t>
      </w:r>
      <w:proofErr w:type="gramEnd"/>
      <w:r>
        <w:t xml:space="preserve"> ред. </w:t>
      </w:r>
      <w:hyperlink r:id="rId3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При оплате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применяются должностные оклады, устанавливаемые за исполнение должностных обязанностей определенной сложности за календарный месяц без </w:t>
      </w:r>
      <w:r>
        <w:lastRenderedPageBreak/>
        <w:t>учета компенсационных и стимулирующих выплат.</w:t>
      </w:r>
    </w:p>
    <w:p w:rsidR="006F581F" w:rsidRDefault="006F581F">
      <w:pPr>
        <w:pStyle w:val="ConsPlusNormal"/>
        <w:spacing w:before="220"/>
        <w:ind w:firstLine="540"/>
        <w:jc w:val="both"/>
      </w:pPr>
      <w:proofErr w:type="gramStart"/>
      <w:r>
        <w:t>При оплате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применяются ставки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 часа в неделю или</w:t>
      </w:r>
      <w:proofErr w:type="gramEnd"/>
      <w:r>
        <w:t xml:space="preserve"> 720 часов в год, либо норму часов педагогической работы, составляющую 20, 24, 25, 30, 36 часов в неделю.</w:t>
      </w:r>
    </w:p>
    <w:p w:rsidR="006F581F" w:rsidRDefault="006F581F">
      <w:pPr>
        <w:pStyle w:val="ConsPlusNormal"/>
        <w:spacing w:before="220"/>
        <w:ind w:firstLine="540"/>
        <w:jc w:val="both"/>
      </w:pPr>
      <w:r>
        <w:t>8. Системы оплаты труда работников организации устанавливаются и применяются с учетом:</w:t>
      </w:r>
    </w:p>
    <w:p w:rsidR="006F581F" w:rsidRDefault="006F581F">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Единого тарифно-квалификационного справочника работ и профессий рабочих;</w:t>
      </w:r>
    </w:p>
    <w:p w:rsidR="006F581F" w:rsidRDefault="006F581F">
      <w:pPr>
        <w:pStyle w:val="ConsPlusNormal"/>
        <w:spacing w:before="220"/>
        <w:ind w:firstLine="540"/>
        <w:jc w:val="both"/>
      </w:pPr>
      <w:r>
        <w:t>Единого квалификационного справочника должностей руководителей, специалистов и служащих;</w:t>
      </w:r>
    </w:p>
    <w:p w:rsidR="006F581F" w:rsidRDefault="006F581F">
      <w:pPr>
        <w:pStyle w:val="ConsPlusNormal"/>
        <w:spacing w:before="220"/>
        <w:ind w:firstLine="540"/>
        <w:jc w:val="both"/>
      </w:pPr>
      <w:r>
        <w:t>государственных гарантий по оплате труда в соответствии с рекомендуемыми размерами базовых ставок (должностных окладов) по ПКГ;</w:t>
      </w:r>
    </w:p>
    <w:p w:rsidR="006F581F" w:rsidRDefault="006F581F">
      <w:pPr>
        <w:pStyle w:val="ConsPlusNormal"/>
        <w:spacing w:before="220"/>
        <w:ind w:firstLine="540"/>
        <w:jc w:val="both"/>
      </w:pPr>
      <w:r>
        <w:t>перечня видов выплат компенсационного характера;</w:t>
      </w:r>
    </w:p>
    <w:p w:rsidR="006F581F" w:rsidRDefault="006F581F">
      <w:pPr>
        <w:pStyle w:val="ConsPlusNormal"/>
        <w:spacing w:before="220"/>
        <w:ind w:firstLine="540"/>
        <w:jc w:val="both"/>
      </w:pPr>
      <w:r>
        <w:t>перечня видов выплат стимулирующего характера;</w:t>
      </w:r>
    </w:p>
    <w:p w:rsidR="006F581F" w:rsidRDefault="006F581F">
      <w:pPr>
        <w:pStyle w:val="ConsPlusNormal"/>
        <w:spacing w:before="220"/>
        <w:ind w:firstLine="540"/>
        <w:jc w:val="both"/>
      </w:pPr>
      <w:r>
        <w:t>настоящего Положения;</w:t>
      </w:r>
    </w:p>
    <w:p w:rsidR="006F581F" w:rsidRDefault="006F581F">
      <w:pPr>
        <w:pStyle w:val="ConsPlusNormal"/>
        <w:spacing w:before="220"/>
        <w:ind w:firstLine="540"/>
        <w:jc w:val="both"/>
      </w:pPr>
      <w:r>
        <w:t>рекомендаций Российской трехсторонней комиссии по регулированию социально-трудовых отношений;</w:t>
      </w:r>
    </w:p>
    <w:p w:rsidR="006F581F" w:rsidRDefault="006F581F">
      <w:pPr>
        <w:pStyle w:val="ConsPlusNormal"/>
        <w:spacing w:before="220"/>
        <w:ind w:firstLine="540"/>
        <w:jc w:val="both"/>
      </w:pPr>
      <w:r>
        <w:t>мнения представительного органа работников.</w:t>
      </w:r>
    </w:p>
    <w:p w:rsidR="006F581F" w:rsidRDefault="006F581F">
      <w:pPr>
        <w:pStyle w:val="ConsPlusNormal"/>
        <w:spacing w:before="220"/>
        <w:ind w:firstLine="540"/>
        <w:jc w:val="both"/>
      </w:pPr>
      <w:r>
        <w:t>9. Фонд оплаты труда работников организации формируется на календарный год исходя из объема лимитов бюджетных обязательств бюджета городского округа "Город Йошкар-Ола".</w:t>
      </w:r>
    </w:p>
    <w:p w:rsidR="006F581F" w:rsidRDefault="006F581F">
      <w:pPr>
        <w:pStyle w:val="ConsPlusNormal"/>
        <w:jc w:val="both"/>
      </w:pPr>
      <w:r>
        <w:t>(</w:t>
      </w:r>
      <w:proofErr w:type="gramStart"/>
      <w:r>
        <w:t>в</w:t>
      </w:r>
      <w:proofErr w:type="gramEnd"/>
      <w:r>
        <w:t xml:space="preserve"> ред. </w:t>
      </w:r>
      <w:hyperlink r:id="rId4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Фонд оплаты труда автономной и бюджетной организации формируется организацией самостоятельно за счет средств, выделяемых учредителем на финансовое обеспечение выполнения муниципального задания, и иных не запрещенных законом источников.</w:t>
      </w:r>
    </w:p>
    <w:p w:rsidR="006F581F" w:rsidRDefault="006F581F">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proofErr w:type="gramStart"/>
      <w:r>
        <w:t>Фонд оплаты труда работников организации состоит из базовой и стимулирующей частей.</w:t>
      </w:r>
      <w:proofErr w:type="gramEnd"/>
    </w:p>
    <w:p w:rsidR="006F581F" w:rsidRDefault="006F581F">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Базовая часть фонда оплаты труда включает ставки заработной платы, оклады (должностные оклады) работников и компенсационные выплаты, стимулирующая часть - выплаты стимулирующего характера.</w:t>
      </w:r>
    </w:p>
    <w:p w:rsidR="006F581F" w:rsidRDefault="006F581F">
      <w:pPr>
        <w:pStyle w:val="ConsPlusNormal"/>
        <w:spacing w:before="220"/>
        <w:ind w:firstLine="540"/>
        <w:jc w:val="both"/>
      </w:pPr>
      <w:r>
        <w:t xml:space="preserve">10. Размер заработной платы работников организаций состоит </w:t>
      </w:r>
      <w:proofErr w:type="gramStart"/>
      <w:r>
        <w:t>из</w:t>
      </w:r>
      <w:proofErr w:type="gramEnd"/>
      <w:r>
        <w:t>:</w:t>
      </w:r>
    </w:p>
    <w:p w:rsidR="006F581F" w:rsidRDefault="006F581F">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ставки заработной платы, оклада (должностного оклада);</w:t>
      </w:r>
    </w:p>
    <w:p w:rsidR="006F581F" w:rsidRDefault="006F581F">
      <w:pPr>
        <w:pStyle w:val="ConsPlusNormal"/>
        <w:spacing w:before="220"/>
        <w:ind w:firstLine="540"/>
        <w:jc w:val="both"/>
      </w:pPr>
      <w:r>
        <w:lastRenderedPageBreak/>
        <w:t>выплат компенсационного характера;</w:t>
      </w:r>
    </w:p>
    <w:p w:rsidR="006F581F" w:rsidRDefault="006F581F">
      <w:pPr>
        <w:pStyle w:val="ConsPlusNormal"/>
        <w:spacing w:before="220"/>
        <w:ind w:firstLine="540"/>
        <w:jc w:val="both"/>
      </w:pPr>
      <w:r>
        <w:t>выплат стимулирующего характера.</w:t>
      </w:r>
    </w:p>
    <w:p w:rsidR="006F581F" w:rsidRDefault="006F581F">
      <w:pPr>
        <w:pStyle w:val="ConsPlusNormal"/>
        <w:spacing w:before="220"/>
        <w:ind w:firstLine="540"/>
        <w:jc w:val="both"/>
      </w:pPr>
      <w:r>
        <w:t>11. Размер ставки заработной платы, оклада (должностного оклада) работника определяется путем умножения базовых ставок (базовых окладов), установленных на основе отнесения должностей к ПКГ, на повышающие коэффициенты.</w:t>
      </w:r>
    </w:p>
    <w:p w:rsidR="006F581F" w:rsidRDefault="006F581F">
      <w:pPr>
        <w:pStyle w:val="ConsPlusNormal"/>
        <w:spacing w:before="220"/>
        <w:ind w:firstLine="540"/>
        <w:jc w:val="both"/>
      </w:pPr>
      <w:r>
        <w:t xml:space="preserve">Базовая ставка (базовый оклад) по профессиональной квалификационной группе работников - фиксированный </w:t>
      </w:r>
      <w:proofErr w:type="gramStart"/>
      <w:r>
        <w:t>размер оплаты труда</w:t>
      </w:r>
      <w:proofErr w:type="gramEnd"/>
      <w:r>
        <w:t xml:space="preserve"> работника организации, осуществляющего профессиональную деятельность по должностям специалистов и служащих, профессиям рабочих, входящих в соответствующую профессиональную квалификационную группу работников, без учета компенсационных и стимулирующих выплат, предусмотренных настоящим Положением.</w:t>
      </w:r>
    </w:p>
    <w:p w:rsidR="006F581F" w:rsidRDefault="006F581F">
      <w:pPr>
        <w:pStyle w:val="ConsPlusNormal"/>
        <w:jc w:val="both"/>
      </w:pPr>
      <w:r>
        <w:t>(</w:t>
      </w:r>
      <w:proofErr w:type="gramStart"/>
      <w:r>
        <w:t>в</w:t>
      </w:r>
      <w:proofErr w:type="gramEnd"/>
      <w:r>
        <w:t xml:space="preserve"> ред. </w:t>
      </w:r>
      <w:hyperlink r:id="rId4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bookmarkStart w:id="1" w:name="P126"/>
      <w:bookmarkEnd w:id="1"/>
      <w:r>
        <w:t>В ставку заработной платы, оклад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1 сентября 2013 года.</w:t>
      </w:r>
    </w:p>
    <w:p w:rsidR="006F581F" w:rsidRDefault="006F581F">
      <w:pPr>
        <w:pStyle w:val="ConsPlusNormal"/>
        <w:jc w:val="both"/>
      </w:pPr>
      <w:r>
        <w:t xml:space="preserve">(абзац введен </w:t>
      </w:r>
      <w:hyperlink r:id="rId46" w:history="1">
        <w:r>
          <w:rPr>
            <w:color w:val="0000FF"/>
          </w:rPr>
          <w:t>решением</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bookmarkStart w:id="2" w:name="P128"/>
      <w:bookmarkEnd w:id="2"/>
      <w:r>
        <w:t xml:space="preserve">12. Базовые ставки (базовые оклады) педагогических работников и учебно-вспомогательного персонала организации устанавливаются на основе отнесения занимаемых ими должностей к профессиональным квалификационным группам должностей работников образования, утвержденным </w:t>
      </w:r>
      <w:hyperlink r:id="rId47" w:history="1">
        <w:r>
          <w:rPr>
            <w:color w:val="0000FF"/>
          </w:rPr>
          <w:t>приказом</w:t>
        </w:r>
      </w:hyperlink>
      <w:r>
        <w:t xml:space="preserve"> Министерства здравоохранения и социального развития Российской Федерации от 5 мая 2008 года N 216н:</w:t>
      </w:r>
    </w:p>
    <w:p w:rsidR="006F581F" w:rsidRDefault="006F581F">
      <w:pPr>
        <w:pStyle w:val="ConsPlusNormal"/>
        <w:spacing w:before="220"/>
        <w:ind w:firstLine="540"/>
        <w:jc w:val="both"/>
      </w:pPr>
      <w:r>
        <w:t>12.1. Профессиональная квалификационная группа должностей работников учебно-вспомогательного персонала первого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pPr>
          </w:p>
        </w:tc>
        <w:tc>
          <w:tcPr>
            <w:tcW w:w="3231" w:type="dxa"/>
            <w:tcBorders>
              <w:top w:val="single" w:sz="4" w:space="0" w:color="auto"/>
              <w:left w:val="nil"/>
              <w:bottom w:val="nil"/>
              <w:right w:val="nil"/>
            </w:tcBorders>
          </w:tcPr>
          <w:p w:rsidR="006F581F" w:rsidRDefault="006F581F">
            <w:pPr>
              <w:pStyle w:val="ConsPlusNormal"/>
            </w:pPr>
            <w:r>
              <w:t>Вожатый</w:t>
            </w:r>
          </w:p>
        </w:tc>
        <w:tc>
          <w:tcPr>
            <w:tcW w:w="1814" w:type="dxa"/>
            <w:tcBorders>
              <w:top w:val="single" w:sz="4" w:space="0" w:color="auto"/>
              <w:left w:val="nil"/>
              <w:bottom w:val="nil"/>
              <w:right w:val="nil"/>
            </w:tcBorders>
          </w:tcPr>
          <w:p w:rsidR="006F581F" w:rsidRDefault="006F581F">
            <w:pPr>
              <w:pStyle w:val="ConsPlusNormal"/>
              <w:jc w:val="center"/>
            </w:pPr>
            <w:r>
              <w:t>3 691</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pPr>
          </w:p>
        </w:tc>
        <w:tc>
          <w:tcPr>
            <w:tcW w:w="3231" w:type="dxa"/>
            <w:tcBorders>
              <w:top w:val="nil"/>
              <w:left w:val="nil"/>
              <w:bottom w:val="nil"/>
              <w:right w:val="nil"/>
            </w:tcBorders>
          </w:tcPr>
          <w:p w:rsidR="006F581F" w:rsidRDefault="006F581F">
            <w:pPr>
              <w:pStyle w:val="ConsPlusNormal"/>
            </w:pPr>
            <w:r>
              <w:t>Помощник воспитателя</w:t>
            </w:r>
          </w:p>
        </w:tc>
        <w:tc>
          <w:tcPr>
            <w:tcW w:w="1814"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pPr>
          </w:p>
        </w:tc>
        <w:tc>
          <w:tcPr>
            <w:tcW w:w="3231" w:type="dxa"/>
            <w:tcBorders>
              <w:top w:val="nil"/>
              <w:left w:val="nil"/>
              <w:bottom w:val="nil"/>
              <w:right w:val="nil"/>
            </w:tcBorders>
          </w:tcPr>
          <w:p w:rsidR="006F581F" w:rsidRDefault="006F581F">
            <w:pPr>
              <w:pStyle w:val="ConsPlusNormal"/>
            </w:pPr>
            <w:r>
              <w:t>Секретарь учебной части</w:t>
            </w:r>
          </w:p>
        </w:tc>
        <w:tc>
          <w:tcPr>
            <w:tcW w:w="1814"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p>
    <w:p w:rsidR="006F581F" w:rsidRDefault="006F581F">
      <w:pPr>
        <w:pStyle w:val="ConsPlusNormal"/>
        <w:ind w:firstLine="540"/>
        <w:jc w:val="both"/>
      </w:pPr>
      <w:r>
        <w:t>12.2. Профессиональная квалификационная группа должностей работников учебно-вспомогательного персонала второго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Дежурный по режиму</w:t>
            </w:r>
          </w:p>
          <w:p w:rsidR="006F581F" w:rsidRDefault="006F581F">
            <w:pPr>
              <w:pStyle w:val="ConsPlusNormal"/>
            </w:pPr>
            <w:r>
              <w:t>Младший воспитатель</w:t>
            </w:r>
          </w:p>
        </w:tc>
        <w:tc>
          <w:tcPr>
            <w:tcW w:w="1814" w:type="dxa"/>
            <w:tcBorders>
              <w:top w:val="single" w:sz="4" w:space="0" w:color="auto"/>
              <w:left w:val="nil"/>
              <w:bottom w:val="nil"/>
              <w:right w:val="nil"/>
            </w:tcBorders>
          </w:tcPr>
          <w:p w:rsidR="006F581F" w:rsidRDefault="006F581F">
            <w:pPr>
              <w:pStyle w:val="ConsPlusNormal"/>
              <w:jc w:val="center"/>
            </w:pPr>
            <w:r>
              <w:t>3 803</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Диспетчер образовательной организации</w:t>
            </w:r>
          </w:p>
          <w:p w:rsidR="006F581F" w:rsidRDefault="006F581F">
            <w:pPr>
              <w:pStyle w:val="ConsPlusNormal"/>
            </w:pPr>
            <w:r>
              <w:t>Старший дежурный по режиму</w:t>
            </w:r>
          </w:p>
        </w:tc>
        <w:tc>
          <w:tcPr>
            <w:tcW w:w="1814" w:type="dxa"/>
            <w:tcBorders>
              <w:top w:val="nil"/>
              <w:left w:val="nil"/>
              <w:bottom w:val="nil"/>
              <w:right w:val="nil"/>
            </w:tcBorders>
          </w:tcPr>
          <w:p w:rsidR="006F581F" w:rsidRDefault="006F581F">
            <w:pPr>
              <w:pStyle w:val="ConsPlusNormal"/>
              <w:jc w:val="center"/>
            </w:pPr>
            <w:r>
              <w:t>3 915</w:t>
            </w:r>
          </w:p>
        </w:tc>
      </w:tr>
    </w:tbl>
    <w:p w:rsidR="006F581F" w:rsidRDefault="006F581F">
      <w:pPr>
        <w:pStyle w:val="ConsPlusNormal"/>
        <w:jc w:val="both"/>
      </w:pPr>
    </w:p>
    <w:p w:rsidR="006F581F" w:rsidRDefault="006F581F">
      <w:pPr>
        <w:pStyle w:val="ConsPlusNormal"/>
        <w:ind w:firstLine="540"/>
        <w:jc w:val="both"/>
      </w:pPr>
      <w:r>
        <w:t>12.3. Профессиональная квалификационная группа должностей педагогических работников</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Базовая ставка (базовый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Инструктор по труду</w:t>
            </w:r>
          </w:p>
          <w:p w:rsidR="006F581F" w:rsidRDefault="006F581F">
            <w:pPr>
              <w:pStyle w:val="ConsPlusNormal"/>
            </w:pPr>
            <w:r>
              <w:t>Инструктор по физической культуре</w:t>
            </w:r>
          </w:p>
          <w:p w:rsidR="006F581F" w:rsidRDefault="006F581F">
            <w:pPr>
              <w:pStyle w:val="ConsPlusNormal"/>
            </w:pPr>
            <w:r>
              <w:t>Музыкальный руководитель</w:t>
            </w:r>
          </w:p>
          <w:p w:rsidR="006F581F" w:rsidRDefault="006F581F">
            <w:pPr>
              <w:pStyle w:val="ConsPlusNormal"/>
            </w:pPr>
            <w:r>
              <w:t>Старший вожатый</w:t>
            </w:r>
          </w:p>
        </w:tc>
        <w:tc>
          <w:tcPr>
            <w:tcW w:w="1814" w:type="dxa"/>
            <w:tcBorders>
              <w:top w:val="single" w:sz="4" w:space="0" w:color="auto"/>
              <w:left w:val="nil"/>
              <w:bottom w:val="nil"/>
              <w:right w:val="nil"/>
            </w:tcBorders>
          </w:tcPr>
          <w:p w:rsidR="006F581F" w:rsidRDefault="006F581F">
            <w:pPr>
              <w:pStyle w:val="ConsPlusNormal"/>
              <w:jc w:val="center"/>
            </w:pPr>
            <w:r>
              <w:t>5 234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Инструктор-методист</w:t>
            </w:r>
          </w:p>
          <w:p w:rsidR="006F581F" w:rsidRDefault="006F581F">
            <w:pPr>
              <w:pStyle w:val="ConsPlusNormal"/>
            </w:pPr>
            <w:r>
              <w:t>Концертмейстер</w:t>
            </w:r>
          </w:p>
          <w:p w:rsidR="006F581F" w:rsidRDefault="006F581F">
            <w:pPr>
              <w:pStyle w:val="ConsPlusNormal"/>
            </w:pPr>
            <w:r>
              <w:t>Педагог дополнительного образования</w:t>
            </w:r>
          </w:p>
          <w:p w:rsidR="006F581F" w:rsidRDefault="006F581F">
            <w:pPr>
              <w:pStyle w:val="ConsPlusNormal"/>
            </w:pPr>
            <w:r>
              <w:t>Педагог организатор</w:t>
            </w:r>
          </w:p>
          <w:p w:rsidR="006F581F" w:rsidRDefault="006F581F">
            <w:pPr>
              <w:pStyle w:val="ConsPlusNormal"/>
            </w:pPr>
            <w:r>
              <w:t>Социальный педагог</w:t>
            </w:r>
          </w:p>
          <w:p w:rsidR="006F581F" w:rsidRDefault="006F581F">
            <w:pPr>
              <w:pStyle w:val="ConsPlusNormal"/>
            </w:pPr>
            <w:r>
              <w:t>Тренер-преподаватель</w:t>
            </w:r>
          </w:p>
        </w:tc>
        <w:tc>
          <w:tcPr>
            <w:tcW w:w="1814" w:type="dxa"/>
            <w:tcBorders>
              <w:top w:val="nil"/>
              <w:left w:val="nil"/>
              <w:bottom w:val="nil"/>
              <w:right w:val="nil"/>
            </w:tcBorders>
          </w:tcPr>
          <w:p w:rsidR="006F581F" w:rsidRDefault="006F581F">
            <w:pPr>
              <w:pStyle w:val="ConsPlusNormal"/>
              <w:jc w:val="center"/>
            </w:pPr>
            <w:r>
              <w:t>5 770</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pPr>
            <w:r>
              <w:t>Воспитатель</w:t>
            </w:r>
          </w:p>
          <w:p w:rsidR="006F581F" w:rsidRDefault="006F581F">
            <w:pPr>
              <w:pStyle w:val="ConsPlusNormal"/>
            </w:pPr>
            <w:r>
              <w:t>Мастер производственного обучения</w:t>
            </w:r>
          </w:p>
          <w:p w:rsidR="006F581F" w:rsidRDefault="006F581F">
            <w:pPr>
              <w:pStyle w:val="ConsPlusNormal"/>
            </w:pPr>
            <w:r>
              <w:t>Методист</w:t>
            </w:r>
          </w:p>
          <w:p w:rsidR="006F581F" w:rsidRDefault="006F581F">
            <w:pPr>
              <w:pStyle w:val="ConsPlusNormal"/>
            </w:pPr>
            <w:r>
              <w:t>Педагог-психолог</w:t>
            </w:r>
          </w:p>
          <w:p w:rsidR="006F581F" w:rsidRDefault="006F581F">
            <w:pPr>
              <w:pStyle w:val="ConsPlusNormal"/>
            </w:pPr>
            <w:r>
              <w:t>Старший инструктор-методист</w:t>
            </w:r>
          </w:p>
          <w:p w:rsidR="006F581F" w:rsidRDefault="006F581F">
            <w:pPr>
              <w:pStyle w:val="ConsPlusNormal"/>
            </w:pPr>
            <w:r>
              <w:t>Старший педагог дополнительного образования</w:t>
            </w:r>
          </w:p>
          <w:p w:rsidR="006F581F" w:rsidRDefault="006F581F">
            <w:pPr>
              <w:pStyle w:val="ConsPlusNormal"/>
            </w:pPr>
            <w:r>
              <w:t>Старший тренер-преподаватель</w:t>
            </w:r>
          </w:p>
        </w:tc>
        <w:tc>
          <w:tcPr>
            <w:tcW w:w="1814" w:type="dxa"/>
            <w:tcBorders>
              <w:top w:val="nil"/>
              <w:left w:val="nil"/>
              <w:bottom w:val="nil"/>
              <w:right w:val="nil"/>
            </w:tcBorders>
          </w:tcPr>
          <w:p w:rsidR="006F581F" w:rsidRDefault="006F581F">
            <w:pPr>
              <w:pStyle w:val="ConsPlusNormal"/>
              <w:jc w:val="center"/>
            </w:pPr>
            <w:r>
              <w:t>6 039</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pPr>
            <w:r>
              <w:t>Педагог-библиотекарь</w:t>
            </w:r>
          </w:p>
          <w:p w:rsidR="006F581F" w:rsidRDefault="006F581F">
            <w:pPr>
              <w:pStyle w:val="ConsPlusNormal"/>
            </w:pPr>
            <w:r>
              <w:t xml:space="preserve">Преподаватель </w:t>
            </w:r>
            <w:hyperlink w:anchor="P205" w:history="1">
              <w:r>
                <w:rPr>
                  <w:color w:val="0000FF"/>
                </w:rPr>
                <w:t>&lt;*&gt;</w:t>
              </w:r>
            </w:hyperlink>
          </w:p>
          <w:p w:rsidR="006F581F" w:rsidRDefault="006F581F">
            <w:pPr>
              <w:pStyle w:val="ConsPlusNormal"/>
            </w:pPr>
            <w:r>
              <w:t>Преподаватель-организатор основ</w:t>
            </w:r>
          </w:p>
          <w:p w:rsidR="006F581F" w:rsidRDefault="006F581F">
            <w:pPr>
              <w:pStyle w:val="ConsPlusNormal"/>
            </w:pPr>
            <w:r>
              <w:t>безопасности жизнедеятельности</w:t>
            </w:r>
          </w:p>
          <w:p w:rsidR="006F581F" w:rsidRDefault="006F581F">
            <w:pPr>
              <w:pStyle w:val="ConsPlusNormal"/>
            </w:pPr>
            <w:r>
              <w:t xml:space="preserve">Руководитель </w:t>
            </w:r>
            <w:proofErr w:type="gramStart"/>
            <w:r>
              <w:t>физического</w:t>
            </w:r>
            <w:proofErr w:type="gramEnd"/>
          </w:p>
          <w:p w:rsidR="006F581F" w:rsidRDefault="006F581F">
            <w:pPr>
              <w:pStyle w:val="ConsPlusNormal"/>
            </w:pPr>
            <w:r>
              <w:t>воспитания</w:t>
            </w:r>
          </w:p>
          <w:p w:rsidR="006F581F" w:rsidRDefault="006F581F">
            <w:pPr>
              <w:pStyle w:val="ConsPlusNormal"/>
            </w:pPr>
            <w:r>
              <w:t>Старший воспитатель</w:t>
            </w:r>
          </w:p>
          <w:p w:rsidR="006F581F" w:rsidRDefault="006F581F">
            <w:pPr>
              <w:pStyle w:val="ConsPlusNormal"/>
            </w:pPr>
            <w:r>
              <w:t>Старший методист</w:t>
            </w:r>
          </w:p>
          <w:p w:rsidR="006F581F" w:rsidRDefault="006F581F">
            <w:pPr>
              <w:pStyle w:val="ConsPlusNormal"/>
            </w:pPr>
            <w:proofErr w:type="spellStart"/>
            <w:r>
              <w:t>Тьютор</w:t>
            </w:r>
            <w:proofErr w:type="spellEnd"/>
            <w:r>
              <w:t xml:space="preserve"> </w:t>
            </w:r>
            <w:hyperlink w:anchor="P206" w:history="1">
              <w:r>
                <w:rPr>
                  <w:color w:val="0000FF"/>
                </w:rPr>
                <w:t>&lt;**&gt;</w:t>
              </w:r>
            </w:hyperlink>
          </w:p>
          <w:p w:rsidR="006F581F" w:rsidRDefault="006F581F">
            <w:pPr>
              <w:pStyle w:val="ConsPlusNormal"/>
            </w:pPr>
            <w:r>
              <w:t>Учитель</w:t>
            </w:r>
          </w:p>
          <w:p w:rsidR="006F581F" w:rsidRDefault="006F581F">
            <w:pPr>
              <w:pStyle w:val="ConsPlusNormal"/>
            </w:pPr>
            <w:r>
              <w:t>Учитель-дефектолог</w:t>
            </w:r>
          </w:p>
          <w:p w:rsidR="006F581F" w:rsidRDefault="006F581F">
            <w:pPr>
              <w:pStyle w:val="ConsPlusNormal"/>
            </w:pPr>
            <w:r>
              <w:t>Учитель-логопед (логопед)</w:t>
            </w:r>
          </w:p>
        </w:tc>
        <w:tc>
          <w:tcPr>
            <w:tcW w:w="1814" w:type="dxa"/>
            <w:tcBorders>
              <w:top w:val="nil"/>
              <w:left w:val="nil"/>
              <w:bottom w:val="nil"/>
              <w:right w:val="nil"/>
            </w:tcBorders>
          </w:tcPr>
          <w:p w:rsidR="006F581F" w:rsidRDefault="006F581F">
            <w:pPr>
              <w:pStyle w:val="ConsPlusNormal"/>
              <w:jc w:val="center"/>
            </w:pPr>
            <w:r>
              <w:t>6 307</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3" w:name="P205"/>
      <w:bookmarkEnd w:id="3"/>
      <w:r>
        <w:t>&lt;*&gt; Кроме должностей преподавателей, отнесенных к профессорско-преподавательскому составу.</w:t>
      </w:r>
    </w:p>
    <w:p w:rsidR="006F581F" w:rsidRDefault="006F581F">
      <w:pPr>
        <w:pStyle w:val="ConsPlusNormal"/>
        <w:spacing w:before="220"/>
        <w:ind w:firstLine="540"/>
        <w:jc w:val="both"/>
      </w:pPr>
      <w:bookmarkStart w:id="4" w:name="P206"/>
      <w:bookmarkEnd w:id="4"/>
      <w:r>
        <w:t xml:space="preserve">&lt;**&gt; За исключением </w:t>
      </w:r>
      <w:proofErr w:type="spellStart"/>
      <w:r>
        <w:t>тьюторов</w:t>
      </w:r>
      <w:proofErr w:type="spellEnd"/>
      <w:r>
        <w:t xml:space="preserve">, </w:t>
      </w:r>
      <w:proofErr w:type="gramStart"/>
      <w:r>
        <w:t>занятых</w:t>
      </w:r>
      <w:proofErr w:type="gramEnd"/>
      <w:r>
        <w:t xml:space="preserve"> в сфере высшего и дополнительного профессионального образования.</w:t>
      </w:r>
    </w:p>
    <w:p w:rsidR="006F581F" w:rsidRDefault="006F581F">
      <w:pPr>
        <w:pStyle w:val="ConsPlusNormal"/>
        <w:jc w:val="both"/>
      </w:pPr>
    </w:p>
    <w:p w:rsidR="006F581F" w:rsidRDefault="006F581F">
      <w:pPr>
        <w:pStyle w:val="ConsPlusNormal"/>
        <w:ind w:firstLine="540"/>
        <w:jc w:val="both"/>
      </w:pPr>
      <w:r>
        <w:lastRenderedPageBreak/>
        <w:t>12.4. Профессиональная квалификационная группа должностей руководителей структурных подразделений</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proofErr w:type="gramStart"/>
            <w:r>
              <w:t xml:space="preserve">Заведующий (начальник) структурным подразделением: кабинетом, лабораторией, отделом, отделением, сектором, психолого-педагогической комиссией, учебно-консультационным пунктом, учебной (учебно-производственной) мастерской,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228" w:history="1">
              <w:r>
                <w:rPr>
                  <w:color w:val="0000FF"/>
                </w:rPr>
                <w:t>&lt;*&gt;</w:t>
              </w:r>
            </w:hyperlink>
            <w:proofErr w:type="gramEnd"/>
          </w:p>
        </w:tc>
        <w:tc>
          <w:tcPr>
            <w:tcW w:w="1814" w:type="dxa"/>
            <w:tcBorders>
              <w:top w:val="single" w:sz="4" w:space="0" w:color="auto"/>
              <w:left w:val="nil"/>
              <w:bottom w:val="nil"/>
              <w:right w:val="nil"/>
            </w:tcBorders>
          </w:tcPr>
          <w:p w:rsidR="006F581F" w:rsidRDefault="006F581F">
            <w:pPr>
              <w:pStyle w:val="ConsPlusNormal"/>
              <w:jc w:val="center"/>
            </w:pPr>
            <w:r>
              <w:t>6934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proofErr w:type="gramStart"/>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других структурных подразделений образовательной организации (подразделения) начального и среднего профессионального образования </w:t>
            </w:r>
            <w:hyperlink w:anchor="P229" w:history="1">
              <w:r>
                <w:rPr>
                  <w:color w:val="0000FF"/>
                </w:rPr>
                <w:t>&lt;**&gt;</w:t>
              </w:r>
            </w:hyperlink>
            <w:proofErr w:type="gramEnd"/>
          </w:p>
          <w:p w:rsidR="006F581F" w:rsidRDefault="006F581F">
            <w:pPr>
              <w:pStyle w:val="ConsPlusNormal"/>
            </w:pPr>
            <w:r>
              <w:t>Старший мастер образовательной организации (подразделения) начального и/или среднего профессионального образования</w:t>
            </w:r>
          </w:p>
        </w:tc>
        <w:tc>
          <w:tcPr>
            <w:tcW w:w="1814" w:type="dxa"/>
            <w:tcBorders>
              <w:top w:val="nil"/>
              <w:left w:val="nil"/>
              <w:bottom w:val="nil"/>
              <w:right w:val="nil"/>
            </w:tcBorders>
          </w:tcPr>
          <w:p w:rsidR="006F581F" w:rsidRDefault="006F581F">
            <w:pPr>
              <w:pStyle w:val="ConsPlusNormal"/>
              <w:jc w:val="center"/>
            </w:pPr>
            <w:r>
              <w:t>7 158</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pPr>
            <w:r>
              <w:t xml:space="preserve">Начальник (заведующий, директор, руководитель, </w:t>
            </w:r>
            <w:r>
              <w:lastRenderedPageBreak/>
              <w:t>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tc>
        <w:tc>
          <w:tcPr>
            <w:tcW w:w="1814" w:type="dxa"/>
            <w:tcBorders>
              <w:top w:val="nil"/>
              <w:left w:val="nil"/>
              <w:bottom w:val="nil"/>
              <w:right w:val="nil"/>
            </w:tcBorders>
          </w:tcPr>
          <w:p w:rsidR="006F581F" w:rsidRDefault="006F581F">
            <w:pPr>
              <w:pStyle w:val="ConsPlusNormal"/>
              <w:jc w:val="center"/>
            </w:pPr>
            <w:r>
              <w:lastRenderedPageBreak/>
              <w:t>7 381</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5" w:name="P228"/>
      <w:bookmarkEnd w:id="5"/>
      <w:r>
        <w:t>&lt;*&gt; Кроме должностей руководителей структурных подразделений, отнесенных ко второму квалификационному уровню.</w:t>
      </w:r>
    </w:p>
    <w:p w:rsidR="006F581F" w:rsidRDefault="006F581F">
      <w:pPr>
        <w:pStyle w:val="ConsPlusNormal"/>
        <w:spacing w:before="220"/>
        <w:ind w:firstLine="540"/>
        <w:jc w:val="both"/>
      </w:pPr>
      <w:bookmarkStart w:id="6" w:name="P229"/>
      <w:bookmarkEnd w:id="6"/>
      <w:r>
        <w:t>&lt;**&gt; Кроме должностей руководителей структурных подразделений, отнесенных к третьему квалификационному уровню.</w:t>
      </w:r>
    </w:p>
    <w:p w:rsidR="006F581F" w:rsidRDefault="006F581F">
      <w:pPr>
        <w:pStyle w:val="ConsPlusNormal"/>
        <w:jc w:val="both"/>
      </w:pPr>
      <w:r>
        <w:t xml:space="preserve">(п. 12 в ред. </w:t>
      </w:r>
      <w:hyperlink r:id="rId4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13. К базовым ставкам (базовым окладам) работников предусматриваются повышающие коэффициенты, формирующие ставку заработной платы, оклад (должностной оклад):</w:t>
      </w:r>
    </w:p>
    <w:p w:rsidR="006F581F" w:rsidRDefault="006F581F">
      <w:pPr>
        <w:pStyle w:val="ConsPlusNormal"/>
        <w:spacing w:before="220"/>
        <w:ind w:firstLine="540"/>
        <w:jc w:val="both"/>
      </w:pPr>
      <w:r>
        <w:t xml:space="preserve">13.1. По должностям работников, относящихся к ПКГ должностей педагогических работников, применяются повышающие коэффициенты в зависимости </w:t>
      </w:r>
      <w:proofErr w:type="gramStart"/>
      <w:r>
        <w:t>от</w:t>
      </w:r>
      <w:proofErr w:type="gramEnd"/>
      <w:r>
        <w:t>:</w:t>
      </w:r>
    </w:p>
    <w:p w:rsidR="006F581F" w:rsidRDefault="006F581F">
      <w:pPr>
        <w:pStyle w:val="ConsPlusNormal"/>
        <w:spacing w:before="220"/>
        <w:ind w:firstLine="540"/>
        <w:jc w:val="both"/>
      </w:pPr>
      <w:r>
        <w:t>13.1.1. наличия среднего или высшего профессионального образования с учетом квалификаций (степеней) и ученой степени:</w:t>
      </w:r>
    </w:p>
    <w:p w:rsidR="006F581F" w:rsidRDefault="006F581F">
      <w:pPr>
        <w:pStyle w:val="ConsPlusNormal"/>
        <w:spacing w:before="220"/>
        <w:ind w:firstLine="540"/>
        <w:jc w:val="both"/>
      </w:pPr>
      <w:r>
        <w:t>среднее профессиональное образование - 1,0;</w:t>
      </w:r>
    </w:p>
    <w:p w:rsidR="006F581F" w:rsidRDefault="006F581F">
      <w:pPr>
        <w:pStyle w:val="ConsPlusNormal"/>
        <w:spacing w:before="220"/>
        <w:ind w:firstLine="540"/>
        <w:jc w:val="both"/>
      </w:pPr>
      <w:r>
        <w:t>высшее профессиональное образование - 1,15;</w:t>
      </w:r>
    </w:p>
    <w:p w:rsidR="006F581F" w:rsidRDefault="006F581F">
      <w:pPr>
        <w:pStyle w:val="ConsPlusNormal"/>
        <w:spacing w:before="220"/>
        <w:ind w:firstLine="540"/>
        <w:jc w:val="both"/>
      </w:pPr>
      <w:r>
        <w:t>кандидат наук - 1,2;</w:t>
      </w:r>
    </w:p>
    <w:p w:rsidR="006F581F" w:rsidRDefault="006F581F">
      <w:pPr>
        <w:pStyle w:val="ConsPlusNormal"/>
        <w:spacing w:before="220"/>
        <w:ind w:firstLine="540"/>
        <w:jc w:val="both"/>
      </w:pPr>
      <w:r>
        <w:t>доктор наук - 1,25.</w:t>
      </w:r>
    </w:p>
    <w:p w:rsidR="006F581F" w:rsidRDefault="006F581F">
      <w:pPr>
        <w:pStyle w:val="ConsPlusNormal"/>
        <w:spacing w:before="220"/>
        <w:ind w:firstLine="540"/>
        <w:jc w:val="both"/>
      </w:pPr>
      <w:r>
        <w:t>Уровень образования педагогических работников определяется на основании дипломов, аттестатов и других документов о соответствующем уровне образования.</w:t>
      </w:r>
    </w:p>
    <w:p w:rsidR="006F581F" w:rsidRDefault="006F581F">
      <w:pPr>
        <w:pStyle w:val="ConsPlusNormal"/>
        <w:spacing w:before="220"/>
        <w:ind w:firstLine="540"/>
        <w:jc w:val="both"/>
      </w:pPr>
      <w:r>
        <w:t xml:space="preserve">Требования к уровню образования педагогических работников определяются Единым квалификационным </w:t>
      </w:r>
      <w:hyperlink r:id="rId49" w:history="1">
        <w:r>
          <w:rPr>
            <w:color w:val="0000FF"/>
          </w:rPr>
          <w:t>справочником</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w:t>
      </w:r>
      <w:hyperlink r:id="rId50" w:history="1">
        <w:r>
          <w:rPr>
            <w:color w:val="0000FF"/>
          </w:rPr>
          <w:t>приказом</w:t>
        </w:r>
      </w:hyperlink>
      <w:r>
        <w:t xml:space="preserve"> Министерства здравоохранения и социального развития Российской Федерации от 26 августа 2010 г. N 761н;</w:t>
      </w:r>
    </w:p>
    <w:p w:rsidR="006F581F" w:rsidRDefault="006F581F">
      <w:pPr>
        <w:pStyle w:val="ConsPlusNormal"/>
        <w:spacing w:before="220"/>
        <w:ind w:firstLine="540"/>
        <w:jc w:val="both"/>
      </w:pPr>
      <w:r>
        <w:t>13.1.2. наличия квалификационной категории:</w:t>
      </w:r>
    </w:p>
    <w:p w:rsidR="006F581F" w:rsidRDefault="006F581F">
      <w:pPr>
        <w:pStyle w:val="ConsPlusNormal"/>
        <w:spacing w:before="220"/>
        <w:ind w:firstLine="540"/>
        <w:jc w:val="both"/>
      </w:pPr>
      <w:r>
        <w:t>вторая квалификационная категория - 1,2 (до окончания срока ее действия);</w:t>
      </w:r>
    </w:p>
    <w:p w:rsidR="006F581F" w:rsidRDefault="006F581F">
      <w:pPr>
        <w:pStyle w:val="ConsPlusNormal"/>
        <w:spacing w:before="220"/>
        <w:ind w:firstLine="540"/>
        <w:jc w:val="both"/>
      </w:pPr>
      <w:r>
        <w:t>первая квалификационная категория - 1,3;</w:t>
      </w:r>
    </w:p>
    <w:p w:rsidR="006F581F" w:rsidRDefault="006F581F">
      <w:pPr>
        <w:pStyle w:val="ConsPlusNormal"/>
        <w:spacing w:before="220"/>
        <w:ind w:firstLine="540"/>
        <w:jc w:val="both"/>
      </w:pPr>
      <w:r>
        <w:t>высшая квалификационная категория - 1,4.</w:t>
      </w:r>
    </w:p>
    <w:p w:rsidR="006F581F" w:rsidRDefault="006F581F">
      <w:pPr>
        <w:pStyle w:val="ConsPlusNormal"/>
        <w:spacing w:before="220"/>
        <w:ind w:firstLine="540"/>
        <w:jc w:val="both"/>
      </w:pPr>
      <w:r>
        <w:t xml:space="preserve">13.2. По должностям работников, относящихся к ПКГ должностей руководителей структурных подразделений, применяются повышающие коэффициенты в зависимости </w:t>
      </w:r>
      <w:proofErr w:type="gramStart"/>
      <w:r>
        <w:t>от</w:t>
      </w:r>
      <w:proofErr w:type="gramEnd"/>
      <w:r>
        <w:t>:</w:t>
      </w:r>
    </w:p>
    <w:p w:rsidR="006F581F" w:rsidRDefault="006F581F">
      <w:pPr>
        <w:pStyle w:val="ConsPlusNormal"/>
        <w:spacing w:before="220"/>
        <w:ind w:firstLine="540"/>
        <w:jc w:val="both"/>
      </w:pPr>
      <w:r>
        <w:t>13.2.1. уровня высшего профессионального образования с учетом квалификаций (степеней) и ученой степени:</w:t>
      </w:r>
    </w:p>
    <w:p w:rsidR="006F581F" w:rsidRDefault="006F581F">
      <w:pPr>
        <w:pStyle w:val="ConsPlusNormal"/>
        <w:spacing w:before="220"/>
        <w:ind w:firstLine="540"/>
        <w:jc w:val="both"/>
      </w:pPr>
      <w:r>
        <w:lastRenderedPageBreak/>
        <w:t>высшее профессиональное образование - 1,15;</w:t>
      </w:r>
    </w:p>
    <w:p w:rsidR="006F581F" w:rsidRDefault="006F581F">
      <w:pPr>
        <w:pStyle w:val="ConsPlusNormal"/>
        <w:spacing w:before="220"/>
        <w:ind w:firstLine="540"/>
        <w:jc w:val="both"/>
      </w:pPr>
      <w:r>
        <w:t>кандидат наук - 1,2;</w:t>
      </w:r>
    </w:p>
    <w:p w:rsidR="006F581F" w:rsidRDefault="006F581F">
      <w:pPr>
        <w:pStyle w:val="ConsPlusNormal"/>
        <w:spacing w:before="220"/>
        <w:ind w:firstLine="540"/>
        <w:jc w:val="both"/>
      </w:pPr>
      <w:r>
        <w:t>доктор наук - 1,25.</w:t>
      </w:r>
    </w:p>
    <w:p w:rsidR="006F581F" w:rsidRDefault="006F581F">
      <w:pPr>
        <w:pStyle w:val="ConsPlusNormal"/>
        <w:spacing w:before="220"/>
        <w:ind w:firstLine="540"/>
        <w:jc w:val="both"/>
      </w:pPr>
      <w:bookmarkStart w:id="7" w:name="P249"/>
      <w:bookmarkEnd w:id="7"/>
      <w:r>
        <w:t>14. Профессиональная квалификационная группа должностей профессорско-преподавательского состава и руководителей структурных подразделений</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3110"/>
        <w:gridCol w:w="2721"/>
        <w:gridCol w:w="1134"/>
      </w:tblGrid>
      <w:tr w:rsidR="006F581F">
        <w:tc>
          <w:tcPr>
            <w:tcW w:w="1361"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110" w:type="dxa"/>
            <w:tcBorders>
              <w:top w:val="single" w:sz="4" w:space="0" w:color="auto"/>
              <w:bottom w:val="single" w:sz="4" w:space="0" w:color="auto"/>
            </w:tcBorders>
          </w:tcPr>
          <w:p w:rsidR="006F581F" w:rsidRDefault="006F581F">
            <w:pPr>
              <w:pStyle w:val="ConsPlusNormal"/>
              <w:jc w:val="center"/>
            </w:pPr>
            <w:r>
              <w:t>Должности профессорско-преподавательского состава, отнесенные к квалификационным уровням</w:t>
            </w:r>
          </w:p>
        </w:tc>
        <w:tc>
          <w:tcPr>
            <w:tcW w:w="272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13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1361" w:type="dxa"/>
            <w:tcBorders>
              <w:top w:val="single" w:sz="4" w:space="0" w:color="auto"/>
              <w:left w:val="nil"/>
              <w:bottom w:val="single" w:sz="4" w:space="0" w:color="auto"/>
            </w:tcBorders>
          </w:tcPr>
          <w:p w:rsidR="006F581F" w:rsidRDefault="006F581F">
            <w:pPr>
              <w:pStyle w:val="ConsPlusNormal"/>
              <w:jc w:val="center"/>
            </w:pPr>
            <w:r>
              <w:t>1</w:t>
            </w:r>
          </w:p>
        </w:tc>
        <w:tc>
          <w:tcPr>
            <w:tcW w:w="3110" w:type="dxa"/>
            <w:tcBorders>
              <w:top w:val="single" w:sz="4" w:space="0" w:color="auto"/>
              <w:bottom w:val="single" w:sz="4" w:space="0" w:color="auto"/>
            </w:tcBorders>
          </w:tcPr>
          <w:p w:rsidR="006F581F" w:rsidRDefault="006F581F">
            <w:pPr>
              <w:pStyle w:val="ConsPlusNormal"/>
              <w:jc w:val="center"/>
            </w:pPr>
            <w:r>
              <w:t>2</w:t>
            </w:r>
          </w:p>
        </w:tc>
        <w:tc>
          <w:tcPr>
            <w:tcW w:w="2721" w:type="dxa"/>
            <w:tcBorders>
              <w:top w:val="single" w:sz="4" w:space="0" w:color="auto"/>
              <w:bottom w:val="single" w:sz="4" w:space="0" w:color="auto"/>
            </w:tcBorders>
          </w:tcPr>
          <w:p w:rsidR="006F581F" w:rsidRDefault="006F581F">
            <w:pPr>
              <w:pStyle w:val="ConsPlusNormal"/>
              <w:jc w:val="center"/>
            </w:pPr>
            <w:r>
              <w:t>3</w:t>
            </w:r>
          </w:p>
        </w:tc>
        <w:tc>
          <w:tcPr>
            <w:tcW w:w="1134" w:type="dxa"/>
            <w:tcBorders>
              <w:top w:val="single" w:sz="4" w:space="0" w:color="auto"/>
              <w:bottom w:val="single" w:sz="4" w:space="0" w:color="auto"/>
              <w:right w:val="nil"/>
            </w:tcBorders>
          </w:tcPr>
          <w:p w:rsidR="006F581F" w:rsidRDefault="006F581F">
            <w:pPr>
              <w:pStyle w:val="ConsPlusNormal"/>
              <w:jc w:val="center"/>
            </w:pPr>
            <w:r>
              <w:t>4</w:t>
            </w:r>
          </w:p>
        </w:tc>
      </w:tr>
      <w:tr w:rsidR="006F581F">
        <w:tblPrEx>
          <w:tblBorders>
            <w:insideH w:val="none" w:sz="0" w:space="0" w:color="auto"/>
            <w:insideV w:val="none" w:sz="0" w:space="0" w:color="auto"/>
          </w:tblBorders>
        </w:tblPrEx>
        <w:tc>
          <w:tcPr>
            <w:tcW w:w="1361" w:type="dxa"/>
            <w:tcBorders>
              <w:top w:val="single" w:sz="4" w:space="0" w:color="auto"/>
              <w:left w:val="nil"/>
              <w:bottom w:val="nil"/>
              <w:right w:val="nil"/>
            </w:tcBorders>
          </w:tcPr>
          <w:p w:rsidR="006F581F" w:rsidRDefault="006F581F">
            <w:pPr>
              <w:pStyle w:val="ConsPlusNormal"/>
              <w:jc w:val="center"/>
            </w:pPr>
            <w:r>
              <w:t>1</w:t>
            </w:r>
          </w:p>
        </w:tc>
        <w:tc>
          <w:tcPr>
            <w:tcW w:w="3110" w:type="dxa"/>
            <w:tcBorders>
              <w:top w:val="single" w:sz="4" w:space="0" w:color="auto"/>
              <w:left w:val="nil"/>
              <w:bottom w:val="nil"/>
              <w:right w:val="nil"/>
            </w:tcBorders>
          </w:tcPr>
          <w:p w:rsidR="006F581F" w:rsidRDefault="006F581F">
            <w:pPr>
              <w:pStyle w:val="ConsPlusNormal"/>
            </w:pPr>
            <w:r>
              <w:t>Ассистент</w:t>
            </w:r>
          </w:p>
          <w:p w:rsidR="006F581F" w:rsidRDefault="006F581F">
            <w:pPr>
              <w:pStyle w:val="ConsPlusNormal"/>
            </w:pPr>
            <w:r>
              <w:t>Преподаватель</w:t>
            </w:r>
          </w:p>
        </w:tc>
        <w:tc>
          <w:tcPr>
            <w:tcW w:w="2721" w:type="dxa"/>
            <w:tcBorders>
              <w:top w:val="single" w:sz="4" w:space="0" w:color="auto"/>
              <w:left w:val="nil"/>
              <w:bottom w:val="nil"/>
              <w:right w:val="nil"/>
            </w:tcBorders>
          </w:tcPr>
          <w:p w:rsidR="006F581F" w:rsidRDefault="006F581F">
            <w:pPr>
              <w:pStyle w:val="ConsPlusNormal"/>
            </w:pPr>
            <w:proofErr w:type="gramStart"/>
            <w:r>
              <w:t>Начальник (директор, заведующий,</w:t>
            </w:r>
            <w:proofErr w:type="gramEnd"/>
          </w:p>
          <w:p w:rsidR="006F581F" w:rsidRDefault="006F581F">
            <w:pPr>
              <w:pStyle w:val="ConsPlusNormal"/>
            </w:pPr>
            <w:r>
              <w:t>руководитель): кабинета, лаборатории, отдела, отделения</w:t>
            </w:r>
          </w:p>
          <w:p w:rsidR="006F581F" w:rsidRDefault="006F581F">
            <w:pPr>
              <w:pStyle w:val="ConsPlusNormal"/>
            </w:pPr>
            <w:r>
              <w:t>Помощник проректора</w:t>
            </w:r>
          </w:p>
          <w:p w:rsidR="006F581F" w:rsidRDefault="006F581F">
            <w:pPr>
              <w:pStyle w:val="ConsPlusNormal"/>
            </w:pPr>
            <w:r>
              <w:t>Помощник ректора</w:t>
            </w:r>
          </w:p>
        </w:tc>
        <w:tc>
          <w:tcPr>
            <w:tcW w:w="1134" w:type="dxa"/>
            <w:tcBorders>
              <w:top w:val="single" w:sz="4" w:space="0" w:color="auto"/>
              <w:left w:val="nil"/>
              <w:bottom w:val="nil"/>
              <w:right w:val="nil"/>
            </w:tcBorders>
          </w:tcPr>
          <w:p w:rsidR="006F581F" w:rsidRDefault="006F581F">
            <w:pPr>
              <w:pStyle w:val="ConsPlusNormal"/>
              <w:jc w:val="center"/>
            </w:pPr>
            <w:r>
              <w:t>6 263</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2</w:t>
            </w:r>
          </w:p>
        </w:tc>
        <w:tc>
          <w:tcPr>
            <w:tcW w:w="3110" w:type="dxa"/>
            <w:tcBorders>
              <w:top w:val="nil"/>
              <w:left w:val="nil"/>
              <w:bottom w:val="nil"/>
              <w:right w:val="nil"/>
            </w:tcBorders>
          </w:tcPr>
          <w:p w:rsidR="006F581F" w:rsidRDefault="006F581F">
            <w:pPr>
              <w:pStyle w:val="ConsPlusNormal"/>
            </w:pPr>
            <w:r>
              <w:t>Старший преподаватель</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6 710</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3</w:t>
            </w:r>
          </w:p>
        </w:tc>
        <w:tc>
          <w:tcPr>
            <w:tcW w:w="3110" w:type="dxa"/>
            <w:tcBorders>
              <w:top w:val="nil"/>
              <w:left w:val="nil"/>
              <w:bottom w:val="nil"/>
              <w:right w:val="nil"/>
            </w:tcBorders>
          </w:tcPr>
          <w:p w:rsidR="006F581F" w:rsidRDefault="006F581F">
            <w:pPr>
              <w:pStyle w:val="ConsPlusNormal"/>
            </w:pPr>
            <w:r>
              <w:t>Доцент</w:t>
            </w:r>
          </w:p>
        </w:tc>
        <w:tc>
          <w:tcPr>
            <w:tcW w:w="2721" w:type="dxa"/>
            <w:tcBorders>
              <w:top w:val="nil"/>
              <w:left w:val="nil"/>
              <w:bottom w:val="nil"/>
              <w:right w:val="nil"/>
            </w:tcBorders>
          </w:tcPr>
          <w:p w:rsidR="006F581F" w:rsidRDefault="006F581F">
            <w:pPr>
              <w:pStyle w:val="ConsPlusNormal"/>
            </w:pPr>
            <w:r>
              <w:t>Начальник (директор, заведующий, руководитель) издательства учебной литературы</w:t>
            </w:r>
          </w:p>
          <w:p w:rsidR="006F581F" w:rsidRDefault="006F581F">
            <w:pPr>
              <w:pStyle w:val="ConsPlusNormal"/>
            </w:pPr>
            <w:r>
              <w:t>Ученый секретарь совета организации</w:t>
            </w:r>
          </w:p>
        </w:tc>
        <w:tc>
          <w:tcPr>
            <w:tcW w:w="1134" w:type="dxa"/>
            <w:tcBorders>
              <w:top w:val="nil"/>
              <w:left w:val="nil"/>
              <w:bottom w:val="nil"/>
              <w:right w:val="nil"/>
            </w:tcBorders>
          </w:tcPr>
          <w:p w:rsidR="006F581F" w:rsidRDefault="006F581F">
            <w:pPr>
              <w:pStyle w:val="ConsPlusNormal"/>
              <w:jc w:val="center"/>
            </w:pPr>
            <w:r>
              <w:t>7 158</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4</w:t>
            </w:r>
          </w:p>
        </w:tc>
        <w:tc>
          <w:tcPr>
            <w:tcW w:w="3110" w:type="dxa"/>
            <w:tcBorders>
              <w:top w:val="nil"/>
              <w:left w:val="nil"/>
              <w:bottom w:val="nil"/>
              <w:right w:val="nil"/>
            </w:tcBorders>
          </w:tcPr>
          <w:p w:rsidR="006F581F" w:rsidRDefault="006F581F">
            <w:pPr>
              <w:pStyle w:val="ConsPlusNormal"/>
            </w:pPr>
            <w:r>
              <w:t>Профессор</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9 394</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5</w:t>
            </w:r>
          </w:p>
        </w:tc>
        <w:tc>
          <w:tcPr>
            <w:tcW w:w="3110" w:type="dxa"/>
            <w:tcBorders>
              <w:top w:val="nil"/>
              <w:left w:val="nil"/>
              <w:bottom w:val="nil"/>
              <w:right w:val="nil"/>
            </w:tcBorders>
          </w:tcPr>
          <w:p w:rsidR="006F581F" w:rsidRDefault="006F581F">
            <w:pPr>
              <w:pStyle w:val="ConsPlusNormal"/>
            </w:pPr>
            <w:r>
              <w:t>Заведующий кафедрой</w:t>
            </w:r>
          </w:p>
        </w:tc>
        <w:tc>
          <w:tcPr>
            <w:tcW w:w="2721" w:type="dxa"/>
            <w:tcBorders>
              <w:top w:val="nil"/>
              <w:left w:val="nil"/>
              <w:bottom w:val="nil"/>
              <w:right w:val="nil"/>
            </w:tcBorders>
          </w:tcPr>
          <w:p w:rsidR="006F581F" w:rsidRDefault="006F581F">
            <w:pPr>
              <w:pStyle w:val="ConsPlusNormal"/>
            </w:pPr>
          </w:p>
        </w:tc>
        <w:tc>
          <w:tcPr>
            <w:tcW w:w="1134" w:type="dxa"/>
            <w:tcBorders>
              <w:top w:val="nil"/>
              <w:left w:val="nil"/>
              <w:bottom w:val="nil"/>
              <w:right w:val="nil"/>
            </w:tcBorders>
          </w:tcPr>
          <w:p w:rsidR="006F581F" w:rsidRDefault="006F581F">
            <w:pPr>
              <w:pStyle w:val="ConsPlusNormal"/>
              <w:jc w:val="center"/>
            </w:pPr>
            <w:r>
              <w:t>9 730</w:t>
            </w:r>
          </w:p>
        </w:tc>
      </w:tr>
      <w:tr w:rsidR="006F581F">
        <w:tblPrEx>
          <w:tblBorders>
            <w:insideH w:val="none" w:sz="0" w:space="0" w:color="auto"/>
            <w:insideV w:val="none" w:sz="0" w:space="0" w:color="auto"/>
          </w:tblBorders>
        </w:tblPrEx>
        <w:tc>
          <w:tcPr>
            <w:tcW w:w="1361" w:type="dxa"/>
            <w:tcBorders>
              <w:top w:val="nil"/>
              <w:left w:val="nil"/>
              <w:bottom w:val="nil"/>
              <w:right w:val="nil"/>
            </w:tcBorders>
          </w:tcPr>
          <w:p w:rsidR="006F581F" w:rsidRDefault="006F581F">
            <w:pPr>
              <w:pStyle w:val="ConsPlusNormal"/>
              <w:jc w:val="center"/>
            </w:pPr>
            <w:r>
              <w:t>6</w:t>
            </w:r>
          </w:p>
        </w:tc>
        <w:tc>
          <w:tcPr>
            <w:tcW w:w="3110" w:type="dxa"/>
            <w:tcBorders>
              <w:top w:val="nil"/>
              <w:left w:val="nil"/>
              <w:bottom w:val="nil"/>
              <w:right w:val="nil"/>
            </w:tcBorders>
          </w:tcPr>
          <w:p w:rsidR="006F581F" w:rsidRDefault="006F581F">
            <w:pPr>
              <w:pStyle w:val="ConsPlusNormal"/>
            </w:pPr>
          </w:p>
        </w:tc>
        <w:tc>
          <w:tcPr>
            <w:tcW w:w="2721" w:type="dxa"/>
            <w:tcBorders>
              <w:top w:val="nil"/>
              <w:left w:val="nil"/>
              <w:bottom w:val="nil"/>
              <w:right w:val="nil"/>
            </w:tcBorders>
          </w:tcPr>
          <w:p w:rsidR="006F581F" w:rsidRDefault="006F581F">
            <w:pPr>
              <w:pStyle w:val="ConsPlusNormal"/>
            </w:pPr>
            <w:r>
              <w:t>Директор (руководитель): филиала, института, являющегося структурным подразделением образовательной организации</w:t>
            </w:r>
          </w:p>
        </w:tc>
        <w:tc>
          <w:tcPr>
            <w:tcW w:w="1134" w:type="dxa"/>
            <w:tcBorders>
              <w:top w:val="nil"/>
              <w:left w:val="nil"/>
              <w:bottom w:val="nil"/>
              <w:right w:val="nil"/>
            </w:tcBorders>
          </w:tcPr>
          <w:p w:rsidR="006F581F" w:rsidRDefault="006F581F">
            <w:pPr>
              <w:pStyle w:val="ConsPlusNormal"/>
              <w:jc w:val="center"/>
            </w:pPr>
            <w:r>
              <w:t>10 065</w:t>
            </w:r>
          </w:p>
        </w:tc>
      </w:tr>
    </w:tbl>
    <w:p w:rsidR="006F581F" w:rsidRDefault="006F581F">
      <w:pPr>
        <w:pStyle w:val="ConsPlusNormal"/>
        <w:jc w:val="both"/>
      </w:pPr>
      <w:r>
        <w:t xml:space="preserve">(п. 14 в ред. </w:t>
      </w:r>
      <w:hyperlink r:id="rId51"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14.1. Профессиональная квалификационная группа должностей научных работников и руководителей структурных подразделений</w:t>
      </w:r>
    </w:p>
    <w:p w:rsidR="006F581F" w:rsidRDefault="006F58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5"/>
        <w:gridCol w:w="2154"/>
        <w:gridCol w:w="2721"/>
        <w:gridCol w:w="1417"/>
      </w:tblGrid>
      <w:tr w:rsidR="006F581F">
        <w:tc>
          <w:tcPr>
            <w:tcW w:w="1575" w:type="dxa"/>
            <w:vMerge w:val="restart"/>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4875" w:type="dxa"/>
            <w:gridSpan w:val="2"/>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417" w:type="dxa"/>
            <w:vMerge w:val="restart"/>
            <w:tcBorders>
              <w:top w:val="single" w:sz="4" w:space="0" w:color="auto"/>
              <w:bottom w:val="single" w:sz="4" w:space="0" w:color="auto"/>
            </w:tcBorders>
          </w:tcPr>
          <w:p w:rsidR="006F581F" w:rsidRDefault="006F581F">
            <w:pPr>
              <w:pStyle w:val="ConsPlusNormal"/>
              <w:jc w:val="center"/>
            </w:pPr>
            <w:r>
              <w:t>Базовый оклад, рублей</w:t>
            </w:r>
          </w:p>
        </w:tc>
      </w:tr>
      <w:tr w:rsidR="006F581F">
        <w:tc>
          <w:tcPr>
            <w:tcW w:w="1575" w:type="dxa"/>
            <w:vMerge/>
            <w:tcBorders>
              <w:top w:val="single" w:sz="4" w:space="0" w:color="auto"/>
              <w:left w:val="nil"/>
              <w:bottom w:val="single" w:sz="4" w:space="0" w:color="auto"/>
            </w:tcBorders>
          </w:tcPr>
          <w:p w:rsidR="006F581F" w:rsidRDefault="006F581F"/>
        </w:tc>
        <w:tc>
          <w:tcPr>
            <w:tcW w:w="2154" w:type="dxa"/>
            <w:tcBorders>
              <w:top w:val="single" w:sz="4" w:space="0" w:color="auto"/>
              <w:bottom w:val="single" w:sz="4" w:space="0" w:color="auto"/>
            </w:tcBorders>
          </w:tcPr>
          <w:p w:rsidR="006F581F" w:rsidRDefault="006F581F">
            <w:pPr>
              <w:pStyle w:val="ConsPlusNormal"/>
              <w:jc w:val="center"/>
            </w:pPr>
            <w:r>
              <w:t>научные работники</w:t>
            </w:r>
          </w:p>
        </w:tc>
        <w:tc>
          <w:tcPr>
            <w:tcW w:w="2721" w:type="dxa"/>
            <w:tcBorders>
              <w:top w:val="single" w:sz="4" w:space="0" w:color="auto"/>
              <w:bottom w:val="single" w:sz="4" w:space="0" w:color="auto"/>
            </w:tcBorders>
          </w:tcPr>
          <w:p w:rsidR="006F581F" w:rsidRDefault="006F581F">
            <w:pPr>
              <w:pStyle w:val="ConsPlusNormal"/>
              <w:jc w:val="center"/>
            </w:pPr>
            <w:r>
              <w:t>руководители структурных подразделений</w:t>
            </w:r>
          </w:p>
        </w:tc>
        <w:tc>
          <w:tcPr>
            <w:tcW w:w="1417" w:type="dxa"/>
            <w:vMerge/>
            <w:tcBorders>
              <w:top w:val="single" w:sz="4" w:space="0" w:color="auto"/>
              <w:bottom w:val="single" w:sz="4" w:space="0" w:color="auto"/>
            </w:tcBorders>
          </w:tcPr>
          <w:p w:rsidR="006F581F" w:rsidRDefault="006F581F"/>
        </w:tc>
      </w:tr>
      <w:tr w:rsidR="006F581F">
        <w:tc>
          <w:tcPr>
            <w:tcW w:w="1575" w:type="dxa"/>
            <w:tcBorders>
              <w:top w:val="single" w:sz="4" w:space="0" w:color="auto"/>
              <w:left w:val="nil"/>
              <w:bottom w:val="single" w:sz="4" w:space="0" w:color="auto"/>
            </w:tcBorders>
          </w:tcPr>
          <w:p w:rsidR="006F581F" w:rsidRDefault="006F581F">
            <w:pPr>
              <w:pStyle w:val="ConsPlusNormal"/>
              <w:jc w:val="center"/>
            </w:pPr>
            <w:r>
              <w:lastRenderedPageBreak/>
              <w:t>1</w:t>
            </w:r>
          </w:p>
        </w:tc>
        <w:tc>
          <w:tcPr>
            <w:tcW w:w="2154" w:type="dxa"/>
            <w:tcBorders>
              <w:top w:val="single" w:sz="4" w:space="0" w:color="auto"/>
              <w:bottom w:val="single" w:sz="4" w:space="0" w:color="auto"/>
            </w:tcBorders>
          </w:tcPr>
          <w:p w:rsidR="006F581F" w:rsidRDefault="006F581F">
            <w:pPr>
              <w:pStyle w:val="ConsPlusNormal"/>
              <w:jc w:val="center"/>
            </w:pPr>
            <w:r>
              <w:t>2</w:t>
            </w:r>
          </w:p>
        </w:tc>
        <w:tc>
          <w:tcPr>
            <w:tcW w:w="2721" w:type="dxa"/>
            <w:tcBorders>
              <w:top w:val="single" w:sz="4" w:space="0" w:color="auto"/>
              <w:bottom w:val="single" w:sz="4" w:space="0" w:color="auto"/>
            </w:tcBorders>
          </w:tcPr>
          <w:p w:rsidR="006F581F" w:rsidRDefault="006F581F">
            <w:pPr>
              <w:pStyle w:val="ConsPlusNormal"/>
              <w:jc w:val="center"/>
            </w:pPr>
            <w:r>
              <w:t>3</w:t>
            </w:r>
          </w:p>
        </w:tc>
        <w:tc>
          <w:tcPr>
            <w:tcW w:w="1417" w:type="dxa"/>
            <w:tcBorders>
              <w:top w:val="single" w:sz="4" w:space="0" w:color="auto"/>
              <w:bottom w:val="single" w:sz="4" w:space="0" w:color="auto"/>
            </w:tcBorders>
          </w:tcPr>
          <w:p w:rsidR="006F581F" w:rsidRDefault="006F581F">
            <w:pPr>
              <w:pStyle w:val="ConsPlusNormal"/>
              <w:jc w:val="center"/>
            </w:pPr>
            <w:r>
              <w:t>4</w:t>
            </w:r>
          </w:p>
        </w:tc>
      </w:tr>
      <w:tr w:rsidR="006F581F">
        <w:tblPrEx>
          <w:tblBorders>
            <w:right w:val="none" w:sz="0" w:space="0" w:color="auto"/>
            <w:insideV w:val="none" w:sz="0" w:space="0" w:color="auto"/>
          </w:tblBorders>
        </w:tblPrEx>
        <w:tc>
          <w:tcPr>
            <w:tcW w:w="1575" w:type="dxa"/>
            <w:vMerge w:val="restart"/>
            <w:tcBorders>
              <w:top w:val="single" w:sz="4" w:space="0" w:color="auto"/>
              <w:left w:val="nil"/>
              <w:bottom w:val="nil"/>
              <w:right w:val="nil"/>
            </w:tcBorders>
          </w:tcPr>
          <w:p w:rsidR="006F581F" w:rsidRDefault="006F581F">
            <w:pPr>
              <w:pStyle w:val="ConsPlusNormal"/>
              <w:jc w:val="center"/>
            </w:pPr>
            <w:r>
              <w:t>1</w:t>
            </w:r>
          </w:p>
        </w:tc>
        <w:tc>
          <w:tcPr>
            <w:tcW w:w="2154" w:type="dxa"/>
            <w:tcBorders>
              <w:top w:val="single" w:sz="4" w:space="0" w:color="auto"/>
              <w:left w:val="nil"/>
              <w:bottom w:val="nil"/>
              <w:right w:val="nil"/>
            </w:tcBorders>
          </w:tcPr>
          <w:p w:rsidR="006F581F" w:rsidRDefault="006F581F">
            <w:pPr>
              <w:pStyle w:val="ConsPlusNormal"/>
            </w:pPr>
            <w:r>
              <w:t>Младший научный сотрудник</w:t>
            </w:r>
          </w:p>
        </w:tc>
        <w:tc>
          <w:tcPr>
            <w:tcW w:w="2721" w:type="dxa"/>
            <w:vMerge w:val="restart"/>
            <w:tcBorders>
              <w:top w:val="single" w:sz="4" w:space="0" w:color="auto"/>
              <w:left w:val="nil"/>
              <w:bottom w:val="nil"/>
              <w:right w:val="nil"/>
            </w:tcBorders>
          </w:tcPr>
          <w:p w:rsidR="006F581F" w:rsidRDefault="006F581F">
            <w:pPr>
              <w:pStyle w:val="ConsPlusNormal"/>
            </w:pPr>
          </w:p>
        </w:tc>
        <w:tc>
          <w:tcPr>
            <w:tcW w:w="1417" w:type="dxa"/>
            <w:vMerge w:val="restart"/>
            <w:tcBorders>
              <w:top w:val="single" w:sz="4" w:space="0" w:color="auto"/>
              <w:left w:val="nil"/>
              <w:bottom w:val="nil"/>
              <w:right w:val="nil"/>
            </w:tcBorders>
          </w:tcPr>
          <w:p w:rsidR="006F581F" w:rsidRDefault="006F581F">
            <w:pPr>
              <w:pStyle w:val="ConsPlusNormal"/>
              <w:jc w:val="center"/>
            </w:pPr>
            <w:r>
              <w:t>6 263</w:t>
            </w:r>
          </w:p>
        </w:tc>
      </w:tr>
      <w:tr w:rsidR="006F581F">
        <w:tblPrEx>
          <w:tblBorders>
            <w:right w:val="none" w:sz="0" w:space="0" w:color="auto"/>
            <w:insideH w:val="none" w:sz="0" w:space="0" w:color="auto"/>
            <w:insideV w:val="none" w:sz="0" w:space="0" w:color="auto"/>
          </w:tblBorders>
        </w:tblPrEx>
        <w:tc>
          <w:tcPr>
            <w:tcW w:w="1575" w:type="dxa"/>
            <w:vMerge/>
            <w:tcBorders>
              <w:top w:val="single" w:sz="4" w:space="0" w:color="auto"/>
              <w:left w:val="nil"/>
              <w:bottom w:val="nil"/>
              <w:right w:val="nil"/>
            </w:tcBorders>
          </w:tcPr>
          <w:p w:rsidR="006F581F" w:rsidRDefault="006F581F"/>
        </w:tc>
        <w:tc>
          <w:tcPr>
            <w:tcW w:w="2154" w:type="dxa"/>
            <w:tcBorders>
              <w:top w:val="nil"/>
              <w:left w:val="nil"/>
              <w:bottom w:val="nil"/>
              <w:right w:val="nil"/>
            </w:tcBorders>
          </w:tcPr>
          <w:p w:rsidR="006F581F" w:rsidRDefault="006F581F">
            <w:pPr>
              <w:pStyle w:val="ConsPlusNormal"/>
            </w:pPr>
            <w:r>
              <w:t>Научный сотрудник</w:t>
            </w:r>
          </w:p>
        </w:tc>
        <w:tc>
          <w:tcPr>
            <w:tcW w:w="2721" w:type="dxa"/>
            <w:vMerge/>
            <w:tcBorders>
              <w:top w:val="single" w:sz="4" w:space="0" w:color="auto"/>
              <w:left w:val="nil"/>
              <w:bottom w:val="nil"/>
              <w:right w:val="nil"/>
            </w:tcBorders>
          </w:tcPr>
          <w:p w:rsidR="006F581F" w:rsidRDefault="006F581F"/>
        </w:tc>
        <w:tc>
          <w:tcPr>
            <w:tcW w:w="1417" w:type="dxa"/>
            <w:vMerge/>
            <w:tcBorders>
              <w:top w:val="single" w:sz="4" w:space="0" w:color="auto"/>
              <w:left w:val="nil"/>
              <w:bottom w:val="nil"/>
              <w:right w:val="nil"/>
            </w:tcBorders>
          </w:tcPr>
          <w:p w:rsidR="006F581F" w:rsidRDefault="006F581F"/>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2</w:t>
            </w:r>
          </w:p>
        </w:tc>
        <w:tc>
          <w:tcPr>
            <w:tcW w:w="2154" w:type="dxa"/>
            <w:tcBorders>
              <w:top w:val="nil"/>
              <w:left w:val="nil"/>
              <w:bottom w:val="nil"/>
              <w:right w:val="nil"/>
            </w:tcBorders>
          </w:tcPr>
          <w:p w:rsidR="006F581F" w:rsidRDefault="006F581F">
            <w:pPr>
              <w:pStyle w:val="ConsPlusNormal"/>
            </w:pPr>
            <w:r>
              <w:t>Старший научный сотрудник</w:t>
            </w:r>
          </w:p>
        </w:tc>
        <w:tc>
          <w:tcPr>
            <w:tcW w:w="2721" w:type="dxa"/>
            <w:tcBorders>
              <w:top w:val="nil"/>
              <w:left w:val="nil"/>
              <w:bottom w:val="nil"/>
              <w:right w:val="nil"/>
            </w:tcBorders>
          </w:tcPr>
          <w:p w:rsidR="006F581F" w:rsidRDefault="006F581F">
            <w:pPr>
              <w:pStyle w:val="ConsPlusNormal"/>
            </w:pPr>
            <w:r>
              <w:t>Заведующий (начальник): аспирантурой, отделом</w:t>
            </w:r>
          </w:p>
          <w:p w:rsidR="006F581F" w:rsidRDefault="006F581F">
            <w:pPr>
              <w:pStyle w:val="ConsPlusNormal"/>
            </w:pPr>
            <w:r>
              <w:t>научно-технической</w:t>
            </w:r>
          </w:p>
          <w:p w:rsidR="006F581F" w:rsidRDefault="006F581F">
            <w:pPr>
              <w:pStyle w:val="ConsPlusNormal"/>
            </w:pPr>
            <w:r>
              <w:t>информации, другим структурным подразделением</w:t>
            </w:r>
          </w:p>
        </w:tc>
        <w:tc>
          <w:tcPr>
            <w:tcW w:w="1417" w:type="dxa"/>
            <w:tcBorders>
              <w:top w:val="nil"/>
              <w:left w:val="nil"/>
              <w:bottom w:val="nil"/>
              <w:right w:val="nil"/>
            </w:tcBorders>
          </w:tcPr>
          <w:p w:rsidR="006F581F" w:rsidRDefault="006F581F">
            <w:pPr>
              <w:pStyle w:val="ConsPlusNormal"/>
              <w:jc w:val="center"/>
            </w:pPr>
            <w:r>
              <w:t>6 710</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3</w:t>
            </w:r>
          </w:p>
        </w:tc>
        <w:tc>
          <w:tcPr>
            <w:tcW w:w="2154" w:type="dxa"/>
            <w:tcBorders>
              <w:top w:val="nil"/>
              <w:left w:val="nil"/>
              <w:bottom w:val="nil"/>
              <w:right w:val="nil"/>
            </w:tcBorders>
          </w:tcPr>
          <w:p w:rsidR="006F581F" w:rsidRDefault="006F581F">
            <w:pPr>
              <w:pStyle w:val="ConsPlusNormal"/>
            </w:pPr>
            <w:r>
              <w:t>Ведущий научный сотрудник</w:t>
            </w:r>
          </w:p>
        </w:tc>
        <w:tc>
          <w:tcPr>
            <w:tcW w:w="2721" w:type="dxa"/>
            <w:tcBorders>
              <w:top w:val="nil"/>
              <w:left w:val="nil"/>
              <w:bottom w:val="nil"/>
              <w:right w:val="nil"/>
            </w:tcBorders>
          </w:tcPr>
          <w:p w:rsidR="006F581F" w:rsidRDefault="006F581F">
            <w:pPr>
              <w:pStyle w:val="ConsPlusNormal"/>
            </w:pPr>
          </w:p>
        </w:tc>
        <w:tc>
          <w:tcPr>
            <w:tcW w:w="1417" w:type="dxa"/>
            <w:tcBorders>
              <w:top w:val="nil"/>
              <w:left w:val="nil"/>
              <w:bottom w:val="nil"/>
              <w:right w:val="nil"/>
            </w:tcBorders>
          </w:tcPr>
          <w:p w:rsidR="006F581F" w:rsidRDefault="006F581F">
            <w:pPr>
              <w:pStyle w:val="ConsPlusNormal"/>
              <w:jc w:val="center"/>
            </w:pPr>
            <w:r>
              <w:t>7 158</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4</w:t>
            </w:r>
          </w:p>
        </w:tc>
        <w:tc>
          <w:tcPr>
            <w:tcW w:w="2154" w:type="dxa"/>
            <w:tcBorders>
              <w:top w:val="nil"/>
              <w:left w:val="nil"/>
              <w:bottom w:val="nil"/>
              <w:right w:val="nil"/>
            </w:tcBorders>
          </w:tcPr>
          <w:p w:rsidR="006F581F" w:rsidRDefault="006F581F">
            <w:pPr>
              <w:pStyle w:val="ConsPlusNormal"/>
            </w:pPr>
            <w:r>
              <w:t>Главный научный сотрудник</w:t>
            </w:r>
          </w:p>
        </w:tc>
        <w:tc>
          <w:tcPr>
            <w:tcW w:w="2721" w:type="dxa"/>
            <w:tcBorders>
              <w:top w:val="nil"/>
              <w:left w:val="nil"/>
              <w:bottom w:val="nil"/>
              <w:right w:val="nil"/>
            </w:tcBorders>
          </w:tcPr>
          <w:p w:rsidR="006F581F" w:rsidRDefault="006F581F">
            <w:pPr>
              <w:pStyle w:val="ConsPlusNormal"/>
            </w:pPr>
          </w:p>
        </w:tc>
        <w:tc>
          <w:tcPr>
            <w:tcW w:w="1417" w:type="dxa"/>
            <w:tcBorders>
              <w:top w:val="nil"/>
              <w:left w:val="nil"/>
              <w:bottom w:val="nil"/>
              <w:right w:val="nil"/>
            </w:tcBorders>
          </w:tcPr>
          <w:p w:rsidR="006F581F" w:rsidRDefault="006F581F">
            <w:pPr>
              <w:pStyle w:val="ConsPlusNormal"/>
              <w:jc w:val="center"/>
            </w:pPr>
            <w:r>
              <w:t>7 605</w:t>
            </w:r>
          </w:p>
        </w:tc>
      </w:tr>
      <w:tr w:rsidR="006F581F">
        <w:tblPrEx>
          <w:tblBorders>
            <w:right w:val="none" w:sz="0" w:space="0" w:color="auto"/>
            <w:insideH w:val="none" w:sz="0" w:space="0" w:color="auto"/>
            <w:insideV w:val="none" w:sz="0" w:space="0" w:color="auto"/>
          </w:tblBorders>
        </w:tblPrEx>
        <w:tc>
          <w:tcPr>
            <w:tcW w:w="1575" w:type="dxa"/>
            <w:tcBorders>
              <w:top w:val="nil"/>
              <w:left w:val="nil"/>
              <w:bottom w:val="nil"/>
              <w:right w:val="nil"/>
            </w:tcBorders>
          </w:tcPr>
          <w:p w:rsidR="006F581F" w:rsidRDefault="006F581F">
            <w:pPr>
              <w:pStyle w:val="ConsPlusNormal"/>
              <w:jc w:val="center"/>
            </w:pPr>
            <w:r>
              <w:t>5</w:t>
            </w:r>
          </w:p>
        </w:tc>
        <w:tc>
          <w:tcPr>
            <w:tcW w:w="2154" w:type="dxa"/>
            <w:tcBorders>
              <w:top w:val="nil"/>
              <w:left w:val="nil"/>
              <w:bottom w:val="nil"/>
              <w:right w:val="nil"/>
            </w:tcBorders>
          </w:tcPr>
          <w:p w:rsidR="006F581F" w:rsidRDefault="006F581F">
            <w:pPr>
              <w:pStyle w:val="ConsPlusNormal"/>
            </w:pPr>
          </w:p>
        </w:tc>
        <w:tc>
          <w:tcPr>
            <w:tcW w:w="2721" w:type="dxa"/>
            <w:tcBorders>
              <w:top w:val="nil"/>
              <w:left w:val="nil"/>
              <w:bottom w:val="nil"/>
              <w:right w:val="nil"/>
            </w:tcBorders>
          </w:tcPr>
          <w:p w:rsidR="006F581F" w:rsidRDefault="006F581F">
            <w:pPr>
              <w:pStyle w:val="ConsPlusNormal"/>
            </w:pPr>
            <w:r>
              <w:t>Начальник (заведующий) обособленного подразделения</w:t>
            </w:r>
          </w:p>
        </w:tc>
        <w:tc>
          <w:tcPr>
            <w:tcW w:w="1417" w:type="dxa"/>
            <w:tcBorders>
              <w:top w:val="nil"/>
              <w:left w:val="nil"/>
              <w:bottom w:val="nil"/>
              <w:right w:val="nil"/>
            </w:tcBorders>
          </w:tcPr>
          <w:p w:rsidR="006F581F" w:rsidRDefault="006F581F">
            <w:pPr>
              <w:pStyle w:val="ConsPlusNormal"/>
              <w:jc w:val="center"/>
            </w:pPr>
            <w:r>
              <w:t>8 052</w:t>
            </w:r>
          </w:p>
        </w:tc>
      </w:tr>
    </w:tbl>
    <w:p w:rsidR="006F581F" w:rsidRDefault="006F581F">
      <w:pPr>
        <w:pStyle w:val="ConsPlusNormal"/>
        <w:jc w:val="both"/>
      </w:pPr>
      <w:r>
        <w:t xml:space="preserve">(п. 14.1 в ред. </w:t>
      </w:r>
      <w:hyperlink r:id="rId52"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15. Базовые оклады рабочих устанавливаются в соответствии с тарифными разрядами, предусмотренными единым тарифно-квалификационным справочником работ и профессий рабочих:</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6F581F">
        <w:tc>
          <w:tcPr>
            <w:tcW w:w="7370" w:type="dxa"/>
            <w:tcBorders>
              <w:top w:val="single" w:sz="4" w:space="0" w:color="auto"/>
              <w:left w:val="nil"/>
              <w:bottom w:val="single" w:sz="4" w:space="0" w:color="auto"/>
            </w:tcBorders>
          </w:tcPr>
          <w:p w:rsidR="006F581F" w:rsidRDefault="006F581F">
            <w:pPr>
              <w:pStyle w:val="ConsPlusNormal"/>
              <w:jc w:val="center"/>
            </w:pPr>
            <w:r>
              <w:t>Тарифный разряд в соответствии с единым тарифно-квалификационным справочником работ и профессий рабочих</w:t>
            </w:r>
          </w:p>
        </w:tc>
        <w:tc>
          <w:tcPr>
            <w:tcW w:w="1701"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7370" w:type="dxa"/>
            <w:tcBorders>
              <w:top w:val="single" w:sz="4" w:space="0" w:color="auto"/>
              <w:left w:val="nil"/>
              <w:bottom w:val="nil"/>
              <w:right w:val="nil"/>
            </w:tcBorders>
          </w:tcPr>
          <w:p w:rsidR="006F581F" w:rsidRDefault="006F581F">
            <w:pPr>
              <w:pStyle w:val="ConsPlusNormal"/>
            </w:pPr>
            <w:r>
              <w:t>1 разряд</w:t>
            </w:r>
          </w:p>
        </w:tc>
        <w:tc>
          <w:tcPr>
            <w:tcW w:w="1701" w:type="dxa"/>
            <w:tcBorders>
              <w:top w:val="single" w:sz="4" w:space="0" w:color="auto"/>
              <w:left w:val="nil"/>
              <w:bottom w:val="nil"/>
              <w:right w:val="nil"/>
            </w:tcBorders>
          </w:tcPr>
          <w:p w:rsidR="006F581F" w:rsidRDefault="006F581F">
            <w:pPr>
              <w:pStyle w:val="ConsPlusNormal"/>
              <w:jc w:val="center"/>
            </w:pPr>
            <w:r>
              <w:t>3 132</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2 разряд</w:t>
            </w:r>
          </w:p>
        </w:tc>
        <w:tc>
          <w:tcPr>
            <w:tcW w:w="1701" w:type="dxa"/>
            <w:tcBorders>
              <w:top w:val="nil"/>
              <w:left w:val="nil"/>
              <w:bottom w:val="nil"/>
              <w:right w:val="nil"/>
            </w:tcBorders>
          </w:tcPr>
          <w:p w:rsidR="006F581F" w:rsidRDefault="006F581F">
            <w:pPr>
              <w:pStyle w:val="ConsPlusNormal"/>
              <w:jc w:val="center"/>
            </w:pPr>
            <w:r>
              <w:t>3 355</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3 разряд</w:t>
            </w:r>
          </w:p>
        </w:tc>
        <w:tc>
          <w:tcPr>
            <w:tcW w:w="1701" w:type="dxa"/>
            <w:tcBorders>
              <w:top w:val="nil"/>
              <w:left w:val="nil"/>
              <w:bottom w:val="nil"/>
              <w:right w:val="nil"/>
            </w:tcBorders>
          </w:tcPr>
          <w:p w:rsidR="006F581F" w:rsidRDefault="006F581F">
            <w:pPr>
              <w:pStyle w:val="ConsPlusNormal"/>
              <w:jc w:val="center"/>
            </w:pPr>
            <w:r>
              <w:t>3 467</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4 разряд</w:t>
            </w:r>
          </w:p>
        </w:tc>
        <w:tc>
          <w:tcPr>
            <w:tcW w:w="1701" w:type="dxa"/>
            <w:tcBorders>
              <w:top w:val="nil"/>
              <w:left w:val="nil"/>
              <w:bottom w:val="nil"/>
              <w:right w:val="nil"/>
            </w:tcBorders>
          </w:tcPr>
          <w:p w:rsidR="006F581F" w:rsidRDefault="006F581F">
            <w:pPr>
              <w:pStyle w:val="ConsPlusNormal"/>
              <w:jc w:val="center"/>
            </w:pPr>
            <w:r>
              <w:t>3 691</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5 разряд</w:t>
            </w:r>
          </w:p>
        </w:tc>
        <w:tc>
          <w:tcPr>
            <w:tcW w:w="1701" w:type="dxa"/>
            <w:tcBorders>
              <w:top w:val="nil"/>
              <w:left w:val="nil"/>
              <w:bottom w:val="nil"/>
              <w:right w:val="nil"/>
            </w:tcBorders>
          </w:tcPr>
          <w:p w:rsidR="006F581F" w:rsidRDefault="006F581F">
            <w:pPr>
              <w:pStyle w:val="ConsPlusNormal"/>
              <w:jc w:val="center"/>
            </w:pPr>
            <w:r>
              <w:t>3 915</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pPr>
            <w:r>
              <w:t>6 разряд</w:t>
            </w:r>
          </w:p>
        </w:tc>
        <w:tc>
          <w:tcPr>
            <w:tcW w:w="1701" w:type="dxa"/>
            <w:tcBorders>
              <w:top w:val="nil"/>
              <w:left w:val="nil"/>
              <w:bottom w:val="nil"/>
              <w:right w:val="nil"/>
            </w:tcBorders>
          </w:tcPr>
          <w:p w:rsidR="006F581F" w:rsidRDefault="006F581F">
            <w:pPr>
              <w:pStyle w:val="ConsPlusNormal"/>
              <w:jc w:val="center"/>
            </w:pPr>
            <w:r>
              <w:t>4 138</w:t>
            </w:r>
          </w:p>
        </w:tc>
      </w:tr>
      <w:tr w:rsidR="006F581F">
        <w:tblPrEx>
          <w:tblBorders>
            <w:insideH w:val="none" w:sz="0" w:space="0" w:color="auto"/>
            <w:insideV w:val="none" w:sz="0" w:space="0" w:color="auto"/>
          </w:tblBorders>
        </w:tblPrEx>
        <w:tc>
          <w:tcPr>
            <w:tcW w:w="7370" w:type="dxa"/>
            <w:tcBorders>
              <w:top w:val="nil"/>
              <w:left w:val="nil"/>
              <w:bottom w:val="nil"/>
              <w:right w:val="nil"/>
            </w:tcBorders>
          </w:tcPr>
          <w:p w:rsidR="006F581F" w:rsidRDefault="006F581F">
            <w:pPr>
              <w:pStyle w:val="ConsPlusNormal"/>
              <w:jc w:val="both"/>
            </w:pPr>
            <w:r>
              <w:t>Высококвалифицированные рабочие, постоянно занятые на важных и ответственных работах, имеющие 6 разряд</w:t>
            </w:r>
          </w:p>
          <w:p w:rsidR="006F581F" w:rsidRDefault="006F581F">
            <w:pPr>
              <w:pStyle w:val="ConsPlusNormal"/>
              <w:jc w:val="both"/>
            </w:pPr>
            <w:proofErr w:type="gramStart"/>
            <w:r>
              <w:t>(Водители автобусов, имеющие 1 класс и занятые перевозкой обучающихся; рабочие, выполняющие качественно и в полном объеме работы по трем и более профессиям (специальностям), если по одной из них они имеют разряд не ниже 6 разряда)</w:t>
            </w:r>
            <w:proofErr w:type="gramEnd"/>
          </w:p>
        </w:tc>
        <w:tc>
          <w:tcPr>
            <w:tcW w:w="1701" w:type="dxa"/>
            <w:tcBorders>
              <w:top w:val="nil"/>
              <w:left w:val="nil"/>
              <w:bottom w:val="nil"/>
              <w:right w:val="nil"/>
            </w:tcBorders>
          </w:tcPr>
          <w:p w:rsidR="006F581F" w:rsidRDefault="006F581F">
            <w:pPr>
              <w:pStyle w:val="ConsPlusNormal"/>
              <w:jc w:val="center"/>
            </w:pPr>
            <w:r>
              <w:t>4 697</w:t>
            </w:r>
          </w:p>
        </w:tc>
      </w:tr>
    </w:tbl>
    <w:p w:rsidR="006F581F" w:rsidRDefault="006F581F">
      <w:pPr>
        <w:pStyle w:val="ConsPlusNormal"/>
        <w:jc w:val="both"/>
      </w:pPr>
      <w:r>
        <w:t xml:space="preserve">(п. 15 в ред. </w:t>
      </w:r>
      <w:hyperlink r:id="rId53"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 xml:space="preserve">16. </w:t>
      </w:r>
      <w:proofErr w:type="gramStart"/>
      <w:r>
        <w:t xml:space="preserve">Базовые оклады работников, занимающих должности, относящиеся к общеотраслевым должностям служащих, устанавливаются на основе отнесения занимаемых ими должностей к </w:t>
      </w:r>
      <w:r>
        <w:lastRenderedPageBreak/>
        <w:t xml:space="preserve">профессиональным квалификационным группам общеотраслевых должностей руководителей, специалистов и служащих, утвержденным </w:t>
      </w:r>
      <w:hyperlink r:id="rId54" w:history="1">
        <w:r>
          <w:rPr>
            <w:color w:val="0000FF"/>
          </w:rPr>
          <w:t>приказом</w:t>
        </w:r>
      </w:hyperlink>
      <w:r>
        <w:t xml:space="preserve"> Министерства здравоохранения и социального развития Российской Федерации от 29 мая 2008 года N 247н:</w:t>
      </w:r>
      <w:proofErr w:type="gramEnd"/>
    </w:p>
    <w:p w:rsidR="006F581F" w:rsidRDefault="006F581F">
      <w:pPr>
        <w:pStyle w:val="ConsPlusNormal"/>
        <w:spacing w:before="220"/>
        <w:ind w:firstLine="540"/>
        <w:jc w:val="both"/>
      </w:pPr>
      <w:r>
        <w:t>16.1. Профессиональная квалификационная группа "Общеотраслевые должности служащих первого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pPr>
            <w:r>
              <w:t>Делопроизводитель</w:t>
            </w:r>
          </w:p>
          <w:p w:rsidR="006F581F" w:rsidRDefault="006F581F">
            <w:pPr>
              <w:pStyle w:val="ConsPlusNormal"/>
            </w:pPr>
            <w:r>
              <w:t>Кассир</w:t>
            </w:r>
          </w:p>
          <w:p w:rsidR="006F581F" w:rsidRDefault="006F581F">
            <w:pPr>
              <w:pStyle w:val="ConsPlusNormal"/>
            </w:pPr>
            <w:r>
              <w:t>Комендант</w:t>
            </w:r>
          </w:p>
          <w:p w:rsidR="006F581F" w:rsidRDefault="006F581F">
            <w:pPr>
              <w:pStyle w:val="ConsPlusNormal"/>
            </w:pPr>
            <w:r>
              <w:t>Машинистка</w:t>
            </w:r>
          </w:p>
          <w:p w:rsidR="006F581F" w:rsidRDefault="006F581F">
            <w:pPr>
              <w:pStyle w:val="ConsPlusNormal"/>
            </w:pPr>
            <w:r>
              <w:t>Секретарь</w:t>
            </w:r>
          </w:p>
          <w:p w:rsidR="006F581F" w:rsidRDefault="006F581F">
            <w:pPr>
              <w:pStyle w:val="ConsPlusNormal"/>
            </w:pPr>
            <w:r>
              <w:t>Секретарь-машинистка</w:t>
            </w:r>
          </w:p>
          <w:p w:rsidR="006F581F" w:rsidRDefault="006F581F">
            <w:pPr>
              <w:pStyle w:val="ConsPlusNormal"/>
            </w:pPr>
            <w:r>
              <w:t>Статистик</w:t>
            </w:r>
          </w:p>
          <w:p w:rsidR="006F581F" w:rsidRDefault="006F581F">
            <w:pPr>
              <w:pStyle w:val="ConsPlusNormal"/>
            </w:pPr>
            <w:r>
              <w:t>Экспедитор</w:t>
            </w:r>
          </w:p>
        </w:tc>
        <w:tc>
          <w:tcPr>
            <w:tcW w:w="1814" w:type="dxa"/>
            <w:tcBorders>
              <w:top w:val="single" w:sz="4" w:space="0" w:color="auto"/>
              <w:left w:val="nil"/>
              <w:bottom w:val="nil"/>
              <w:right w:val="nil"/>
            </w:tcBorders>
          </w:tcPr>
          <w:p w:rsidR="006F581F" w:rsidRDefault="006F581F">
            <w:pPr>
              <w:pStyle w:val="ConsPlusNormal"/>
              <w:jc w:val="center"/>
            </w:pPr>
            <w:r>
              <w:t>3 467</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14" w:type="dxa"/>
            <w:tcBorders>
              <w:top w:val="nil"/>
              <w:left w:val="nil"/>
              <w:bottom w:val="nil"/>
              <w:right w:val="nil"/>
            </w:tcBorders>
          </w:tcPr>
          <w:p w:rsidR="006F581F" w:rsidRDefault="006F581F">
            <w:pPr>
              <w:pStyle w:val="ConsPlusNormal"/>
              <w:jc w:val="center"/>
            </w:pPr>
            <w:r>
              <w:t>3 691</w:t>
            </w:r>
          </w:p>
        </w:tc>
      </w:tr>
    </w:tbl>
    <w:p w:rsidR="006F581F" w:rsidRDefault="006F581F">
      <w:pPr>
        <w:pStyle w:val="ConsPlusNormal"/>
        <w:jc w:val="both"/>
      </w:pPr>
    </w:p>
    <w:p w:rsidR="006F581F" w:rsidRDefault="006F581F">
      <w:pPr>
        <w:pStyle w:val="ConsPlusNormal"/>
        <w:ind w:firstLine="540"/>
        <w:jc w:val="both"/>
      </w:pPr>
      <w:r>
        <w:t>16.2. Профессиональная квалификационная группа "Общеотраслевые должности служащих второго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Администратор</w:t>
            </w:r>
          </w:p>
          <w:p w:rsidR="006F581F" w:rsidRDefault="006F581F">
            <w:pPr>
              <w:pStyle w:val="ConsPlusNormal"/>
              <w:jc w:val="both"/>
            </w:pPr>
            <w:r>
              <w:t>Инспектор по кадрам</w:t>
            </w:r>
          </w:p>
          <w:p w:rsidR="006F581F" w:rsidRDefault="006F581F">
            <w:pPr>
              <w:pStyle w:val="ConsPlusNormal"/>
              <w:jc w:val="both"/>
            </w:pPr>
            <w:r>
              <w:t>Лаборант</w:t>
            </w:r>
          </w:p>
          <w:p w:rsidR="006F581F" w:rsidRDefault="006F581F">
            <w:pPr>
              <w:pStyle w:val="ConsPlusNormal"/>
              <w:jc w:val="both"/>
            </w:pPr>
            <w:r>
              <w:t>Секретарь незрячего специалиста</w:t>
            </w:r>
          </w:p>
          <w:p w:rsidR="006F581F" w:rsidRDefault="006F581F">
            <w:pPr>
              <w:pStyle w:val="ConsPlusNormal"/>
              <w:jc w:val="both"/>
            </w:pPr>
            <w:r>
              <w:t>Специалист по работе с молодежью</w:t>
            </w:r>
          </w:p>
          <w:p w:rsidR="006F581F" w:rsidRDefault="006F581F">
            <w:pPr>
              <w:pStyle w:val="ConsPlusNormal"/>
              <w:jc w:val="both"/>
            </w:pPr>
            <w:r>
              <w:t>Специалист по социальной работе с молодежью</w:t>
            </w:r>
          </w:p>
          <w:p w:rsidR="006F581F" w:rsidRDefault="006F581F">
            <w:pPr>
              <w:pStyle w:val="ConsPlusNormal"/>
              <w:jc w:val="both"/>
            </w:pPr>
            <w:r>
              <w:t>Техник</w:t>
            </w:r>
          </w:p>
          <w:p w:rsidR="006F581F" w:rsidRDefault="006F581F">
            <w:pPr>
              <w:pStyle w:val="ConsPlusNormal"/>
              <w:jc w:val="both"/>
            </w:pPr>
            <w:r>
              <w:t>Техник по защите информации</w:t>
            </w:r>
          </w:p>
          <w:p w:rsidR="006F581F" w:rsidRDefault="006F581F">
            <w:pPr>
              <w:pStyle w:val="ConsPlusNormal"/>
              <w:jc w:val="both"/>
            </w:pPr>
            <w:r>
              <w:t>Художник</w:t>
            </w:r>
          </w:p>
        </w:tc>
        <w:tc>
          <w:tcPr>
            <w:tcW w:w="1814" w:type="dxa"/>
            <w:tcBorders>
              <w:top w:val="single" w:sz="4" w:space="0" w:color="auto"/>
              <w:left w:val="nil"/>
              <w:bottom w:val="nil"/>
              <w:right w:val="nil"/>
            </w:tcBorders>
          </w:tcPr>
          <w:p w:rsidR="006F581F" w:rsidRDefault="006F581F">
            <w:pPr>
              <w:pStyle w:val="ConsPlusNormal"/>
              <w:jc w:val="center"/>
            </w:pPr>
            <w:r>
              <w:t>4 026</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jc w:val="both"/>
            </w:pPr>
            <w:r>
              <w:t>Заведующий канцелярией</w:t>
            </w:r>
          </w:p>
          <w:p w:rsidR="006F581F" w:rsidRDefault="006F581F">
            <w:pPr>
              <w:pStyle w:val="ConsPlusNormal"/>
              <w:jc w:val="both"/>
            </w:pPr>
            <w:r>
              <w:t>Заведующий складом</w:t>
            </w:r>
          </w:p>
          <w:p w:rsidR="006F581F" w:rsidRDefault="006F581F">
            <w:pPr>
              <w:pStyle w:val="ConsPlusNormal"/>
              <w:jc w:val="both"/>
            </w:pPr>
            <w:r>
              <w:t xml:space="preserve">Заведующий хозяйством Должности служащих первого квалификационного уровня, по которым устанавливается производное должностное </w:t>
            </w:r>
            <w:r>
              <w:lastRenderedPageBreak/>
              <w:t>наименование "старший"</w:t>
            </w:r>
          </w:p>
          <w:p w:rsidR="006F581F" w:rsidRDefault="006F581F">
            <w:pPr>
              <w:pStyle w:val="ConsPlusNormal"/>
              <w:jc w:val="both"/>
            </w:pPr>
            <w:r>
              <w:t xml:space="preserve">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lastRenderedPageBreak/>
              <w:t>4 250</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3</w:t>
            </w:r>
          </w:p>
        </w:tc>
        <w:tc>
          <w:tcPr>
            <w:tcW w:w="3231" w:type="dxa"/>
            <w:tcBorders>
              <w:top w:val="nil"/>
              <w:left w:val="nil"/>
              <w:bottom w:val="nil"/>
              <w:right w:val="nil"/>
            </w:tcBorders>
          </w:tcPr>
          <w:p w:rsidR="006F581F" w:rsidRDefault="006F581F">
            <w:pPr>
              <w:pStyle w:val="ConsPlusNormal"/>
              <w:jc w:val="both"/>
            </w:pPr>
            <w:r>
              <w:t>Заведующий производством (шеф-повар)</w:t>
            </w:r>
          </w:p>
          <w:p w:rsidR="006F581F" w:rsidRDefault="006F581F">
            <w:pPr>
              <w:pStyle w:val="ConsPlusNormal"/>
              <w:jc w:val="both"/>
            </w:pPr>
            <w:r>
              <w:t>Заведующий столовой Заведующий общежитием Начальник хозяйственного отдела</w:t>
            </w:r>
          </w:p>
          <w:p w:rsidR="006F581F" w:rsidRDefault="006F581F">
            <w:pPr>
              <w:pStyle w:val="ConsPlusNormal"/>
              <w:jc w:val="both"/>
            </w:pPr>
            <w:r>
              <w:t xml:space="preserve">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t>4 474</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Механик</w:t>
            </w:r>
          </w:p>
          <w:p w:rsidR="006F581F" w:rsidRDefault="006F581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14" w:type="dxa"/>
            <w:tcBorders>
              <w:top w:val="nil"/>
              <w:left w:val="nil"/>
              <w:bottom w:val="nil"/>
              <w:right w:val="nil"/>
            </w:tcBorders>
          </w:tcPr>
          <w:p w:rsidR="006F581F" w:rsidRDefault="006F581F">
            <w:pPr>
              <w:pStyle w:val="ConsPlusNormal"/>
              <w:jc w:val="center"/>
            </w:pPr>
            <w:r>
              <w:t>4 697</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Начальник гаража</w:t>
            </w:r>
          </w:p>
          <w:p w:rsidR="006F581F" w:rsidRDefault="006F581F">
            <w:pPr>
              <w:pStyle w:val="ConsPlusNormal"/>
              <w:jc w:val="both"/>
            </w:pPr>
            <w:r>
              <w:t>Начальник (заведующий) мастерской</w:t>
            </w:r>
          </w:p>
        </w:tc>
        <w:tc>
          <w:tcPr>
            <w:tcW w:w="1814" w:type="dxa"/>
            <w:tcBorders>
              <w:top w:val="nil"/>
              <w:left w:val="nil"/>
              <w:bottom w:val="nil"/>
              <w:right w:val="nil"/>
            </w:tcBorders>
          </w:tcPr>
          <w:p w:rsidR="006F581F" w:rsidRDefault="006F581F">
            <w:pPr>
              <w:pStyle w:val="ConsPlusNormal"/>
              <w:jc w:val="center"/>
            </w:pPr>
            <w:r>
              <w:t>5 145</w:t>
            </w:r>
          </w:p>
        </w:tc>
      </w:tr>
    </w:tbl>
    <w:p w:rsidR="006F581F" w:rsidRDefault="006F581F">
      <w:pPr>
        <w:pStyle w:val="ConsPlusNormal"/>
        <w:jc w:val="both"/>
      </w:pPr>
    </w:p>
    <w:p w:rsidR="006F581F" w:rsidRDefault="006F581F">
      <w:pPr>
        <w:pStyle w:val="ConsPlusNormal"/>
        <w:ind w:firstLine="540"/>
        <w:jc w:val="both"/>
      </w:pPr>
      <w:r>
        <w:t>16.3. Профессиональная квалификационная группа "Общеотраслевые должности служащих третьего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c>
          <w:tcPr>
            <w:tcW w:w="2154" w:type="dxa"/>
            <w:tcBorders>
              <w:top w:val="single" w:sz="4" w:space="0" w:color="auto"/>
              <w:left w:val="nil"/>
              <w:bottom w:val="single" w:sz="4" w:space="0" w:color="auto"/>
            </w:tcBorders>
          </w:tcPr>
          <w:p w:rsidR="006F581F" w:rsidRDefault="006F581F">
            <w:pPr>
              <w:pStyle w:val="ConsPlusNormal"/>
              <w:jc w:val="center"/>
            </w:pPr>
            <w:r>
              <w:t>1</w:t>
            </w:r>
          </w:p>
        </w:tc>
        <w:tc>
          <w:tcPr>
            <w:tcW w:w="3231" w:type="dxa"/>
            <w:tcBorders>
              <w:top w:val="single" w:sz="4" w:space="0" w:color="auto"/>
              <w:bottom w:val="single" w:sz="4" w:space="0" w:color="auto"/>
            </w:tcBorders>
          </w:tcPr>
          <w:p w:rsidR="006F581F" w:rsidRDefault="006F581F">
            <w:pPr>
              <w:pStyle w:val="ConsPlusNormal"/>
              <w:jc w:val="center"/>
            </w:pPr>
            <w:r>
              <w:t>2</w:t>
            </w:r>
          </w:p>
        </w:tc>
        <w:tc>
          <w:tcPr>
            <w:tcW w:w="1814" w:type="dxa"/>
            <w:tcBorders>
              <w:top w:val="single" w:sz="4" w:space="0" w:color="auto"/>
              <w:bottom w:val="single" w:sz="4" w:space="0" w:color="auto"/>
              <w:right w:val="nil"/>
            </w:tcBorders>
          </w:tcPr>
          <w:p w:rsidR="006F581F" w:rsidRDefault="006F581F">
            <w:pPr>
              <w:pStyle w:val="ConsPlusNormal"/>
              <w:jc w:val="center"/>
            </w:pPr>
            <w:r>
              <w:t>3</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Бухгалтер</w:t>
            </w:r>
          </w:p>
          <w:p w:rsidR="006F581F" w:rsidRDefault="006F581F">
            <w:pPr>
              <w:pStyle w:val="ConsPlusNormal"/>
              <w:jc w:val="both"/>
            </w:pPr>
            <w:r>
              <w:t>Бухгалтер-ревизор</w:t>
            </w:r>
          </w:p>
          <w:p w:rsidR="006F581F" w:rsidRDefault="006F581F">
            <w:pPr>
              <w:pStyle w:val="ConsPlusNormal"/>
              <w:jc w:val="both"/>
            </w:pPr>
            <w:proofErr w:type="spellStart"/>
            <w:r>
              <w:t>Документовед</w:t>
            </w:r>
            <w:proofErr w:type="spellEnd"/>
          </w:p>
          <w:p w:rsidR="006F581F" w:rsidRDefault="006F581F">
            <w:pPr>
              <w:pStyle w:val="ConsPlusNormal"/>
              <w:jc w:val="both"/>
            </w:pPr>
            <w:r>
              <w:t>Инженер</w:t>
            </w:r>
          </w:p>
          <w:p w:rsidR="006F581F" w:rsidRDefault="006F581F">
            <w:pPr>
              <w:pStyle w:val="ConsPlusNormal"/>
              <w:jc w:val="both"/>
            </w:pPr>
            <w:r>
              <w:t>Инженер по охране труда</w:t>
            </w:r>
          </w:p>
          <w:p w:rsidR="006F581F" w:rsidRDefault="006F581F">
            <w:pPr>
              <w:pStyle w:val="ConsPlusNormal"/>
              <w:jc w:val="both"/>
            </w:pPr>
            <w:r>
              <w:t>Инженер по надзору за строительством</w:t>
            </w:r>
          </w:p>
          <w:p w:rsidR="006F581F" w:rsidRDefault="006F581F">
            <w:pPr>
              <w:pStyle w:val="ConsPlusNormal"/>
              <w:jc w:val="both"/>
            </w:pPr>
            <w:r>
              <w:t>Инженер-программист (программист)</w:t>
            </w:r>
          </w:p>
          <w:p w:rsidR="006F581F" w:rsidRDefault="006F581F">
            <w:pPr>
              <w:pStyle w:val="ConsPlusNormal"/>
              <w:jc w:val="both"/>
            </w:pPr>
            <w:r>
              <w:t>Инженер по защите информации</w:t>
            </w:r>
          </w:p>
          <w:p w:rsidR="006F581F" w:rsidRDefault="006F581F">
            <w:pPr>
              <w:pStyle w:val="ConsPlusNormal"/>
              <w:jc w:val="both"/>
            </w:pPr>
            <w:proofErr w:type="spellStart"/>
            <w:proofErr w:type="gramStart"/>
            <w:r>
              <w:t>Инженер-электроник</w:t>
            </w:r>
            <w:proofErr w:type="spellEnd"/>
            <w:proofErr w:type="gramEnd"/>
            <w:r>
              <w:t xml:space="preserve"> (электроник)</w:t>
            </w:r>
          </w:p>
          <w:p w:rsidR="006F581F" w:rsidRDefault="006F581F">
            <w:pPr>
              <w:pStyle w:val="ConsPlusNormal"/>
              <w:jc w:val="both"/>
            </w:pPr>
            <w:r>
              <w:t>Специалист по кадрам</w:t>
            </w:r>
          </w:p>
          <w:p w:rsidR="006F581F" w:rsidRDefault="006F581F">
            <w:pPr>
              <w:pStyle w:val="ConsPlusNormal"/>
              <w:jc w:val="both"/>
            </w:pPr>
            <w:proofErr w:type="spellStart"/>
            <w:r>
              <w:t>Сурдопереводчик</w:t>
            </w:r>
            <w:proofErr w:type="spellEnd"/>
          </w:p>
          <w:p w:rsidR="006F581F" w:rsidRDefault="006F581F">
            <w:pPr>
              <w:pStyle w:val="ConsPlusNormal"/>
              <w:jc w:val="both"/>
            </w:pPr>
            <w:r>
              <w:t>Экономист</w:t>
            </w:r>
          </w:p>
          <w:p w:rsidR="006F581F" w:rsidRDefault="006F581F">
            <w:pPr>
              <w:pStyle w:val="ConsPlusNormal"/>
              <w:jc w:val="both"/>
            </w:pPr>
            <w:r>
              <w:t>Юрисконсульт</w:t>
            </w:r>
          </w:p>
        </w:tc>
        <w:tc>
          <w:tcPr>
            <w:tcW w:w="1814" w:type="dxa"/>
            <w:tcBorders>
              <w:top w:val="single" w:sz="4" w:space="0" w:color="auto"/>
              <w:left w:val="nil"/>
              <w:bottom w:val="nil"/>
              <w:right w:val="nil"/>
            </w:tcBorders>
          </w:tcPr>
          <w:p w:rsidR="006F581F" w:rsidRDefault="006F581F">
            <w:pPr>
              <w:pStyle w:val="ConsPlusNormal"/>
              <w:jc w:val="center"/>
            </w:pPr>
            <w:r>
              <w:t>4 921</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lastRenderedPageBreak/>
              <w:t>2</w:t>
            </w:r>
          </w:p>
        </w:tc>
        <w:tc>
          <w:tcPr>
            <w:tcW w:w="3231" w:type="dxa"/>
            <w:tcBorders>
              <w:top w:val="nil"/>
              <w:left w:val="nil"/>
              <w:bottom w:val="nil"/>
              <w:right w:val="nil"/>
            </w:tcBorders>
          </w:tcPr>
          <w:p w:rsidR="006F581F" w:rsidRDefault="006F581F">
            <w:pPr>
              <w:pStyle w:val="ConsPlusNormal"/>
              <w:jc w:val="both"/>
            </w:pPr>
            <w:r>
              <w:t xml:space="preserve">Должности служащих первого квалификационного уровня, по которым может устанавливаться II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t>5 145</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 xml:space="preserve">Должности служащих первого квалификационного уровня, по которым может устанавливаться I </w:t>
            </w:r>
            <w:proofErr w:type="spellStart"/>
            <w:r>
              <w:t>внутридолжностная</w:t>
            </w:r>
            <w:proofErr w:type="spellEnd"/>
            <w:r>
              <w:t xml:space="preserve"> категория</w:t>
            </w:r>
          </w:p>
        </w:tc>
        <w:tc>
          <w:tcPr>
            <w:tcW w:w="1814" w:type="dxa"/>
            <w:tcBorders>
              <w:top w:val="nil"/>
              <w:left w:val="nil"/>
              <w:bottom w:val="nil"/>
              <w:right w:val="nil"/>
            </w:tcBorders>
          </w:tcPr>
          <w:p w:rsidR="006F581F" w:rsidRDefault="006F581F">
            <w:pPr>
              <w:pStyle w:val="ConsPlusNormal"/>
              <w:jc w:val="center"/>
            </w:pPr>
            <w:r>
              <w:t>5 368</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14" w:type="dxa"/>
            <w:tcBorders>
              <w:top w:val="nil"/>
              <w:left w:val="nil"/>
              <w:bottom w:val="nil"/>
              <w:right w:val="nil"/>
            </w:tcBorders>
          </w:tcPr>
          <w:p w:rsidR="006F581F" w:rsidRDefault="006F581F">
            <w:pPr>
              <w:pStyle w:val="ConsPlusNormal"/>
              <w:jc w:val="center"/>
            </w:pPr>
            <w:r>
              <w:t>5 592</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Главные специалисты:</w:t>
            </w:r>
          </w:p>
          <w:p w:rsidR="006F581F" w:rsidRDefault="006F581F">
            <w:pPr>
              <w:pStyle w:val="ConsPlusNormal"/>
              <w:jc w:val="both"/>
            </w:pPr>
            <w:r>
              <w:t>в отделах, отделениях, лабораториях, мастерских Заместитель главного бухгалтера</w:t>
            </w:r>
          </w:p>
        </w:tc>
        <w:tc>
          <w:tcPr>
            <w:tcW w:w="1814" w:type="dxa"/>
            <w:tcBorders>
              <w:top w:val="nil"/>
              <w:left w:val="nil"/>
              <w:bottom w:val="nil"/>
              <w:right w:val="nil"/>
            </w:tcBorders>
          </w:tcPr>
          <w:p w:rsidR="006F581F" w:rsidRDefault="006F581F">
            <w:pPr>
              <w:pStyle w:val="ConsPlusNormal"/>
              <w:jc w:val="center"/>
            </w:pPr>
            <w:r>
              <w:t>5 816</w:t>
            </w:r>
          </w:p>
        </w:tc>
      </w:tr>
    </w:tbl>
    <w:p w:rsidR="006F581F" w:rsidRDefault="006F581F">
      <w:pPr>
        <w:pStyle w:val="ConsPlusNormal"/>
        <w:jc w:val="both"/>
      </w:pPr>
      <w:r>
        <w:t xml:space="preserve">(п. 16 в ред. </w:t>
      </w:r>
      <w:hyperlink r:id="rId55"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 xml:space="preserve">17. Базовые оклады медицинских работников устанавливаются на основе отнесения занимаемых ими должностей к профессиональным квалификационным группам должностей медицинских и фармацевтических работников, утвержденным </w:t>
      </w:r>
      <w:hyperlink r:id="rId56" w:history="1">
        <w:r>
          <w:rPr>
            <w:color w:val="0000FF"/>
          </w:rPr>
          <w:t>приказом</w:t>
        </w:r>
      </w:hyperlink>
      <w:r>
        <w:t xml:space="preserve"> Министерства здравоохранения и социального развития Российской Федерации от 6 августа 2007 года N 526:</w:t>
      </w:r>
    </w:p>
    <w:p w:rsidR="006F581F" w:rsidRDefault="006F581F">
      <w:pPr>
        <w:pStyle w:val="ConsPlusNormal"/>
        <w:spacing w:before="220"/>
        <w:ind w:firstLine="540"/>
        <w:jc w:val="both"/>
      </w:pPr>
      <w:r>
        <w:t>17.1. Профессиональная квалификационная группа "Средний медицинский и фармацевтический персонал"</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231"/>
        <w:gridCol w:w="1814"/>
      </w:tblGrid>
      <w:tr w:rsidR="006F581F">
        <w:tc>
          <w:tcPr>
            <w:tcW w:w="2268" w:type="dxa"/>
            <w:tcBorders>
              <w:top w:val="single" w:sz="4" w:space="0" w:color="auto"/>
              <w:left w:val="nil"/>
              <w:bottom w:val="single" w:sz="4" w:space="0" w:color="auto"/>
            </w:tcBorders>
          </w:tcPr>
          <w:p w:rsidR="006F581F" w:rsidRDefault="006F581F">
            <w:pPr>
              <w:pStyle w:val="ConsPlusNormal"/>
              <w:jc w:val="center"/>
            </w:pPr>
            <w:r>
              <w:t>Классификационные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6F581F" w:rsidRDefault="006F581F">
            <w:pPr>
              <w:pStyle w:val="ConsPlusNormal"/>
              <w:jc w:val="center"/>
            </w:pPr>
            <w:r>
              <w:t>1</w:t>
            </w:r>
          </w:p>
        </w:tc>
        <w:tc>
          <w:tcPr>
            <w:tcW w:w="3231" w:type="dxa"/>
            <w:tcBorders>
              <w:top w:val="single" w:sz="4" w:space="0" w:color="auto"/>
              <w:left w:val="nil"/>
              <w:bottom w:val="nil"/>
              <w:right w:val="nil"/>
            </w:tcBorders>
          </w:tcPr>
          <w:p w:rsidR="006F581F" w:rsidRDefault="006F581F">
            <w:pPr>
              <w:pStyle w:val="ConsPlusNormal"/>
              <w:jc w:val="both"/>
            </w:pPr>
            <w:r>
              <w:t>Инструктор по лечебной физкультуре</w:t>
            </w:r>
          </w:p>
        </w:tc>
        <w:tc>
          <w:tcPr>
            <w:tcW w:w="1814" w:type="dxa"/>
            <w:tcBorders>
              <w:top w:val="single" w:sz="4" w:space="0" w:color="auto"/>
              <w:left w:val="nil"/>
              <w:bottom w:val="nil"/>
              <w:right w:val="nil"/>
            </w:tcBorders>
          </w:tcPr>
          <w:p w:rsidR="006F581F" w:rsidRDefault="006F581F">
            <w:pPr>
              <w:pStyle w:val="ConsPlusNormal"/>
              <w:jc w:val="center"/>
            </w:pPr>
            <w:r>
              <w:t>4 474</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2</w:t>
            </w:r>
          </w:p>
        </w:tc>
        <w:tc>
          <w:tcPr>
            <w:tcW w:w="3231" w:type="dxa"/>
            <w:tcBorders>
              <w:top w:val="nil"/>
              <w:left w:val="nil"/>
              <w:bottom w:val="nil"/>
              <w:right w:val="nil"/>
            </w:tcBorders>
          </w:tcPr>
          <w:p w:rsidR="006F581F" w:rsidRDefault="006F581F">
            <w:pPr>
              <w:pStyle w:val="ConsPlusNormal"/>
              <w:jc w:val="both"/>
            </w:pPr>
            <w:r>
              <w:t>Медицинская сестра диетическая</w:t>
            </w:r>
          </w:p>
        </w:tc>
        <w:tc>
          <w:tcPr>
            <w:tcW w:w="1814" w:type="dxa"/>
            <w:tcBorders>
              <w:top w:val="nil"/>
              <w:left w:val="nil"/>
              <w:bottom w:val="nil"/>
              <w:right w:val="nil"/>
            </w:tcBorders>
          </w:tcPr>
          <w:p w:rsidR="006F581F" w:rsidRDefault="006F581F">
            <w:pPr>
              <w:pStyle w:val="ConsPlusNormal"/>
              <w:jc w:val="center"/>
            </w:pPr>
            <w:r>
              <w:t>4 697</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Медицинская сестра, медицинская сестра по физиотерапии,</w:t>
            </w:r>
          </w:p>
          <w:p w:rsidR="006F581F" w:rsidRDefault="006F581F">
            <w:pPr>
              <w:pStyle w:val="ConsPlusNormal"/>
              <w:jc w:val="both"/>
            </w:pPr>
            <w:r>
              <w:t>медицинская сестра по массажу</w:t>
            </w:r>
          </w:p>
        </w:tc>
        <w:tc>
          <w:tcPr>
            <w:tcW w:w="1814" w:type="dxa"/>
            <w:tcBorders>
              <w:top w:val="nil"/>
              <w:left w:val="nil"/>
              <w:bottom w:val="nil"/>
              <w:right w:val="nil"/>
            </w:tcBorders>
          </w:tcPr>
          <w:p w:rsidR="006F581F" w:rsidRDefault="006F581F">
            <w:pPr>
              <w:pStyle w:val="ConsPlusNormal"/>
              <w:jc w:val="center"/>
            </w:pPr>
            <w:r>
              <w:t>4 809</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4</w:t>
            </w:r>
          </w:p>
        </w:tc>
        <w:tc>
          <w:tcPr>
            <w:tcW w:w="3231" w:type="dxa"/>
            <w:tcBorders>
              <w:top w:val="nil"/>
              <w:left w:val="nil"/>
              <w:bottom w:val="nil"/>
              <w:right w:val="nil"/>
            </w:tcBorders>
          </w:tcPr>
          <w:p w:rsidR="006F581F" w:rsidRDefault="006F581F">
            <w:pPr>
              <w:pStyle w:val="ConsPlusNormal"/>
              <w:jc w:val="both"/>
            </w:pPr>
            <w:r>
              <w:t>Фельдшер, зубной врач</w:t>
            </w:r>
          </w:p>
        </w:tc>
        <w:tc>
          <w:tcPr>
            <w:tcW w:w="1814" w:type="dxa"/>
            <w:tcBorders>
              <w:top w:val="nil"/>
              <w:left w:val="nil"/>
              <w:bottom w:val="nil"/>
              <w:right w:val="nil"/>
            </w:tcBorders>
          </w:tcPr>
          <w:p w:rsidR="006F581F" w:rsidRDefault="006F581F">
            <w:pPr>
              <w:pStyle w:val="ConsPlusNormal"/>
              <w:jc w:val="center"/>
            </w:pPr>
            <w:r>
              <w:t>4 921</w:t>
            </w:r>
          </w:p>
        </w:tc>
      </w:tr>
      <w:tr w:rsidR="006F581F">
        <w:tblPrEx>
          <w:tblBorders>
            <w:insideH w:val="none" w:sz="0" w:space="0" w:color="auto"/>
            <w:insideV w:val="none" w:sz="0" w:space="0" w:color="auto"/>
          </w:tblBorders>
        </w:tblPrEx>
        <w:tc>
          <w:tcPr>
            <w:tcW w:w="2268" w:type="dxa"/>
            <w:tcBorders>
              <w:top w:val="nil"/>
              <w:left w:val="nil"/>
              <w:bottom w:val="nil"/>
              <w:right w:val="nil"/>
            </w:tcBorders>
          </w:tcPr>
          <w:p w:rsidR="006F581F" w:rsidRDefault="006F581F">
            <w:pPr>
              <w:pStyle w:val="ConsPlusNormal"/>
              <w:jc w:val="center"/>
            </w:pPr>
            <w:r>
              <w:t>5</w:t>
            </w:r>
          </w:p>
        </w:tc>
        <w:tc>
          <w:tcPr>
            <w:tcW w:w="3231" w:type="dxa"/>
            <w:tcBorders>
              <w:top w:val="nil"/>
              <w:left w:val="nil"/>
              <w:bottom w:val="nil"/>
              <w:right w:val="nil"/>
            </w:tcBorders>
          </w:tcPr>
          <w:p w:rsidR="006F581F" w:rsidRDefault="006F581F">
            <w:pPr>
              <w:pStyle w:val="ConsPlusNormal"/>
              <w:jc w:val="both"/>
            </w:pPr>
            <w:r>
              <w:t>Старшая медицинская сестра</w:t>
            </w:r>
          </w:p>
        </w:tc>
        <w:tc>
          <w:tcPr>
            <w:tcW w:w="1814" w:type="dxa"/>
            <w:tcBorders>
              <w:top w:val="nil"/>
              <w:left w:val="nil"/>
              <w:bottom w:val="nil"/>
              <w:right w:val="nil"/>
            </w:tcBorders>
          </w:tcPr>
          <w:p w:rsidR="006F581F" w:rsidRDefault="006F581F">
            <w:pPr>
              <w:pStyle w:val="ConsPlusNormal"/>
              <w:jc w:val="center"/>
            </w:pPr>
            <w:r>
              <w:t>5 033</w:t>
            </w:r>
          </w:p>
        </w:tc>
      </w:tr>
    </w:tbl>
    <w:p w:rsidR="006F581F" w:rsidRDefault="006F581F">
      <w:pPr>
        <w:pStyle w:val="ConsPlusNormal"/>
        <w:jc w:val="both"/>
      </w:pPr>
    </w:p>
    <w:p w:rsidR="006F581F" w:rsidRDefault="006F581F">
      <w:pPr>
        <w:pStyle w:val="ConsPlusNormal"/>
        <w:ind w:firstLine="540"/>
        <w:jc w:val="both"/>
      </w:pPr>
      <w:r>
        <w:t>17.2. Профессиональная квалификационная группа "Врачи и провизоры"</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left w:val="nil"/>
            </w:tcBorders>
          </w:tcPr>
          <w:p w:rsidR="006F581F" w:rsidRDefault="006F581F">
            <w:pPr>
              <w:pStyle w:val="ConsPlusNormal"/>
              <w:jc w:val="center"/>
            </w:pPr>
            <w:r>
              <w:t>Квалификационный уровень</w:t>
            </w:r>
          </w:p>
        </w:tc>
        <w:tc>
          <w:tcPr>
            <w:tcW w:w="3231" w:type="dxa"/>
          </w:tcPr>
          <w:p w:rsidR="006F581F" w:rsidRDefault="006F581F">
            <w:pPr>
              <w:pStyle w:val="ConsPlusNormal"/>
              <w:jc w:val="center"/>
            </w:pPr>
            <w:r>
              <w:t>Должности, отнесенные к квалификационным уровням</w:t>
            </w:r>
          </w:p>
        </w:tc>
        <w:tc>
          <w:tcPr>
            <w:tcW w:w="1814" w:type="dxa"/>
            <w:tcBorders>
              <w:right w:val="nil"/>
            </w:tcBorders>
          </w:tcPr>
          <w:p w:rsidR="006F581F" w:rsidRDefault="006F581F">
            <w:pPr>
              <w:pStyle w:val="ConsPlusNormal"/>
              <w:jc w:val="center"/>
            </w:pPr>
            <w:r>
              <w:t>Базовый оклад, рублей</w:t>
            </w:r>
          </w:p>
        </w:tc>
      </w:tr>
      <w:tr w:rsidR="006F581F">
        <w:tblPrEx>
          <w:tblBorders>
            <w:insideV w:val="none" w:sz="0" w:space="0" w:color="auto"/>
          </w:tblBorders>
        </w:tblPrEx>
        <w:tc>
          <w:tcPr>
            <w:tcW w:w="2154" w:type="dxa"/>
            <w:tcBorders>
              <w:left w:val="nil"/>
              <w:bottom w:val="nil"/>
              <w:right w:val="nil"/>
            </w:tcBorders>
          </w:tcPr>
          <w:p w:rsidR="006F581F" w:rsidRDefault="006F581F">
            <w:pPr>
              <w:pStyle w:val="ConsPlusNormal"/>
              <w:jc w:val="center"/>
            </w:pPr>
            <w:r>
              <w:lastRenderedPageBreak/>
              <w:t>2</w:t>
            </w:r>
          </w:p>
        </w:tc>
        <w:tc>
          <w:tcPr>
            <w:tcW w:w="3231" w:type="dxa"/>
            <w:tcBorders>
              <w:left w:val="nil"/>
              <w:bottom w:val="nil"/>
              <w:right w:val="nil"/>
            </w:tcBorders>
          </w:tcPr>
          <w:p w:rsidR="006F581F" w:rsidRDefault="006F581F">
            <w:pPr>
              <w:pStyle w:val="ConsPlusNormal"/>
            </w:pPr>
            <w:r>
              <w:t xml:space="preserve">Врачи-специалисты </w:t>
            </w:r>
            <w:hyperlink w:anchor="P473" w:history="1">
              <w:r>
                <w:rPr>
                  <w:color w:val="0000FF"/>
                </w:rPr>
                <w:t>&lt;*&gt;</w:t>
              </w:r>
            </w:hyperlink>
          </w:p>
        </w:tc>
        <w:tc>
          <w:tcPr>
            <w:tcW w:w="1814" w:type="dxa"/>
            <w:tcBorders>
              <w:left w:val="nil"/>
              <w:bottom w:val="nil"/>
              <w:right w:val="nil"/>
            </w:tcBorders>
          </w:tcPr>
          <w:p w:rsidR="006F581F" w:rsidRDefault="006F581F">
            <w:pPr>
              <w:pStyle w:val="ConsPlusNormal"/>
              <w:jc w:val="center"/>
            </w:pPr>
            <w:r>
              <w:t>6 263</w:t>
            </w:r>
          </w:p>
        </w:tc>
      </w:tr>
    </w:tbl>
    <w:p w:rsidR="006F581F" w:rsidRDefault="006F581F">
      <w:pPr>
        <w:pStyle w:val="ConsPlusNormal"/>
        <w:jc w:val="both"/>
      </w:pPr>
    </w:p>
    <w:p w:rsidR="006F581F" w:rsidRDefault="006F581F">
      <w:pPr>
        <w:pStyle w:val="ConsPlusNormal"/>
        <w:ind w:firstLine="540"/>
        <w:jc w:val="both"/>
      </w:pPr>
      <w:r>
        <w:t>--------------------------------</w:t>
      </w:r>
    </w:p>
    <w:p w:rsidR="006F581F" w:rsidRDefault="006F581F">
      <w:pPr>
        <w:pStyle w:val="ConsPlusNormal"/>
        <w:spacing w:before="220"/>
        <w:ind w:firstLine="540"/>
        <w:jc w:val="both"/>
      </w:pPr>
      <w:bookmarkStart w:id="8" w:name="P473"/>
      <w:bookmarkEnd w:id="8"/>
      <w:r>
        <w:t>&lt;*&gt; Кроме врачей-специалистов, отнесенных к третьему и четвертому квалификационным уровням.</w:t>
      </w:r>
    </w:p>
    <w:p w:rsidR="006F581F" w:rsidRDefault="006F581F">
      <w:pPr>
        <w:pStyle w:val="ConsPlusNormal"/>
        <w:jc w:val="both"/>
      </w:pPr>
      <w:r>
        <w:t xml:space="preserve">(п. 17 в ред. </w:t>
      </w:r>
      <w:hyperlink r:id="rId57"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18. К базовым окладам медицинских работников предусматриваются повышающие коэффициенты в зависимости от наличия квалификационной категории, формирующие оклад (должностной оклад):</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340"/>
        <w:gridCol w:w="737"/>
      </w:tblGrid>
      <w:tr w:rsidR="006F581F">
        <w:tc>
          <w:tcPr>
            <w:tcW w:w="4706" w:type="dxa"/>
          </w:tcPr>
          <w:p w:rsidR="006F581F" w:rsidRDefault="006F581F">
            <w:pPr>
              <w:pStyle w:val="ConsPlusNormal"/>
            </w:pPr>
            <w:r>
              <w:t>вторая квалификационная категория первая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1,1</w:t>
            </w:r>
          </w:p>
        </w:tc>
      </w:tr>
      <w:tr w:rsidR="006F581F">
        <w:tc>
          <w:tcPr>
            <w:tcW w:w="4706" w:type="dxa"/>
          </w:tcPr>
          <w:p w:rsidR="006F581F" w:rsidRDefault="006F581F">
            <w:pPr>
              <w:pStyle w:val="ConsPlusNormal"/>
            </w:pPr>
            <w:r>
              <w:t>квалификационная категория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1,2</w:t>
            </w:r>
          </w:p>
        </w:tc>
      </w:tr>
      <w:tr w:rsidR="006F581F">
        <w:tc>
          <w:tcPr>
            <w:tcW w:w="4706" w:type="dxa"/>
          </w:tcPr>
          <w:p w:rsidR="006F581F" w:rsidRDefault="006F581F">
            <w:pPr>
              <w:pStyle w:val="ConsPlusNormal"/>
            </w:pPr>
            <w:r>
              <w:t>высшая квалификационная категория</w:t>
            </w:r>
          </w:p>
        </w:tc>
        <w:tc>
          <w:tcPr>
            <w:tcW w:w="340" w:type="dxa"/>
          </w:tcPr>
          <w:p w:rsidR="006F581F" w:rsidRDefault="006F581F">
            <w:pPr>
              <w:pStyle w:val="ConsPlusNormal"/>
              <w:jc w:val="center"/>
            </w:pPr>
            <w:r>
              <w:t>-</w:t>
            </w:r>
          </w:p>
        </w:tc>
        <w:tc>
          <w:tcPr>
            <w:tcW w:w="737" w:type="dxa"/>
          </w:tcPr>
          <w:p w:rsidR="006F581F" w:rsidRDefault="006F581F">
            <w:pPr>
              <w:pStyle w:val="ConsPlusNormal"/>
              <w:jc w:val="center"/>
            </w:pPr>
            <w:r>
              <w:t>1,3.</w:t>
            </w:r>
          </w:p>
        </w:tc>
      </w:tr>
    </w:tbl>
    <w:p w:rsidR="006F581F" w:rsidRDefault="006F581F">
      <w:pPr>
        <w:pStyle w:val="ConsPlusNormal"/>
        <w:jc w:val="both"/>
      </w:pPr>
    </w:p>
    <w:p w:rsidR="006F581F" w:rsidRDefault="006F581F">
      <w:pPr>
        <w:pStyle w:val="ConsPlusNormal"/>
        <w:ind w:firstLine="540"/>
        <w:jc w:val="both"/>
      </w:pPr>
      <w:r>
        <w:t xml:space="preserve">19. </w:t>
      </w:r>
      <w:proofErr w:type="gramStart"/>
      <w:r>
        <w:t xml:space="preserve">Базовые оклады работников, занимающих должности, относящиеся к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должностей работников культуры, искусства и кинематографии, утвержденным </w:t>
      </w:r>
      <w:hyperlink r:id="rId58" w:history="1">
        <w:r>
          <w:rPr>
            <w:color w:val="0000FF"/>
          </w:rPr>
          <w:t>приказом</w:t>
        </w:r>
      </w:hyperlink>
      <w:r>
        <w:t xml:space="preserve"> Министерства здравоохранения и социального развития Российской Федерации от 31 августа 2007 года N 570:</w:t>
      </w:r>
      <w:proofErr w:type="gramEnd"/>
    </w:p>
    <w:p w:rsidR="006F581F" w:rsidRDefault="006F581F">
      <w:pPr>
        <w:pStyle w:val="ConsPlusNormal"/>
        <w:spacing w:before="220"/>
        <w:ind w:firstLine="540"/>
        <w:jc w:val="both"/>
      </w:pPr>
      <w:r>
        <w:t>19.1. Профессиональная квалификационная группа "Должности работников культуры, искусства и кинематографии среднего звена"</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01"/>
      </w:tblGrid>
      <w:tr w:rsidR="006F581F">
        <w:tc>
          <w:tcPr>
            <w:tcW w:w="4932" w:type="dxa"/>
            <w:tcBorders>
              <w:top w:val="single" w:sz="4" w:space="0" w:color="auto"/>
              <w:left w:val="nil"/>
              <w:bottom w:val="single" w:sz="4" w:space="0" w:color="auto"/>
            </w:tcBorders>
          </w:tcPr>
          <w:p w:rsidR="006F581F" w:rsidRDefault="006F581F">
            <w:pPr>
              <w:pStyle w:val="ConsPlusNormal"/>
              <w:jc w:val="center"/>
            </w:pPr>
            <w:r>
              <w:t>Должности, отнесенные к профессиональной квалификационной группе</w:t>
            </w:r>
          </w:p>
        </w:tc>
        <w:tc>
          <w:tcPr>
            <w:tcW w:w="1701"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4932" w:type="dxa"/>
            <w:tcBorders>
              <w:top w:val="single" w:sz="4" w:space="0" w:color="auto"/>
              <w:left w:val="nil"/>
              <w:bottom w:val="nil"/>
              <w:right w:val="nil"/>
            </w:tcBorders>
          </w:tcPr>
          <w:p w:rsidR="006F581F" w:rsidRDefault="006F581F">
            <w:pPr>
              <w:pStyle w:val="ConsPlusNormal"/>
              <w:jc w:val="both"/>
            </w:pPr>
            <w:r>
              <w:t>Аккомпаниатор</w:t>
            </w:r>
          </w:p>
        </w:tc>
        <w:tc>
          <w:tcPr>
            <w:tcW w:w="1701" w:type="dxa"/>
            <w:tcBorders>
              <w:top w:val="single" w:sz="4" w:space="0" w:color="auto"/>
              <w:left w:val="nil"/>
              <w:bottom w:val="nil"/>
              <w:right w:val="nil"/>
            </w:tcBorders>
          </w:tcPr>
          <w:p w:rsidR="006F581F" w:rsidRDefault="006F581F">
            <w:pPr>
              <w:pStyle w:val="ConsPlusNormal"/>
              <w:jc w:val="center"/>
            </w:pPr>
            <w:r>
              <w:t>4 362</w:t>
            </w: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proofErr w:type="spellStart"/>
            <w:r>
              <w:t>Культорганизатор</w:t>
            </w:r>
            <w:proofErr w:type="spellEnd"/>
          </w:p>
        </w:tc>
        <w:tc>
          <w:tcPr>
            <w:tcW w:w="1701"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Ассистенты: режиссера, дирижера, балетмейстера, хормейстера</w:t>
            </w:r>
          </w:p>
        </w:tc>
        <w:tc>
          <w:tcPr>
            <w:tcW w:w="1701"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932" w:type="dxa"/>
            <w:tcBorders>
              <w:top w:val="nil"/>
              <w:left w:val="nil"/>
              <w:bottom w:val="nil"/>
              <w:right w:val="nil"/>
            </w:tcBorders>
          </w:tcPr>
          <w:p w:rsidR="006F581F" w:rsidRDefault="006F581F">
            <w:pPr>
              <w:pStyle w:val="ConsPlusNormal"/>
              <w:jc w:val="both"/>
            </w:pPr>
            <w:r>
              <w:t>Помощник режиссера</w:t>
            </w:r>
          </w:p>
        </w:tc>
        <w:tc>
          <w:tcPr>
            <w:tcW w:w="1701"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p>
    <w:p w:rsidR="006F581F" w:rsidRDefault="006F581F">
      <w:pPr>
        <w:pStyle w:val="ConsPlusNormal"/>
        <w:ind w:firstLine="540"/>
        <w:jc w:val="both"/>
      </w:pPr>
      <w:r>
        <w:t>19.2. Профессиональная квалификационная группа "Должности работников культуры, искусства и кинематографии ведущего звена"</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701"/>
      </w:tblGrid>
      <w:tr w:rsidR="006F581F">
        <w:tc>
          <w:tcPr>
            <w:tcW w:w="4932" w:type="dxa"/>
            <w:tcBorders>
              <w:left w:val="nil"/>
            </w:tcBorders>
          </w:tcPr>
          <w:p w:rsidR="006F581F" w:rsidRDefault="006F581F">
            <w:pPr>
              <w:pStyle w:val="ConsPlusNormal"/>
              <w:jc w:val="center"/>
            </w:pPr>
            <w:r>
              <w:t>Должности, отнесенные к профессиональной квалификационной группе</w:t>
            </w:r>
          </w:p>
        </w:tc>
        <w:tc>
          <w:tcPr>
            <w:tcW w:w="1701" w:type="dxa"/>
            <w:tcBorders>
              <w:right w:val="nil"/>
            </w:tcBorders>
          </w:tcPr>
          <w:p w:rsidR="006F581F" w:rsidRDefault="006F581F">
            <w:pPr>
              <w:pStyle w:val="ConsPlusNormal"/>
              <w:jc w:val="center"/>
            </w:pPr>
            <w:r>
              <w:t>Базовый оклад, рублей</w:t>
            </w:r>
          </w:p>
        </w:tc>
      </w:tr>
      <w:tr w:rsidR="006F581F">
        <w:tblPrEx>
          <w:tblBorders>
            <w:insideV w:val="none" w:sz="0" w:space="0" w:color="auto"/>
          </w:tblBorders>
        </w:tblPrEx>
        <w:tc>
          <w:tcPr>
            <w:tcW w:w="4932" w:type="dxa"/>
            <w:tcBorders>
              <w:left w:val="nil"/>
              <w:bottom w:val="nil"/>
              <w:right w:val="nil"/>
            </w:tcBorders>
          </w:tcPr>
          <w:p w:rsidR="006F581F" w:rsidRDefault="006F581F">
            <w:pPr>
              <w:pStyle w:val="ConsPlusNormal"/>
              <w:jc w:val="both"/>
            </w:pPr>
            <w:r>
              <w:t>Библиотекарь, звукооператор</w:t>
            </w:r>
          </w:p>
        </w:tc>
        <w:tc>
          <w:tcPr>
            <w:tcW w:w="1701" w:type="dxa"/>
            <w:tcBorders>
              <w:left w:val="nil"/>
              <w:bottom w:val="nil"/>
              <w:right w:val="nil"/>
            </w:tcBorders>
          </w:tcPr>
          <w:p w:rsidR="006F581F" w:rsidRDefault="006F581F">
            <w:pPr>
              <w:pStyle w:val="ConsPlusNormal"/>
              <w:jc w:val="center"/>
            </w:pPr>
            <w:r>
              <w:t>5 145</w:t>
            </w:r>
          </w:p>
        </w:tc>
      </w:tr>
    </w:tbl>
    <w:p w:rsidR="006F581F" w:rsidRDefault="006F581F">
      <w:pPr>
        <w:pStyle w:val="ConsPlusNormal"/>
        <w:jc w:val="both"/>
      </w:pPr>
    </w:p>
    <w:p w:rsidR="006F581F" w:rsidRDefault="006F581F">
      <w:pPr>
        <w:pStyle w:val="ConsPlusNormal"/>
        <w:ind w:firstLine="540"/>
        <w:jc w:val="both"/>
      </w:pPr>
      <w:r>
        <w:t>19.3. Профессиональная квалификационная группа "Должности руководящего состава учреждений культуры, искусства и кинематографии"</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757"/>
      </w:tblGrid>
      <w:tr w:rsidR="006F581F">
        <w:tc>
          <w:tcPr>
            <w:tcW w:w="4876" w:type="dxa"/>
            <w:tcBorders>
              <w:top w:val="single" w:sz="4" w:space="0" w:color="auto"/>
              <w:left w:val="nil"/>
              <w:bottom w:val="single" w:sz="4" w:space="0" w:color="auto"/>
            </w:tcBorders>
          </w:tcPr>
          <w:p w:rsidR="006F581F" w:rsidRDefault="006F581F">
            <w:pPr>
              <w:pStyle w:val="ConsPlusNormal"/>
              <w:jc w:val="center"/>
            </w:pPr>
            <w:r>
              <w:t xml:space="preserve">Должности, отнесенные к профессиональной </w:t>
            </w:r>
            <w:r>
              <w:lastRenderedPageBreak/>
              <w:t>квалификационной группе</w:t>
            </w:r>
          </w:p>
        </w:tc>
        <w:tc>
          <w:tcPr>
            <w:tcW w:w="1757" w:type="dxa"/>
            <w:tcBorders>
              <w:top w:val="single" w:sz="4" w:space="0" w:color="auto"/>
              <w:bottom w:val="single" w:sz="4" w:space="0" w:color="auto"/>
              <w:right w:val="nil"/>
            </w:tcBorders>
          </w:tcPr>
          <w:p w:rsidR="006F581F" w:rsidRDefault="006F581F">
            <w:pPr>
              <w:pStyle w:val="ConsPlusNormal"/>
              <w:jc w:val="center"/>
            </w:pPr>
            <w:r>
              <w:lastRenderedPageBreak/>
              <w:t xml:space="preserve">Базовый оклад, </w:t>
            </w:r>
            <w:r>
              <w:lastRenderedPageBreak/>
              <w:t>рублей</w:t>
            </w:r>
          </w:p>
        </w:tc>
      </w:tr>
      <w:tr w:rsidR="006F581F">
        <w:tblPrEx>
          <w:tblBorders>
            <w:insideH w:val="none" w:sz="0" w:space="0" w:color="auto"/>
            <w:insideV w:val="none" w:sz="0" w:space="0" w:color="auto"/>
          </w:tblBorders>
        </w:tblPrEx>
        <w:tc>
          <w:tcPr>
            <w:tcW w:w="4876" w:type="dxa"/>
            <w:tcBorders>
              <w:top w:val="single" w:sz="4" w:space="0" w:color="auto"/>
              <w:left w:val="nil"/>
              <w:bottom w:val="nil"/>
              <w:right w:val="nil"/>
            </w:tcBorders>
          </w:tcPr>
          <w:p w:rsidR="006F581F" w:rsidRDefault="006F581F">
            <w:pPr>
              <w:pStyle w:val="ConsPlusNormal"/>
              <w:jc w:val="both"/>
            </w:pPr>
            <w:r>
              <w:lastRenderedPageBreak/>
              <w:t>Режиссер-постановщик</w:t>
            </w:r>
          </w:p>
        </w:tc>
        <w:tc>
          <w:tcPr>
            <w:tcW w:w="1757" w:type="dxa"/>
            <w:tcBorders>
              <w:top w:val="single" w:sz="4" w:space="0" w:color="auto"/>
              <w:left w:val="nil"/>
              <w:bottom w:val="nil"/>
              <w:right w:val="nil"/>
            </w:tcBorders>
          </w:tcPr>
          <w:p w:rsidR="006F581F" w:rsidRDefault="006F581F">
            <w:pPr>
              <w:pStyle w:val="ConsPlusNormal"/>
              <w:jc w:val="center"/>
            </w:pPr>
            <w:r>
              <w:t>5 368</w:t>
            </w:r>
          </w:p>
        </w:tc>
      </w:tr>
      <w:tr w:rsidR="006F581F">
        <w:tblPrEx>
          <w:tblBorders>
            <w:insideH w:val="none" w:sz="0" w:space="0" w:color="auto"/>
            <w:insideV w:val="none" w:sz="0" w:space="0" w:color="auto"/>
          </w:tblBorders>
        </w:tblPrEx>
        <w:tc>
          <w:tcPr>
            <w:tcW w:w="4876" w:type="dxa"/>
            <w:tcBorders>
              <w:top w:val="nil"/>
              <w:left w:val="nil"/>
              <w:bottom w:val="nil"/>
              <w:right w:val="nil"/>
            </w:tcBorders>
          </w:tcPr>
          <w:p w:rsidR="006F581F" w:rsidRDefault="006F581F">
            <w:pPr>
              <w:pStyle w:val="ConsPlusNormal"/>
              <w:jc w:val="both"/>
            </w:pPr>
            <w:r>
              <w:t>Режиссер (дирижер, балетмейстер, хормейстер)</w:t>
            </w:r>
          </w:p>
        </w:tc>
        <w:tc>
          <w:tcPr>
            <w:tcW w:w="1757" w:type="dxa"/>
            <w:tcBorders>
              <w:top w:val="nil"/>
              <w:left w:val="nil"/>
              <w:bottom w:val="nil"/>
              <w:right w:val="nil"/>
            </w:tcBorders>
          </w:tcPr>
          <w:p w:rsidR="006F581F" w:rsidRDefault="006F581F">
            <w:pPr>
              <w:pStyle w:val="ConsPlusNormal"/>
            </w:pPr>
          </w:p>
        </w:tc>
      </w:tr>
      <w:tr w:rsidR="006F581F">
        <w:tblPrEx>
          <w:tblBorders>
            <w:insideH w:val="none" w:sz="0" w:space="0" w:color="auto"/>
            <w:insideV w:val="none" w:sz="0" w:space="0" w:color="auto"/>
          </w:tblBorders>
        </w:tblPrEx>
        <w:tc>
          <w:tcPr>
            <w:tcW w:w="4876" w:type="dxa"/>
            <w:tcBorders>
              <w:top w:val="nil"/>
              <w:left w:val="nil"/>
              <w:bottom w:val="nil"/>
              <w:right w:val="nil"/>
            </w:tcBorders>
          </w:tcPr>
          <w:p w:rsidR="006F581F" w:rsidRDefault="006F581F">
            <w:pPr>
              <w:pStyle w:val="ConsPlusNormal"/>
              <w:jc w:val="both"/>
            </w:pPr>
            <w:r>
              <w:t>Звукорежиссер</w:t>
            </w:r>
          </w:p>
        </w:tc>
        <w:tc>
          <w:tcPr>
            <w:tcW w:w="1757" w:type="dxa"/>
            <w:tcBorders>
              <w:top w:val="nil"/>
              <w:left w:val="nil"/>
              <w:bottom w:val="nil"/>
              <w:right w:val="nil"/>
            </w:tcBorders>
          </w:tcPr>
          <w:p w:rsidR="006F581F" w:rsidRDefault="006F581F">
            <w:pPr>
              <w:pStyle w:val="ConsPlusNormal"/>
            </w:pPr>
          </w:p>
        </w:tc>
      </w:tr>
    </w:tbl>
    <w:p w:rsidR="006F581F" w:rsidRDefault="006F581F">
      <w:pPr>
        <w:pStyle w:val="ConsPlusNormal"/>
        <w:jc w:val="both"/>
      </w:pPr>
      <w:r>
        <w:t xml:space="preserve">(п. 19 в ред. </w:t>
      </w:r>
      <w:hyperlink r:id="rId59"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bookmarkStart w:id="9" w:name="P519"/>
      <w:bookmarkEnd w:id="9"/>
      <w:r>
        <w:t xml:space="preserve">20. </w:t>
      </w:r>
      <w:proofErr w:type="gramStart"/>
      <w:r>
        <w:t xml:space="preserve">Базовые оклады работников, занимающих должности, относящиеся к должностям работников печатных средств массовой информации, устанавливаются на основе отнесения занимаемых ими должностей к профессиональным квалификационным группам должностей работников печатных средств массовой информации, утвержденным </w:t>
      </w:r>
      <w:hyperlink r:id="rId60" w:history="1">
        <w:r>
          <w:rPr>
            <w:color w:val="0000FF"/>
          </w:rPr>
          <w:t>приказом</w:t>
        </w:r>
      </w:hyperlink>
      <w:r>
        <w:t xml:space="preserve"> Министерства здравоохранения и социального развития Российской Федерации от 18 июля 2008 года N 342н:</w:t>
      </w:r>
      <w:proofErr w:type="gramEnd"/>
    </w:p>
    <w:p w:rsidR="006F581F" w:rsidRDefault="006F581F">
      <w:pPr>
        <w:pStyle w:val="ConsPlusNormal"/>
        <w:spacing w:before="220"/>
        <w:ind w:firstLine="540"/>
        <w:jc w:val="both"/>
      </w:pPr>
      <w:r>
        <w:t>20.1. Профессиональная квалификационная группа "Должности работников печатных средств массовой информации третьего уровня"</w:t>
      </w:r>
    </w:p>
    <w:p w:rsidR="006F581F" w:rsidRDefault="006F581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3231"/>
        <w:gridCol w:w="1814"/>
      </w:tblGrid>
      <w:tr w:rsidR="006F581F">
        <w:tc>
          <w:tcPr>
            <w:tcW w:w="2154" w:type="dxa"/>
            <w:tcBorders>
              <w:top w:val="single" w:sz="4" w:space="0" w:color="auto"/>
              <w:left w:val="nil"/>
              <w:bottom w:val="single" w:sz="4" w:space="0" w:color="auto"/>
            </w:tcBorders>
          </w:tcPr>
          <w:p w:rsidR="006F581F" w:rsidRDefault="006F581F">
            <w:pPr>
              <w:pStyle w:val="ConsPlusNormal"/>
              <w:jc w:val="center"/>
            </w:pPr>
            <w:r>
              <w:t>Квалификационные уровни</w:t>
            </w:r>
          </w:p>
        </w:tc>
        <w:tc>
          <w:tcPr>
            <w:tcW w:w="3231" w:type="dxa"/>
            <w:tcBorders>
              <w:top w:val="single" w:sz="4" w:space="0" w:color="auto"/>
              <w:bottom w:val="single" w:sz="4" w:space="0" w:color="auto"/>
            </w:tcBorders>
          </w:tcPr>
          <w:p w:rsidR="006F581F" w:rsidRDefault="006F581F">
            <w:pPr>
              <w:pStyle w:val="ConsPlusNormal"/>
              <w:jc w:val="center"/>
            </w:pPr>
            <w:r>
              <w:t>Должности, отнесенные к квалификационным уровням</w:t>
            </w:r>
          </w:p>
        </w:tc>
        <w:tc>
          <w:tcPr>
            <w:tcW w:w="1814" w:type="dxa"/>
            <w:tcBorders>
              <w:top w:val="single" w:sz="4" w:space="0" w:color="auto"/>
              <w:bottom w:val="single" w:sz="4" w:space="0" w:color="auto"/>
              <w:right w:val="nil"/>
            </w:tcBorders>
          </w:tcPr>
          <w:p w:rsidR="006F581F" w:rsidRDefault="006F581F">
            <w:pPr>
              <w:pStyle w:val="ConsPlusNormal"/>
              <w:jc w:val="center"/>
            </w:pPr>
            <w:r>
              <w:t>Базовый оклад, рублей</w:t>
            </w:r>
          </w:p>
        </w:tc>
      </w:tr>
      <w:tr w:rsidR="006F58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6F581F" w:rsidRDefault="006F581F">
            <w:pPr>
              <w:pStyle w:val="ConsPlusNormal"/>
              <w:jc w:val="center"/>
            </w:pPr>
            <w:r>
              <w:t>2</w:t>
            </w:r>
          </w:p>
        </w:tc>
        <w:tc>
          <w:tcPr>
            <w:tcW w:w="3231" w:type="dxa"/>
            <w:tcBorders>
              <w:top w:val="single" w:sz="4" w:space="0" w:color="auto"/>
              <w:left w:val="nil"/>
              <w:bottom w:val="nil"/>
              <w:right w:val="nil"/>
            </w:tcBorders>
          </w:tcPr>
          <w:p w:rsidR="006F581F" w:rsidRDefault="006F581F">
            <w:pPr>
              <w:pStyle w:val="ConsPlusNormal"/>
              <w:jc w:val="both"/>
            </w:pPr>
            <w:r>
              <w:t>Редактор</w:t>
            </w:r>
          </w:p>
        </w:tc>
        <w:tc>
          <w:tcPr>
            <w:tcW w:w="1814" w:type="dxa"/>
            <w:tcBorders>
              <w:top w:val="single" w:sz="4" w:space="0" w:color="auto"/>
              <w:left w:val="nil"/>
              <w:bottom w:val="nil"/>
              <w:right w:val="nil"/>
            </w:tcBorders>
          </w:tcPr>
          <w:p w:rsidR="006F581F" w:rsidRDefault="006F581F">
            <w:pPr>
              <w:pStyle w:val="ConsPlusNormal"/>
              <w:jc w:val="center"/>
            </w:pPr>
            <w:r>
              <w:t>5 592</w:t>
            </w:r>
          </w:p>
        </w:tc>
      </w:tr>
      <w:tr w:rsidR="006F581F">
        <w:tblPrEx>
          <w:tblBorders>
            <w:insideH w:val="none" w:sz="0" w:space="0" w:color="auto"/>
            <w:insideV w:val="none" w:sz="0" w:space="0" w:color="auto"/>
          </w:tblBorders>
        </w:tblPrEx>
        <w:tc>
          <w:tcPr>
            <w:tcW w:w="2154" w:type="dxa"/>
            <w:tcBorders>
              <w:top w:val="nil"/>
              <w:left w:val="nil"/>
              <w:bottom w:val="nil"/>
              <w:right w:val="nil"/>
            </w:tcBorders>
          </w:tcPr>
          <w:p w:rsidR="006F581F" w:rsidRDefault="006F581F">
            <w:pPr>
              <w:pStyle w:val="ConsPlusNormal"/>
              <w:jc w:val="center"/>
            </w:pPr>
            <w:r>
              <w:t>3</w:t>
            </w:r>
          </w:p>
        </w:tc>
        <w:tc>
          <w:tcPr>
            <w:tcW w:w="3231" w:type="dxa"/>
            <w:tcBorders>
              <w:top w:val="nil"/>
              <w:left w:val="nil"/>
              <w:bottom w:val="nil"/>
              <w:right w:val="nil"/>
            </w:tcBorders>
          </w:tcPr>
          <w:p w:rsidR="006F581F" w:rsidRDefault="006F581F">
            <w:pPr>
              <w:pStyle w:val="ConsPlusNormal"/>
              <w:jc w:val="both"/>
            </w:pPr>
            <w:r>
              <w:t>Заведующий отделом по основным направлениям деятельности, системный администратор</w:t>
            </w:r>
          </w:p>
        </w:tc>
        <w:tc>
          <w:tcPr>
            <w:tcW w:w="1814" w:type="dxa"/>
            <w:tcBorders>
              <w:top w:val="nil"/>
              <w:left w:val="nil"/>
              <w:bottom w:val="nil"/>
              <w:right w:val="nil"/>
            </w:tcBorders>
          </w:tcPr>
          <w:p w:rsidR="006F581F" w:rsidRDefault="006F581F">
            <w:pPr>
              <w:pStyle w:val="ConsPlusNormal"/>
              <w:jc w:val="center"/>
            </w:pPr>
            <w:r>
              <w:t>6 710</w:t>
            </w:r>
          </w:p>
        </w:tc>
      </w:tr>
    </w:tbl>
    <w:p w:rsidR="006F581F" w:rsidRDefault="006F581F">
      <w:pPr>
        <w:pStyle w:val="ConsPlusNormal"/>
        <w:jc w:val="both"/>
      </w:pPr>
      <w:r>
        <w:t xml:space="preserve">(п. 20 в ред. </w:t>
      </w:r>
      <w:hyperlink r:id="rId61"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bookmarkStart w:id="10" w:name="P532"/>
      <w:bookmarkEnd w:id="10"/>
      <w:r>
        <w:t xml:space="preserve">21. С учетом специфики работы в организациях предусматриваются повышающие коэффициенты к ставкам заработной платы, окладам (должностным окладам), установленным в соответствии с </w:t>
      </w:r>
      <w:hyperlink w:anchor="P128" w:history="1">
        <w:r>
          <w:rPr>
            <w:color w:val="0000FF"/>
          </w:rPr>
          <w:t>пунктами 12</w:t>
        </w:r>
      </w:hyperlink>
      <w:r>
        <w:t xml:space="preserve">, </w:t>
      </w:r>
      <w:hyperlink w:anchor="P249" w:history="1">
        <w:r>
          <w:rPr>
            <w:color w:val="0000FF"/>
          </w:rPr>
          <w:t>14</w:t>
        </w:r>
      </w:hyperlink>
      <w:r>
        <w:t xml:space="preserve"> - </w:t>
      </w:r>
      <w:hyperlink w:anchor="P519" w:history="1">
        <w:r>
          <w:rPr>
            <w:color w:val="0000FF"/>
          </w:rPr>
          <w:t>20</w:t>
        </w:r>
      </w:hyperlink>
      <w:r>
        <w:t xml:space="preserve"> настоящего Положения:</w:t>
      </w:r>
    </w:p>
    <w:p w:rsidR="006F581F" w:rsidRDefault="006F581F">
      <w:pPr>
        <w:pStyle w:val="ConsPlusNormal"/>
        <w:jc w:val="both"/>
      </w:pPr>
      <w:r>
        <w:t xml:space="preserve">(в ред. </w:t>
      </w:r>
      <w:hyperlink r:id="rId6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 Специалистам и руководителям структурных подразделений за работу в организациях, расположенных в сельской местности, - 1,25.</w:t>
      </w:r>
    </w:p>
    <w:p w:rsidR="006F581F" w:rsidRDefault="006F581F">
      <w:pPr>
        <w:pStyle w:val="ConsPlusNormal"/>
        <w:jc w:val="both"/>
      </w:pPr>
      <w:r>
        <w:t xml:space="preserve">(в ред. </w:t>
      </w:r>
      <w:hyperlink r:id="rId6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21.2. За работу в специальных (коррекционных) образовательных организациях (отделениях, классах, группах) для обучающихся, воспитанников с ограниченными возможностями здоровья:</w:t>
      </w:r>
    </w:p>
    <w:p w:rsidR="006F581F" w:rsidRDefault="006F581F">
      <w:pPr>
        <w:pStyle w:val="ConsPlusNormal"/>
        <w:jc w:val="both"/>
      </w:pPr>
      <w:r>
        <w:t xml:space="preserve">(в ред. </w:t>
      </w:r>
      <w:hyperlink r:id="rId6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непосредственно занятым в специальных (коррекционных) классах (группах), - 1,15.</w:t>
      </w:r>
    </w:p>
    <w:p w:rsidR="006F581F" w:rsidRDefault="006F581F">
      <w:pPr>
        <w:pStyle w:val="ConsPlusNormal"/>
        <w:spacing w:before="220"/>
        <w:ind w:firstLine="540"/>
        <w:jc w:val="both"/>
      </w:pPr>
      <w:r>
        <w:t>21.3. За работу в оздоровительных образовательных организациях санаторного типа для детей, нуждающихся в длительном лечении:</w:t>
      </w:r>
    </w:p>
    <w:p w:rsidR="006F581F" w:rsidRDefault="006F581F">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23.09.2015 N 209-</w:t>
      </w:r>
      <w:r>
        <w:lastRenderedPageBreak/>
        <w:t>VI)</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- 1,15.</w:t>
      </w:r>
    </w:p>
    <w:p w:rsidR="006F581F" w:rsidRDefault="006F581F">
      <w:pPr>
        <w:pStyle w:val="ConsPlusNormal"/>
        <w:spacing w:before="220"/>
        <w:ind w:firstLine="540"/>
        <w:jc w:val="both"/>
      </w:pPr>
      <w:r>
        <w:t xml:space="preserve">21.4. За работу в специальных учебно-воспитательных организациях для детей и подростков с </w:t>
      </w:r>
      <w:proofErr w:type="spellStart"/>
      <w:r>
        <w:t>девиантным</w:t>
      </w:r>
      <w:proofErr w:type="spellEnd"/>
      <w:r>
        <w:t xml:space="preserve"> поведением:</w:t>
      </w:r>
    </w:p>
    <w:p w:rsidR="006F581F" w:rsidRDefault="006F581F">
      <w:pPr>
        <w:pStyle w:val="ConsPlusNormal"/>
        <w:jc w:val="both"/>
      </w:pPr>
      <w:r>
        <w:t xml:space="preserve">(в ред. </w:t>
      </w:r>
      <w:hyperlink r:id="rId6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медицинским работникам - 1,3;</w:t>
      </w:r>
    </w:p>
    <w:p w:rsidR="006F581F" w:rsidRDefault="006F581F">
      <w:pPr>
        <w:pStyle w:val="ConsPlusNormal"/>
        <w:spacing w:before="220"/>
        <w:ind w:firstLine="540"/>
        <w:jc w:val="both"/>
      </w:pPr>
      <w:r>
        <w:t>педагогическим работникам и руководителям структурных подразделений - 1,2;</w:t>
      </w:r>
    </w:p>
    <w:p w:rsidR="006F581F" w:rsidRDefault="006F581F">
      <w:pPr>
        <w:pStyle w:val="ConsPlusNormal"/>
        <w:spacing w:before="220"/>
        <w:ind w:firstLine="540"/>
        <w:jc w:val="both"/>
      </w:pPr>
      <w:r>
        <w:t>другим работникам - 1,15.</w:t>
      </w:r>
    </w:p>
    <w:p w:rsidR="006F581F" w:rsidRDefault="006F581F">
      <w:pPr>
        <w:pStyle w:val="ConsPlusNormal"/>
        <w:spacing w:before="220"/>
        <w:ind w:firstLine="540"/>
        <w:jc w:val="both"/>
      </w:pPr>
      <w:r>
        <w:t>21.5. За работу в общеобразовательных школах-интернатах - 1,15.</w:t>
      </w:r>
    </w:p>
    <w:p w:rsidR="006F581F" w:rsidRDefault="006F581F">
      <w:pPr>
        <w:pStyle w:val="ConsPlusNormal"/>
        <w:spacing w:before="220"/>
        <w:ind w:firstLine="540"/>
        <w:jc w:val="both"/>
      </w:pPr>
      <w:r>
        <w:t>21.6. За работу в образовательных организациях для детей-сирот и детей, оставшихся без попечения родителей, - 1,2.</w:t>
      </w:r>
    </w:p>
    <w:p w:rsidR="006F581F" w:rsidRDefault="006F581F">
      <w:pPr>
        <w:pStyle w:val="ConsPlusNormal"/>
        <w:jc w:val="both"/>
      </w:pPr>
      <w:r>
        <w:t xml:space="preserve">(в ред. </w:t>
      </w:r>
      <w:hyperlink r:id="rId6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21.7. Педагогическим работникам, реализующим образовательные программы основного общего и среднего общего образования, обеспечивающие углубленное изучение отдельных учебных предметов, предметных областей соответствующей образовательной программы (профильное обучение), - 1,15.</w:t>
      </w:r>
    </w:p>
    <w:p w:rsidR="006F581F" w:rsidRDefault="006F581F">
      <w:pPr>
        <w:pStyle w:val="ConsPlusNormal"/>
        <w:jc w:val="both"/>
      </w:pPr>
      <w:r>
        <w:t xml:space="preserve">(п. 21.7 в ред. </w:t>
      </w:r>
      <w:hyperlink r:id="rId68" w:history="1">
        <w:r>
          <w:rPr>
            <w:color w:val="0000FF"/>
          </w:rPr>
          <w:t>решения</w:t>
        </w:r>
      </w:hyperlink>
      <w:r>
        <w:t xml:space="preserve"> Собрания депутатов городского округа "Город Йошкар-Ола" от 19.12.2014 N 64-VI)</w:t>
      </w:r>
    </w:p>
    <w:p w:rsidR="006F581F" w:rsidRDefault="006F581F">
      <w:pPr>
        <w:pStyle w:val="ConsPlusNormal"/>
        <w:spacing w:before="220"/>
        <w:ind w:firstLine="540"/>
        <w:jc w:val="both"/>
      </w:pPr>
      <w:r>
        <w:t>21.8. Педагогическим работникам за индивидуальное обучение на дому обучающихся, которые по медицинским и психолого-педагогическим показаниям не могут обучаться в образовательных организациях на общих основаниях, за индивидуальное и групповое обучение детей, находящихся в период длительного нахождения на лечении в стационарном лечебном учреждении, а также учителям-дефектологам, учителям-логопедам (логопедам) - 1,2.</w:t>
      </w:r>
    </w:p>
    <w:p w:rsidR="006F581F" w:rsidRDefault="006F581F">
      <w:pPr>
        <w:pStyle w:val="ConsPlusNormal"/>
        <w:jc w:val="both"/>
      </w:pPr>
      <w:r>
        <w:t xml:space="preserve">(в ред. </w:t>
      </w:r>
      <w:hyperlink r:id="rId6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21.9. Специалистам образовательных организаций для детей, нуждающихся в психолого-педагогической и </w:t>
      </w:r>
      <w:proofErr w:type="gramStart"/>
      <w:r>
        <w:t>медико-социальной</w:t>
      </w:r>
      <w:proofErr w:type="gramEnd"/>
      <w:r>
        <w:t xml:space="preserve"> помощи, - 1,2.</w:t>
      </w:r>
    </w:p>
    <w:p w:rsidR="006F581F" w:rsidRDefault="006F581F">
      <w:pPr>
        <w:pStyle w:val="ConsPlusNormal"/>
        <w:jc w:val="both"/>
      </w:pPr>
      <w:r>
        <w:t xml:space="preserve">(в ред. </w:t>
      </w:r>
      <w:hyperlink r:id="rId7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21.10. Учителям общеобразовательных организаций всех видов (классов, групп и учебно-консультационных пунктов) с нерусским языком обучения, расположенных в сельских населенных пунктах и поселках городского типа, - за часы занятий по русскому языку в 1 - 11 классах и литературе в 5 - 11 классах - 1,15;</w:t>
      </w:r>
    </w:p>
    <w:p w:rsidR="006F581F" w:rsidRDefault="006F581F">
      <w:pPr>
        <w:pStyle w:val="ConsPlusNormal"/>
        <w:jc w:val="both"/>
      </w:pPr>
      <w:r>
        <w:t xml:space="preserve">(в ред. </w:t>
      </w:r>
      <w:hyperlink r:id="rId7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учителям и преподавателям национального языка и литературы общеобразовательных организаций (классов, групп и учебно-консультационных пунктов) с русским языком обучения;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с углубленным изучением иностранного языка, - 1,15.</w:t>
      </w:r>
    </w:p>
    <w:p w:rsidR="006F581F" w:rsidRDefault="006F581F">
      <w:pPr>
        <w:pStyle w:val="ConsPlusNormal"/>
        <w:jc w:val="both"/>
      </w:pPr>
      <w:r>
        <w:lastRenderedPageBreak/>
        <w:t xml:space="preserve">(в ред. </w:t>
      </w:r>
      <w:hyperlink r:id="rId7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21.11. Педагогическим работникам образовательных организаций за обучение лиц, отбывающих уголовные наказания в виде лишения свободы в учреждениях уголовно-исправительной системы, - 1,3.</w:t>
      </w:r>
    </w:p>
    <w:p w:rsidR="006F581F" w:rsidRDefault="006F581F">
      <w:pPr>
        <w:pStyle w:val="ConsPlusNormal"/>
        <w:jc w:val="both"/>
      </w:pPr>
      <w:r>
        <w:t xml:space="preserve">(в ред. </w:t>
      </w:r>
      <w:hyperlink r:id="rId7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22. В случаях, когда работникам предусмотрено повышение ставок заработной платы, окладов (должностных окладов) по двум и более основаниям, предусмотренным в </w:t>
      </w:r>
      <w:hyperlink w:anchor="P532" w:history="1">
        <w:r>
          <w:rPr>
            <w:color w:val="0000FF"/>
          </w:rPr>
          <w:t>пункте 21</w:t>
        </w:r>
      </w:hyperlink>
      <w:r>
        <w:t xml:space="preserve"> настоящего Положения, размер каждого повышения исчисляется без учета повышения по другим основаниям.</w:t>
      </w:r>
    </w:p>
    <w:p w:rsidR="006F581F" w:rsidRDefault="006F581F">
      <w:pPr>
        <w:pStyle w:val="ConsPlusNormal"/>
        <w:spacing w:before="220"/>
        <w:ind w:firstLine="540"/>
        <w:jc w:val="both"/>
      </w:pPr>
      <w:r>
        <w:t xml:space="preserve">Повышение ставок заработной платы, окладов (должностных окладов), предусмотренное в </w:t>
      </w:r>
      <w:hyperlink w:anchor="P532" w:history="1">
        <w:r>
          <w:rPr>
            <w:color w:val="0000FF"/>
          </w:rPr>
          <w:t>пункте 21</w:t>
        </w:r>
      </w:hyperlink>
      <w:r>
        <w:t xml:space="preserve"> настоящего Положения, с учетом </w:t>
      </w:r>
      <w:hyperlink w:anchor="P126" w:history="1">
        <w:r>
          <w:rPr>
            <w:color w:val="0000FF"/>
          </w:rPr>
          <w:t>абзаца третьего пункта 11</w:t>
        </w:r>
      </w:hyperlink>
      <w:r>
        <w:t xml:space="preserve"> настоящего Положения, образует новую ставку заработной платы, оклад (должностной оклад), которые применяется при исчислении заработной платы с учетом объема учебной нагрузки, а также при начислении компенсационных и стимулирующих выплат.</w:t>
      </w:r>
    </w:p>
    <w:p w:rsidR="006F581F" w:rsidRDefault="006F581F">
      <w:pPr>
        <w:pStyle w:val="ConsPlusNormal"/>
        <w:jc w:val="both"/>
      </w:pPr>
      <w:r>
        <w:t>(</w:t>
      </w:r>
      <w:proofErr w:type="gramStart"/>
      <w:r>
        <w:t>в</w:t>
      </w:r>
      <w:proofErr w:type="gramEnd"/>
      <w:r>
        <w:t xml:space="preserve"> ред. </w:t>
      </w:r>
      <w:hyperlink r:id="rId74" w:history="1">
        <w:r>
          <w:rPr>
            <w:color w:val="0000FF"/>
          </w:rPr>
          <w:t>решения</w:t>
        </w:r>
      </w:hyperlink>
      <w:r>
        <w:t xml:space="preserve"> Собрания депутатов городского округа "Город Йошкар-Ола" от 25.09.2013 N 614-V)</w:t>
      </w:r>
    </w:p>
    <w:p w:rsidR="006F581F" w:rsidRDefault="006F581F">
      <w:pPr>
        <w:pStyle w:val="ConsPlusNormal"/>
        <w:jc w:val="both"/>
      </w:pPr>
    </w:p>
    <w:p w:rsidR="006F581F" w:rsidRDefault="006F581F">
      <w:pPr>
        <w:pStyle w:val="ConsPlusNormal"/>
        <w:ind w:firstLine="540"/>
        <w:jc w:val="both"/>
        <w:outlineLvl w:val="2"/>
      </w:pPr>
      <w:r>
        <w:t>Компенсационные выплаты</w:t>
      </w:r>
    </w:p>
    <w:p w:rsidR="006F581F" w:rsidRDefault="006F581F">
      <w:pPr>
        <w:pStyle w:val="ConsPlusNormal"/>
        <w:jc w:val="both"/>
      </w:pPr>
    </w:p>
    <w:p w:rsidR="006F581F" w:rsidRDefault="006F581F">
      <w:pPr>
        <w:pStyle w:val="ConsPlusNormal"/>
        <w:ind w:firstLine="540"/>
        <w:jc w:val="both"/>
      </w:pPr>
      <w:r>
        <w:t>23. К компенсационным выплатам относятся:</w:t>
      </w:r>
    </w:p>
    <w:p w:rsidR="006F581F" w:rsidRDefault="006F581F">
      <w:pPr>
        <w:pStyle w:val="ConsPlusNormal"/>
        <w:spacing w:before="220"/>
        <w:ind w:firstLine="540"/>
        <w:jc w:val="both"/>
      </w:pPr>
      <w:r>
        <w:t>выплаты работникам, занятым на тяжелых работах, работах с вредными и (или) опасными и иными особыми условиями труда;</w:t>
      </w:r>
    </w:p>
    <w:p w:rsidR="006F581F" w:rsidRDefault="006F581F">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а также при выполнении работ в других условиях, отклоняющихся от нормальных).</w:t>
      </w:r>
    </w:p>
    <w:p w:rsidR="006F581F" w:rsidRDefault="006F581F">
      <w:pPr>
        <w:pStyle w:val="ConsPlusNormal"/>
        <w:spacing w:before="220"/>
        <w:ind w:firstLine="540"/>
        <w:jc w:val="both"/>
      </w:pPr>
      <w:r>
        <w:t>24. Выплаты компенсационного характера устанавливаются в процентах от размера новой ставки заработной платы, оклада (должностного оклада) и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6F581F" w:rsidRDefault="006F581F">
      <w:pPr>
        <w:pStyle w:val="ConsPlusNormal"/>
        <w:spacing w:before="220"/>
        <w:ind w:firstLine="540"/>
        <w:jc w:val="both"/>
      </w:pPr>
      <w:r>
        <w:t>25. Выплаты работникам, занятым на тяжелых работах, работах с вредными и (или) опасными и иными особыми условиями труда.</w:t>
      </w:r>
    </w:p>
    <w:p w:rsidR="006F581F" w:rsidRDefault="006F581F">
      <w:pPr>
        <w:pStyle w:val="ConsPlusNormal"/>
        <w:spacing w:before="220"/>
        <w:ind w:firstLine="540"/>
        <w:jc w:val="both"/>
      </w:pPr>
      <w:proofErr w:type="gramStart"/>
      <w: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6F581F" w:rsidRDefault="006F581F">
      <w:pPr>
        <w:pStyle w:val="ConsPlusNormal"/>
        <w:spacing w:before="220"/>
        <w:ind w:firstLine="540"/>
        <w:jc w:val="both"/>
      </w:pPr>
      <w:r>
        <w:t>Работникам организаций в соответствии с аттестацией рабочих мест за работу в неблагоприятных условиях труда предусматриваются доплаты в размере:</w:t>
      </w:r>
    </w:p>
    <w:p w:rsidR="006F581F" w:rsidRDefault="006F581F">
      <w:pPr>
        <w:pStyle w:val="ConsPlusNormal"/>
        <w:jc w:val="both"/>
      </w:pPr>
      <w:r>
        <w:t xml:space="preserve">(в ред. </w:t>
      </w:r>
      <w:hyperlink r:id="rId7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до 12 процентов ставки (оклада) за тяжелые и вредные условия труда;</w:t>
      </w:r>
    </w:p>
    <w:p w:rsidR="006F581F" w:rsidRDefault="006F581F">
      <w:pPr>
        <w:pStyle w:val="ConsPlusNormal"/>
        <w:spacing w:before="220"/>
        <w:ind w:firstLine="540"/>
        <w:jc w:val="both"/>
      </w:pPr>
      <w:r>
        <w:t>до 24 процентов ставки (оклада) за особо тяжелые и особо вредные условия труда.</w:t>
      </w:r>
    </w:p>
    <w:p w:rsidR="006F581F" w:rsidRDefault="006F581F">
      <w:pPr>
        <w:pStyle w:val="ConsPlusNormal"/>
        <w:spacing w:before="220"/>
        <w:ind w:firstLine="540"/>
        <w:jc w:val="both"/>
      </w:pPr>
      <w:r>
        <w:lastRenderedPageBreak/>
        <w:t>Руководители организаций проводят аттестацию рабочих мест по условиям труда в порядке, установленном трудовым законодательством.</w:t>
      </w:r>
    </w:p>
    <w:p w:rsidR="006F581F" w:rsidRDefault="006F581F">
      <w:pPr>
        <w:pStyle w:val="ConsPlusNormal"/>
        <w:jc w:val="both"/>
      </w:pPr>
      <w:r>
        <w:t xml:space="preserve">(в ред. </w:t>
      </w:r>
      <w:hyperlink r:id="rId7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Перечень профессий, должностей работников и конкретный размер компенсационной выплаты определяется организацией в зависимости от продолжительности их работы в неблагоприятных условиях труда и закрепляется в коллективном договоре или ином локальном нормативном акте.</w:t>
      </w:r>
    </w:p>
    <w:p w:rsidR="006F581F" w:rsidRDefault="006F581F">
      <w:pPr>
        <w:pStyle w:val="ConsPlusNormal"/>
        <w:jc w:val="both"/>
      </w:pPr>
      <w:r>
        <w:t xml:space="preserve">(в ред. </w:t>
      </w:r>
      <w:hyperlink r:id="rId7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26. Выплаты компенсационного характера за условия труда, отклоняющиеся от </w:t>
      </w:r>
      <w:proofErr w:type="gramStart"/>
      <w:r>
        <w:t>нормальных</w:t>
      </w:r>
      <w:proofErr w:type="gramEnd"/>
      <w:r>
        <w:t>.</w:t>
      </w:r>
    </w:p>
    <w:p w:rsidR="006F581F" w:rsidRDefault="006F581F">
      <w:pPr>
        <w:pStyle w:val="ConsPlusNormal"/>
        <w:spacing w:before="220"/>
        <w:ind w:firstLine="540"/>
        <w:jc w:val="both"/>
      </w:pPr>
      <w:r>
        <w:t>26.1. Каждый час работы в ночное время (в период с 22.00 до 6.00)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Конкретный размер доплаты за работу в ночное время закрепляется организацией в локальном нормативном акте.</w:t>
      </w:r>
    </w:p>
    <w:p w:rsidR="006F581F" w:rsidRDefault="006F581F">
      <w:pPr>
        <w:pStyle w:val="ConsPlusNormal"/>
        <w:jc w:val="both"/>
      </w:pPr>
      <w:r>
        <w:t>(</w:t>
      </w:r>
      <w:proofErr w:type="gramStart"/>
      <w:r>
        <w:t>в</w:t>
      </w:r>
      <w:proofErr w:type="gramEnd"/>
      <w:r>
        <w:t xml:space="preserve"> ред. </w:t>
      </w:r>
      <w:hyperlink r:id="rId7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F581F" w:rsidRDefault="006F581F">
      <w:pPr>
        <w:pStyle w:val="ConsPlusNormal"/>
        <w:spacing w:before="220"/>
        <w:ind w:firstLine="540"/>
        <w:jc w:val="both"/>
      </w:pPr>
      <w:r>
        <w:t xml:space="preserve">работникам, труд которых оплачивается по дневным и часовым ставкам, - в размере не </w:t>
      </w:r>
      <w:proofErr w:type="gramStart"/>
      <w:r>
        <w:t>менее двойной</w:t>
      </w:r>
      <w:proofErr w:type="gramEnd"/>
      <w:r>
        <w:t xml:space="preserve"> дневной или часовой ставки;</w:t>
      </w:r>
    </w:p>
    <w:p w:rsidR="006F581F" w:rsidRDefault="006F581F">
      <w:pPr>
        <w:pStyle w:val="ConsPlusNormal"/>
        <w:spacing w:before="220"/>
        <w:ind w:firstLine="540"/>
        <w:jc w:val="both"/>
      </w:pPr>
      <w:r>
        <w:t xml:space="preserve">работникам, получающим месячный оклад, - в размере не </w:t>
      </w:r>
      <w:proofErr w:type="gramStart"/>
      <w:r>
        <w:t>менее одинарной</w:t>
      </w:r>
      <w:proofErr w:type="gramEnd"/>
      <w: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6F581F" w:rsidRDefault="006F581F">
      <w:pPr>
        <w:pStyle w:val="ConsPlusNormal"/>
        <w:spacing w:before="220"/>
        <w:ind w:firstLine="540"/>
        <w:jc w:val="both"/>
      </w:pPr>
      <w:r>
        <w:t>Конкретные размеры оплаты за сверхурочную работу, работу в выходной или нерабочий праздничный день могут определяться коллективным договором, локальным нормативным актом и трудовым договором.</w:t>
      </w:r>
    </w:p>
    <w:p w:rsidR="006F581F" w:rsidRDefault="006F581F">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F581F" w:rsidRDefault="006F581F">
      <w:pPr>
        <w:pStyle w:val="ConsPlusNormal"/>
        <w:spacing w:before="220"/>
        <w:ind w:firstLine="540"/>
        <w:jc w:val="both"/>
      </w:pPr>
      <w:r>
        <w:t>26.3.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6F581F" w:rsidRDefault="006F581F">
      <w:pPr>
        <w:pStyle w:val="ConsPlusNormal"/>
        <w:spacing w:before="220"/>
        <w:ind w:firstLine="540"/>
        <w:jc w:val="both"/>
      </w:pPr>
      <w:proofErr w:type="gramStart"/>
      <w:r>
        <w:t>В исключительных случаях в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w:t>
      </w:r>
      <w:proofErr w:type="gramEnd"/>
      <w:r>
        <w:t xml:space="preserve">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6F581F" w:rsidRDefault="006F581F">
      <w:pPr>
        <w:pStyle w:val="ConsPlusNormal"/>
        <w:jc w:val="both"/>
      </w:pPr>
      <w:r>
        <w:t>(</w:t>
      </w:r>
      <w:proofErr w:type="gramStart"/>
      <w:r>
        <w:t>в</w:t>
      </w:r>
      <w:proofErr w:type="gramEnd"/>
      <w:r>
        <w:t xml:space="preserve"> ред. </w:t>
      </w:r>
      <w:hyperlink r:id="rId79" w:history="1">
        <w:r>
          <w:rPr>
            <w:color w:val="0000FF"/>
          </w:rPr>
          <w:t>решения</w:t>
        </w:r>
      </w:hyperlink>
      <w:r>
        <w:t xml:space="preserve"> Собрания депутатов городского округа "Город Йошкар-Ола" от 23.09.2015 N 209-</w:t>
      </w:r>
      <w:r>
        <w:lastRenderedPageBreak/>
        <w:t>VI)</w:t>
      </w:r>
    </w:p>
    <w:p w:rsidR="006F581F" w:rsidRDefault="006F581F">
      <w:pPr>
        <w:pStyle w:val="ConsPlusNormal"/>
        <w:spacing w:before="220"/>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6F581F" w:rsidRDefault="006F581F">
      <w:pPr>
        <w:pStyle w:val="ConsPlusNormal"/>
        <w:spacing w:before="220"/>
        <w:ind w:firstLine="540"/>
        <w:jc w:val="both"/>
      </w:pPr>
      <w:proofErr w:type="gramStart"/>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w:t>
      </w:r>
      <w:proofErr w:type="gramEnd"/>
      <w:r>
        <w:t xml:space="preserve"> в неделю (месяц, квартал) не превышала среднемесячной нормы часов за учетный период.</w:t>
      </w:r>
    </w:p>
    <w:p w:rsidR="006F581F" w:rsidRDefault="006F581F">
      <w:pPr>
        <w:pStyle w:val="ConsPlusNormal"/>
        <w:spacing w:before="220"/>
        <w:ind w:firstLine="540"/>
        <w:jc w:val="both"/>
      </w:pPr>
      <w:r>
        <w:t>26.4. Работникам организаций, привлекаемым для работы в оздоровительных лагерях, по проведению туристских походов, экспедиций, экскурсий, за систематическую переработку сверх нормальной продолжительности рабочего времени производится доплата в размере 15 процентов ставки заработной платы, оклада (должностного оклада).</w:t>
      </w:r>
    </w:p>
    <w:p w:rsidR="006F581F" w:rsidRDefault="006F581F">
      <w:pPr>
        <w:pStyle w:val="ConsPlusNormal"/>
        <w:jc w:val="both"/>
      </w:pPr>
      <w:r>
        <w:t>(</w:t>
      </w:r>
      <w:proofErr w:type="gramStart"/>
      <w:r>
        <w:t>в</w:t>
      </w:r>
      <w:proofErr w:type="gramEnd"/>
      <w:r>
        <w:t xml:space="preserve"> ред. </w:t>
      </w:r>
      <w:hyperlink r:id="rId8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26.5. Руководители организаций с учетом мнения представительного органа работников организации могут вводить ненормированный рабочий день с доплатой до 25 процентов оклада (должностного оклада) за отработанное время для водителей легковых автомобилей при условии </w:t>
      </w:r>
      <w:proofErr w:type="spellStart"/>
      <w:r>
        <w:t>непредоставления</w:t>
      </w:r>
      <w:proofErr w:type="spellEnd"/>
      <w:r>
        <w:t xml:space="preserve"> отпуска за ненормированный рабочий день.</w:t>
      </w:r>
    </w:p>
    <w:p w:rsidR="006F581F" w:rsidRDefault="006F581F">
      <w:pPr>
        <w:pStyle w:val="ConsPlusNormal"/>
        <w:jc w:val="both"/>
      </w:pPr>
      <w:r>
        <w:t>(</w:t>
      </w:r>
      <w:proofErr w:type="gramStart"/>
      <w:r>
        <w:t>в</w:t>
      </w:r>
      <w:proofErr w:type="gramEnd"/>
      <w:r>
        <w:t xml:space="preserve"> ред. </w:t>
      </w:r>
      <w:hyperlink r:id="rId8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26.6. Водителям легкового автотранспорта устанавливается доплата за классность (за исключением водителей автобусов и специальных автомобилей, занятых перевозкой детей) в следующих размерах: водителям 2 класса - 10 процентов, водителям 1 класса - 25 процентов должностного оклада за отработанное время.</w:t>
      </w:r>
    </w:p>
    <w:p w:rsidR="006F581F" w:rsidRDefault="006F581F">
      <w:pPr>
        <w:pStyle w:val="ConsPlusNormal"/>
        <w:spacing w:before="220"/>
        <w:ind w:firstLine="540"/>
        <w:jc w:val="both"/>
      </w:pPr>
      <w: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"Д", "Е").</w:t>
      </w:r>
    </w:p>
    <w:p w:rsidR="006F581F" w:rsidRDefault="006F581F">
      <w:pPr>
        <w:pStyle w:val="ConsPlusNormal"/>
        <w:spacing w:before="220"/>
        <w:ind w:firstLine="540"/>
        <w:jc w:val="both"/>
      </w:pPr>
      <w:r>
        <w:t>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не менее двух лет.</w:t>
      </w:r>
    </w:p>
    <w:p w:rsidR="006F581F" w:rsidRDefault="006F581F">
      <w:pPr>
        <w:pStyle w:val="ConsPlusNormal"/>
        <w:spacing w:before="220"/>
        <w:ind w:firstLine="540"/>
        <w:jc w:val="both"/>
      </w:pPr>
      <w: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6F581F" w:rsidRDefault="006F581F">
      <w:pPr>
        <w:pStyle w:val="ConsPlusNormal"/>
        <w:spacing w:before="220"/>
        <w:ind w:firstLine="540"/>
        <w:jc w:val="both"/>
      </w:pPr>
      <w:r>
        <w:t>26.7. Работникам организаций, занимающим должности рабочих и водителей автотранспортных средств, могут устанавливаться доплаты в размере до 50 процентов оклада (должностного оклада) за профессиональное мастерство.</w:t>
      </w:r>
    </w:p>
    <w:p w:rsidR="006F581F" w:rsidRDefault="006F581F">
      <w:pPr>
        <w:pStyle w:val="ConsPlusNormal"/>
        <w:jc w:val="both"/>
      </w:pPr>
      <w:r>
        <w:t>(</w:t>
      </w:r>
      <w:proofErr w:type="gramStart"/>
      <w:r>
        <w:t>в</w:t>
      </w:r>
      <w:proofErr w:type="gramEnd"/>
      <w:r>
        <w:t xml:space="preserve"> ред. </w:t>
      </w:r>
      <w:hyperlink r:id="rId8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26.8.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w:t>
      </w:r>
    </w:p>
    <w:p w:rsidR="006F581F" w:rsidRDefault="006F581F">
      <w:pPr>
        <w:pStyle w:val="ConsPlusNormal"/>
        <w:spacing w:before="220"/>
        <w:ind w:firstLine="540"/>
        <w:jc w:val="both"/>
      </w:pPr>
      <w:r>
        <w:t xml:space="preserve">Работникам (в том числе работающим по совместительству), выполняющим у того же </w:t>
      </w:r>
      <w:r>
        <w:lastRenderedPageBreak/>
        <w:t>работодателя наряду со своей основной деятельностью,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деятельности, производится доплата за совмещение профессий (должностей) или исполнение обязанностей временно отсутствующего работника.</w:t>
      </w:r>
    </w:p>
    <w:p w:rsidR="006F581F" w:rsidRDefault="006F581F">
      <w:pPr>
        <w:pStyle w:val="ConsPlusNormal"/>
        <w:spacing w:before="220"/>
        <w:ind w:firstLine="540"/>
        <w:jc w:val="both"/>
      </w:pPr>
      <w:r>
        <w:t>Размер доплаты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F581F" w:rsidRDefault="006F581F">
      <w:pPr>
        <w:pStyle w:val="ConsPlusNormal"/>
        <w:spacing w:before="220"/>
        <w:ind w:firstLine="540"/>
        <w:jc w:val="both"/>
      </w:pPr>
      <w:r>
        <w:t xml:space="preserve">26.9. Доплаты за осуществление неаудиторной деятельности работников по следующим направлениям: осуществление функций классного руководителя; проверка письменных работ обучающихся, определенных образовательными программами учебных предметов, курсов, дисциплин (модулей), практик, иных видов учебной деятельности в соответствии с утвержденным учебным планом образовательной организации; </w:t>
      </w:r>
      <w:proofErr w:type="gramStart"/>
      <w:r>
        <w:t>осуществление работ в качестве руководителей и организаторов пунктов проведения экзаменов, членов государственных экзаменационных комиссий, предметных комиссий, конфликтной комиссии, технических специалистов и ассистентов для лиц с ограниченными возможностями здоровья при проведении государственной итоговой аттестации по образовательным программам основного общего и среднего общего образования; выполнение функций председателей и членов предметных жюри всероссийской олимпиады школьников;</w:t>
      </w:r>
      <w:proofErr w:type="gramEnd"/>
      <w:r>
        <w:t xml:space="preserve"> </w:t>
      </w:r>
      <w:proofErr w:type="gramStart"/>
      <w:r>
        <w:t>проведение консультаций (дополнительных занятий) с обучающимися сверх часов утвержденного учебного плана образовательной организации; заведование: учебно-консультационными пунктами, кабинетами, учебными мастерскими, лабораториями, учебно-опытными участками; руководство предметной, методической комиссией, методическими объединениями.</w:t>
      </w:r>
      <w:proofErr w:type="gramEnd"/>
    </w:p>
    <w:p w:rsidR="006F581F" w:rsidRDefault="006F581F">
      <w:pPr>
        <w:pStyle w:val="ConsPlusNormal"/>
        <w:jc w:val="both"/>
      </w:pPr>
      <w:r>
        <w:t xml:space="preserve">(в ред. </w:t>
      </w:r>
      <w:hyperlink r:id="rId83" w:history="1">
        <w:r>
          <w:rPr>
            <w:color w:val="0000FF"/>
          </w:rPr>
          <w:t>решения</w:t>
        </w:r>
      </w:hyperlink>
      <w:r>
        <w:t xml:space="preserve"> Собрания депутатов городского округа "Город Йошкар-Ола" от 22.04.2015 N 137-VI)</w:t>
      </w:r>
    </w:p>
    <w:p w:rsidR="006F581F" w:rsidRDefault="006F581F">
      <w:pPr>
        <w:pStyle w:val="ConsPlusNormal"/>
        <w:spacing w:before="220"/>
        <w:ind w:firstLine="540"/>
        <w:jc w:val="both"/>
      </w:pPr>
      <w:r>
        <w:t>Размер доплат за осуществление неаудиторной деятельности работников определяется организацией самостоятельно и закрепляется в коллективном договоре, локальном акте организации, трудовом договоре (в дополнительном соглашении к трудовому договору).</w:t>
      </w:r>
    </w:p>
    <w:p w:rsidR="006F581F" w:rsidRDefault="006F581F">
      <w:pPr>
        <w:pStyle w:val="ConsPlusNormal"/>
        <w:jc w:val="both"/>
      </w:pPr>
      <w:r>
        <w:t xml:space="preserve">(в ред. </w:t>
      </w:r>
      <w:hyperlink r:id="rId8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Общий размер средств, направляемых на доплаты за осуществление неаудиторной деятельности работников, не может превышать 15 процентов от общего фонда оплаты труда организации.</w:t>
      </w:r>
    </w:p>
    <w:p w:rsidR="006F581F" w:rsidRDefault="006F581F">
      <w:pPr>
        <w:pStyle w:val="ConsPlusNormal"/>
        <w:jc w:val="both"/>
      </w:pPr>
      <w:r>
        <w:t xml:space="preserve">(в ред. </w:t>
      </w:r>
      <w:hyperlink r:id="rId8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27.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6F581F" w:rsidRDefault="006F581F">
      <w:pPr>
        <w:pStyle w:val="ConsPlusNormal"/>
        <w:spacing w:before="220"/>
        <w:ind w:firstLine="540"/>
        <w:jc w:val="both"/>
      </w:pPr>
      <w:r>
        <w:t>28. Размеры и условия осуществления выплат компенсационного характера устанавливаются коллективными договорами, трудовыми договорами и иными локально-нормативными актами, принимаемыми с учетом мнения представительного органа работников.</w:t>
      </w:r>
    </w:p>
    <w:p w:rsidR="006F581F" w:rsidRDefault="006F581F">
      <w:pPr>
        <w:pStyle w:val="ConsPlusNormal"/>
        <w:jc w:val="both"/>
      </w:pPr>
    </w:p>
    <w:p w:rsidR="006F581F" w:rsidRDefault="006F581F">
      <w:pPr>
        <w:pStyle w:val="ConsPlusNormal"/>
        <w:ind w:firstLine="540"/>
        <w:jc w:val="both"/>
        <w:outlineLvl w:val="2"/>
      </w:pPr>
      <w:r>
        <w:t>Стимулирующие выплаты</w:t>
      </w:r>
    </w:p>
    <w:p w:rsidR="006F581F" w:rsidRDefault="006F581F">
      <w:pPr>
        <w:pStyle w:val="ConsPlusNormal"/>
        <w:jc w:val="both"/>
      </w:pPr>
    </w:p>
    <w:p w:rsidR="006F581F" w:rsidRDefault="006F581F">
      <w:pPr>
        <w:pStyle w:val="ConsPlusNormal"/>
        <w:ind w:firstLine="540"/>
        <w:jc w:val="both"/>
      </w:pPr>
      <w:r>
        <w:t>29. К стимулирующим выплатам относятся:</w:t>
      </w:r>
    </w:p>
    <w:p w:rsidR="006F581F" w:rsidRDefault="006F581F">
      <w:pPr>
        <w:pStyle w:val="ConsPlusNormal"/>
        <w:spacing w:before="220"/>
        <w:ind w:firstLine="540"/>
        <w:jc w:val="both"/>
      </w:pPr>
      <w:r>
        <w:t>выплаты за интенсивность и высокие результаты работы;</w:t>
      </w:r>
    </w:p>
    <w:p w:rsidR="006F581F" w:rsidRDefault="006F581F">
      <w:pPr>
        <w:pStyle w:val="ConsPlusNormal"/>
        <w:spacing w:before="220"/>
        <w:ind w:firstLine="540"/>
        <w:jc w:val="both"/>
      </w:pPr>
      <w:r>
        <w:t>надбавки за почетные звания и знаки отличия в сфере образования и науки;</w:t>
      </w:r>
    </w:p>
    <w:p w:rsidR="006F581F" w:rsidRDefault="006F581F">
      <w:pPr>
        <w:pStyle w:val="ConsPlusNormal"/>
        <w:spacing w:before="220"/>
        <w:ind w:firstLine="540"/>
        <w:jc w:val="both"/>
      </w:pPr>
      <w:r>
        <w:lastRenderedPageBreak/>
        <w:t>надбавка за стаж работы;</w:t>
      </w:r>
    </w:p>
    <w:p w:rsidR="006F581F" w:rsidRDefault="006F581F">
      <w:pPr>
        <w:pStyle w:val="ConsPlusNormal"/>
        <w:spacing w:before="220"/>
        <w:ind w:firstLine="540"/>
        <w:jc w:val="both"/>
      </w:pPr>
      <w:r>
        <w:t>премии по итогам работы.</w:t>
      </w:r>
    </w:p>
    <w:p w:rsidR="006F581F" w:rsidRDefault="006F581F">
      <w:pPr>
        <w:pStyle w:val="ConsPlusNormal"/>
        <w:spacing w:before="220"/>
        <w:ind w:firstLine="540"/>
        <w:jc w:val="both"/>
      </w:pPr>
      <w:r>
        <w:t>Данные выплаты устанавливаются в пределах средств, предусмотренных на оплату труда работников организации.</w:t>
      </w:r>
    </w:p>
    <w:p w:rsidR="006F581F" w:rsidRDefault="006F581F">
      <w:pPr>
        <w:pStyle w:val="ConsPlusNormal"/>
        <w:jc w:val="both"/>
      </w:pPr>
      <w:r>
        <w:t xml:space="preserve">(в ред. </w:t>
      </w:r>
      <w:hyperlink r:id="rId8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30. Выплаты за интенсивность и высокие результаты работы устанавливаются за работу, направленную на повышение авторитета и имиджа организации. Размер выплаты устанавливается как в абсолютном значении, так и процентном отношении к ставке заработной платы, окладу (должностному окладу).</w:t>
      </w:r>
    </w:p>
    <w:p w:rsidR="006F581F" w:rsidRDefault="006F581F">
      <w:pPr>
        <w:pStyle w:val="ConsPlusNormal"/>
        <w:jc w:val="both"/>
      </w:pPr>
      <w:r>
        <w:t>(</w:t>
      </w:r>
      <w:proofErr w:type="gramStart"/>
      <w:r>
        <w:t>в</w:t>
      </w:r>
      <w:proofErr w:type="gramEnd"/>
      <w:r>
        <w:t xml:space="preserve"> ред. </w:t>
      </w:r>
      <w:hyperlink r:id="rId8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31. Надбавка за почетные звания и знаки отличия в сфере образования и науки устанавливается работникам, которым присвоено почетное звание, знаки отличия в сфере образования и науки, в следующих размерах:</w:t>
      </w:r>
    </w:p>
    <w:p w:rsidR="006F581F" w:rsidRDefault="006F581F">
      <w:pPr>
        <w:pStyle w:val="ConsPlusNormal"/>
        <w:jc w:val="both"/>
      </w:pPr>
      <w:r>
        <w:t xml:space="preserve">(в ред. </w:t>
      </w:r>
      <w:hyperlink r:id="rId88" w:history="1">
        <w:r>
          <w:rPr>
            <w:color w:val="0000FF"/>
          </w:rPr>
          <w:t>решения</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r>
        <w:t xml:space="preserve">31.1. Утратил силу. - </w:t>
      </w:r>
      <w:hyperlink r:id="rId89" w:history="1">
        <w:r>
          <w:rPr>
            <w:color w:val="0000FF"/>
          </w:rPr>
          <w:t>Решение</w:t>
        </w:r>
      </w:hyperlink>
      <w:r>
        <w:t xml:space="preserve"> Собрания депутатов городского округа "Город Йошкар-Ола" от 25.09.2013 N 614-V.</w:t>
      </w:r>
    </w:p>
    <w:p w:rsidR="006F581F" w:rsidRDefault="006F581F">
      <w:pPr>
        <w:pStyle w:val="ConsPlusNormal"/>
        <w:spacing w:before="220"/>
        <w:ind w:firstLine="540"/>
        <w:jc w:val="both"/>
      </w:pPr>
      <w:bookmarkStart w:id="11" w:name="P633"/>
      <w:bookmarkEnd w:id="11"/>
      <w:r>
        <w:t>31.2. За наличие почетного звания:</w:t>
      </w:r>
    </w:p>
    <w:p w:rsidR="006F581F" w:rsidRDefault="006F581F">
      <w:pPr>
        <w:pStyle w:val="ConsPlusNormal"/>
        <w:spacing w:before="220"/>
        <w:ind w:firstLine="540"/>
        <w:jc w:val="both"/>
      </w:pPr>
      <w:r>
        <w:t>"Заслуженный учитель Российской Федерации" - до 2 000 рублей;</w:t>
      </w:r>
    </w:p>
    <w:p w:rsidR="006F581F" w:rsidRDefault="006F581F">
      <w:pPr>
        <w:pStyle w:val="ConsPlusNormal"/>
        <w:spacing w:before="220"/>
        <w:ind w:firstLine="540"/>
        <w:jc w:val="both"/>
      </w:pPr>
      <w:r>
        <w:t>"Народный учитель Республики Марий Эл" - до 1 500 рублей;</w:t>
      </w:r>
    </w:p>
    <w:p w:rsidR="006F581F" w:rsidRDefault="006F581F">
      <w:pPr>
        <w:pStyle w:val="ConsPlusNormal"/>
        <w:spacing w:before="220"/>
        <w:ind w:firstLine="540"/>
        <w:jc w:val="both"/>
      </w:pPr>
      <w:r>
        <w:t>"Заслуженный работник образования Республики Марий Эл" - до 1 000 рублей.</w:t>
      </w:r>
    </w:p>
    <w:p w:rsidR="006F581F" w:rsidRDefault="006F581F">
      <w:pPr>
        <w:pStyle w:val="ConsPlusNormal"/>
        <w:spacing w:before="220"/>
        <w:ind w:firstLine="540"/>
        <w:jc w:val="both"/>
      </w:pPr>
      <w:r>
        <w:t>При наличии двух и более почетных званий устанавливается доплата по максимальному значению соответствующего звания.</w:t>
      </w:r>
    </w:p>
    <w:p w:rsidR="006F581F" w:rsidRDefault="006F581F">
      <w:pPr>
        <w:pStyle w:val="ConsPlusNormal"/>
        <w:spacing w:before="220"/>
        <w:ind w:firstLine="540"/>
        <w:jc w:val="both"/>
      </w:pPr>
      <w:r>
        <w:t>Надбавки за наличие почетного звания могут устанавливаться работникам организаций, имеющим другие почетные звания Российской Федерации и Республики Марий Эл, при условии соответствия почетного звания профилю организации или деятельности работника.</w:t>
      </w:r>
    </w:p>
    <w:p w:rsidR="006F581F" w:rsidRDefault="006F581F">
      <w:pPr>
        <w:pStyle w:val="ConsPlusNormal"/>
        <w:jc w:val="both"/>
      </w:pPr>
      <w:r>
        <w:t xml:space="preserve">(в ред. </w:t>
      </w:r>
      <w:hyperlink r:id="rId9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bookmarkStart w:id="12" w:name="P640"/>
      <w:bookmarkEnd w:id="12"/>
      <w:r>
        <w:t>31.3. За наличие знаков отличия в сфере образования и науки:</w:t>
      </w:r>
    </w:p>
    <w:p w:rsidR="006F581F" w:rsidRDefault="006F581F">
      <w:pPr>
        <w:pStyle w:val="ConsPlusNormal"/>
        <w:spacing w:before="220"/>
        <w:ind w:firstLine="540"/>
        <w:jc w:val="both"/>
      </w:pPr>
      <w: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до 500 рублей.</w:t>
      </w:r>
    </w:p>
    <w:p w:rsidR="006F581F" w:rsidRDefault="006F581F">
      <w:pPr>
        <w:pStyle w:val="ConsPlusNormal"/>
        <w:spacing w:before="220"/>
        <w:ind w:firstLine="540"/>
        <w:jc w:val="both"/>
      </w:pPr>
      <w:r>
        <w:t>Работникам организаций, имеющим другие знаки отличия, может устанавливаться соответствующая надбавка при условии соответствия знака отличия профилю организации или деятельности работника.</w:t>
      </w:r>
    </w:p>
    <w:p w:rsidR="006F581F" w:rsidRDefault="006F581F">
      <w:pPr>
        <w:pStyle w:val="ConsPlusNormal"/>
        <w:jc w:val="both"/>
      </w:pPr>
      <w:r>
        <w:t xml:space="preserve">(в ред. </w:t>
      </w:r>
      <w:hyperlink r:id="rId9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lastRenderedPageBreak/>
        <w:t>32. Надбавка за стаж работы устанавливается:</w:t>
      </w:r>
    </w:p>
    <w:p w:rsidR="006F581F" w:rsidRDefault="006F581F">
      <w:pPr>
        <w:pStyle w:val="ConsPlusNormal"/>
        <w:spacing w:before="220"/>
        <w:ind w:firstLine="540"/>
        <w:jc w:val="both"/>
      </w:pPr>
      <w:bookmarkStart w:id="13" w:name="P645"/>
      <w:bookmarkEnd w:id="13"/>
      <w:r>
        <w:t>32.1. Педагогическим работникам - за стаж педагогической работы; учебно-вспомогательному и прочему персоналу - за стаж работы с детьми либо стаж работы в образовательной организации:</w:t>
      </w:r>
    </w:p>
    <w:p w:rsidR="006F581F" w:rsidRDefault="006F581F">
      <w:pPr>
        <w:pStyle w:val="ConsPlusNormal"/>
        <w:jc w:val="both"/>
      </w:pPr>
      <w:r>
        <w:t xml:space="preserve">(в ред. </w:t>
      </w:r>
      <w:hyperlink r:id="rId9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от 1 года до 10 лет - до 10 процентов;</w:t>
      </w:r>
    </w:p>
    <w:p w:rsidR="006F581F" w:rsidRDefault="006F581F">
      <w:pPr>
        <w:pStyle w:val="ConsPlusNormal"/>
        <w:spacing w:before="220"/>
        <w:ind w:firstLine="540"/>
        <w:jc w:val="both"/>
      </w:pPr>
      <w:r>
        <w:t>от 10 до 20 лет - до 20 процентов;</w:t>
      </w:r>
    </w:p>
    <w:p w:rsidR="006F581F" w:rsidRDefault="006F581F">
      <w:pPr>
        <w:pStyle w:val="ConsPlusNormal"/>
        <w:spacing w:before="220"/>
        <w:ind w:firstLine="540"/>
        <w:jc w:val="both"/>
      </w:pPr>
      <w:r>
        <w:t>свыше 20 лет - до 30 процентов.</w:t>
      </w:r>
    </w:p>
    <w:p w:rsidR="006F581F" w:rsidRDefault="006F581F">
      <w:pPr>
        <w:pStyle w:val="ConsPlusNormal"/>
        <w:spacing w:before="220"/>
        <w:ind w:firstLine="540"/>
        <w:jc w:val="both"/>
      </w:pPr>
      <w:r>
        <w:t xml:space="preserve">Стаж педагогической работы определяется в </w:t>
      </w:r>
      <w:hyperlink w:anchor="P767" w:history="1">
        <w:r>
          <w:rPr>
            <w:color w:val="0000FF"/>
          </w:rPr>
          <w:t>порядке</w:t>
        </w:r>
      </w:hyperlink>
      <w:r>
        <w:t xml:space="preserve"> согласно приложению N 1 к настоящему Положению.</w:t>
      </w:r>
    </w:p>
    <w:p w:rsidR="006F581F" w:rsidRDefault="006F581F">
      <w:pPr>
        <w:pStyle w:val="ConsPlusNormal"/>
        <w:spacing w:before="220"/>
        <w:ind w:firstLine="540"/>
        <w:jc w:val="both"/>
      </w:pPr>
      <w:r>
        <w:t xml:space="preserve">32.2. </w:t>
      </w:r>
      <w:proofErr w:type="gramStart"/>
      <w:r>
        <w:t>Педагогическим работникам, впервые окончившим образовательную организацию высшего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 (занимаемой должности), либо образовательную организацию высшего или среднего профессионального образования и дополнительное профессиональное образование по направлению деятельности в образовательной организации и заключившим трудовой договор с образовательной организацией по педагогической специальности (должности), устанавливаются надбавки в размере до 50</w:t>
      </w:r>
      <w:proofErr w:type="gramEnd"/>
      <w:r>
        <w:t xml:space="preserve"> процентов от ставки заработной платы, оклада (должностного оклада) на срок первых трех лет работы с момента окончания образовательной организации высшего или среднего профессионального образования.</w:t>
      </w:r>
    </w:p>
    <w:p w:rsidR="006F581F" w:rsidRDefault="006F581F">
      <w:pPr>
        <w:pStyle w:val="ConsPlusNormal"/>
        <w:jc w:val="both"/>
      </w:pPr>
      <w:r>
        <w:t xml:space="preserve">(в ред. </w:t>
      </w:r>
      <w:hyperlink r:id="rId9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32.3. Надбавки, указанные в </w:t>
      </w:r>
      <w:hyperlink w:anchor="P633" w:history="1">
        <w:r>
          <w:rPr>
            <w:color w:val="0000FF"/>
          </w:rPr>
          <w:t>подпунктах 31.2</w:t>
        </w:r>
      </w:hyperlink>
      <w:r>
        <w:t xml:space="preserve">, </w:t>
      </w:r>
      <w:hyperlink w:anchor="P640" w:history="1">
        <w:r>
          <w:rPr>
            <w:color w:val="0000FF"/>
          </w:rPr>
          <w:t>31.3 пункта 31</w:t>
        </w:r>
      </w:hyperlink>
      <w:r>
        <w:t xml:space="preserve"> и </w:t>
      </w:r>
      <w:hyperlink w:anchor="P645" w:history="1">
        <w:r>
          <w:rPr>
            <w:color w:val="0000FF"/>
          </w:rPr>
          <w:t>подпункте 32.1 пункта 32</w:t>
        </w:r>
      </w:hyperlink>
      <w:r>
        <w:t>, выплачиваются пропорционально нагрузке и отработанному времени, но не более чем за ставку заработной платы, оклада (должностного оклада).</w:t>
      </w:r>
    </w:p>
    <w:p w:rsidR="006F581F" w:rsidRDefault="006F581F">
      <w:pPr>
        <w:pStyle w:val="ConsPlusNormal"/>
        <w:jc w:val="both"/>
      </w:pPr>
      <w:r>
        <w:t>(</w:t>
      </w:r>
      <w:proofErr w:type="spellStart"/>
      <w:r>
        <w:t>подп</w:t>
      </w:r>
      <w:proofErr w:type="spellEnd"/>
      <w:r>
        <w:t xml:space="preserve">. 32.3 введен </w:t>
      </w:r>
      <w:hyperlink r:id="rId94" w:history="1">
        <w:r>
          <w:rPr>
            <w:color w:val="0000FF"/>
          </w:rPr>
          <w:t>решением</w:t>
        </w:r>
      </w:hyperlink>
      <w:r>
        <w:t xml:space="preserve"> Собрания депутатов городского округа "Город Йошкар-Ола" от 22.04.2015 N 137-VI)</w:t>
      </w:r>
    </w:p>
    <w:p w:rsidR="006F581F" w:rsidRDefault="006F581F">
      <w:pPr>
        <w:pStyle w:val="ConsPlusNormal"/>
        <w:spacing w:before="220"/>
        <w:ind w:firstLine="540"/>
        <w:jc w:val="both"/>
      </w:pPr>
      <w:r>
        <w:t>33. Премии по итогам работы.</w:t>
      </w:r>
    </w:p>
    <w:p w:rsidR="006F581F" w:rsidRDefault="006F581F">
      <w:pPr>
        <w:pStyle w:val="ConsPlusNormal"/>
        <w:spacing w:before="220"/>
        <w:ind w:firstLine="540"/>
        <w:jc w:val="both"/>
      </w:pPr>
      <w:r>
        <w:t>Премирование работников организации производится 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организации.</w:t>
      </w:r>
    </w:p>
    <w:p w:rsidR="006F581F" w:rsidRDefault="006F581F">
      <w:pPr>
        <w:pStyle w:val="ConsPlusNormal"/>
        <w:jc w:val="both"/>
      </w:pPr>
      <w:r>
        <w:t xml:space="preserve">(в ред. </w:t>
      </w:r>
      <w:hyperlink r:id="rId9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Распределение премий по итогам работы из стимулирующей части фонда оплаты труда производится руководителем организации с учетом мнения представительного органа работников организации в соответствии с локальным нормативным актом организации на основе формализованных показателей и критериев эффективности работы, измеряемых качественными и количественными показателями.</w:t>
      </w:r>
    </w:p>
    <w:p w:rsidR="006F581F" w:rsidRDefault="006F581F">
      <w:pPr>
        <w:pStyle w:val="ConsPlusNormal"/>
        <w:jc w:val="both"/>
      </w:pPr>
      <w:r>
        <w:t xml:space="preserve">(в ред. </w:t>
      </w:r>
      <w:hyperlink r:id="rId9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III. Вопросы оплаты труда педагогических работников</w:t>
      </w:r>
    </w:p>
    <w:p w:rsidR="006F581F" w:rsidRDefault="006F581F">
      <w:pPr>
        <w:pStyle w:val="ConsPlusNormal"/>
        <w:jc w:val="both"/>
      </w:pPr>
    </w:p>
    <w:p w:rsidR="006F581F" w:rsidRDefault="006F581F">
      <w:pPr>
        <w:pStyle w:val="ConsPlusNormal"/>
        <w:ind w:firstLine="540"/>
        <w:jc w:val="both"/>
      </w:pPr>
      <w:r>
        <w:t xml:space="preserve">34. Оплата труда педагогических работников устанавливается исходя из тарифицируемой </w:t>
      </w:r>
      <w:r>
        <w:lastRenderedPageBreak/>
        <w:t>педагогической нагрузки.</w:t>
      </w:r>
    </w:p>
    <w:p w:rsidR="006F581F" w:rsidRDefault="006F581F">
      <w:pPr>
        <w:pStyle w:val="ConsPlusNormal"/>
        <w:spacing w:before="220"/>
        <w:ind w:firstLine="540"/>
        <w:jc w:val="both"/>
      </w:pPr>
      <w:r>
        <w:t xml:space="preserve">35. </w:t>
      </w:r>
      <w:proofErr w:type="gramStart"/>
      <w:r>
        <w:t xml:space="preserve">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w:t>
      </w:r>
      <w:hyperlink r:id="rId97"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6F581F" w:rsidRDefault="006F581F">
      <w:pPr>
        <w:pStyle w:val="ConsPlusNormal"/>
        <w:jc w:val="both"/>
      </w:pPr>
      <w:r>
        <w:t>(</w:t>
      </w:r>
      <w:proofErr w:type="gramStart"/>
      <w:r>
        <w:t>п</w:t>
      </w:r>
      <w:proofErr w:type="gramEnd"/>
      <w:r>
        <w:t xml:space="preserve">. 35 в ред. </w:t>
      </w:r>
      <w:hyperlink r:id="rId98" w:history="1">
        <w:r>
          <w:rPr>
            <w:color w:val="0000FF"/>
          </w:rPr>
          <w:t>решения</w:t>
        </w:r>
      </w:hyperlink>
      <w:r>
        <w:t xml:space="preserve"> Собрания депутатов городского округа "Город Йошкар-Ола" от 10.11.2017 N 560-VI)</w:t>
      </w:r>
    </w:p>
    <w:p w:rsidR="006F581F" w:rsidRDefault="006F581F">
      <w:pPr>
        <w:pStyle w:val="ConsPlusNormal"/>
        <w:spacing w:before="220"/>
        <w:ind w:firstLine="540"/>
        <w:jc w:val="both"/>
      </w:pPr>
      <w:r>
        <w:t>36. Объем учебной нагрузки (преподавательской работы) руководителям образовательных организаций устанавливается:</w:t>
      </w:r>
    </w:p>
    <w:p w:rsidR="006F581F" w:rsidRDefault="006F581F">
      <w:pPr>
        <w:pStyle w:val="ConsPlusNormal"/>
        <w:jc w:val="both"/>
      </w:pPr>
      <w:r>
        <w:t xml:space="preserve">(в ред. </w:t>
      </w:r>
      <w:hyperlink r:id="rId9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городских муниципальных общеобразовательных организациях - 9 часов в неделю;</w:t>
      </w:r>
    </w:p>
    <w:p w:rsidR="006F581F" w:rsidRDefault="006F581F">
      <w:pPr>
        <w:pStyle w:val="ConsPlusNormal"/>
        <w:jc w:val="both"/>
      </w:pPr>
      <w:r>
        <w:t xml:space="preserve">(в ред. </w:t>
      </w:r>
      <w:hyperlink r:id="rId10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сельских муниципальных общеобразовательных организациях - 12 часов в неделю.</w:t>
      </w:r>
    </w:p>
    <w:p w:rsidR="006F581F" w:rsidRDefault="006F581F">
      <w:pPr>
        <w:pStyle w:val="ConsPlusNormal"/>
        <w:jc w:val="both"/>
      </w:pPr>
      <w:r>
        <w:t xml:space="preserve">(в ред. </w:t>
      </w:r>
      <w:hyperlink r:id="rId10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Объем учебной нагрузки (преподавательской работы) сверх указанной в настоящем пункте нормы часов в неделю может выполняться руководителем образовательной организации с разрешения Управления образования администрации городского округа "Город Йошкар-Ола" (далее - Управление), а других работников, осуществляющих ее помимо основной работы (включая заместителей руководителя), - с разрешения руководителя образовательной организации. Преподавательская работа в той же организации для указанных работников совместительством не считается.</w:t>
      </w:r>
    </w:p>
    <w:p w:rsidR="006F581F" w:rsidRDefault="006F581F">
      <w:pPr>
        <w:pStyle w:val="ConsPlusNormal"/>
        <w:jc w:val="both"/>
      </w:pPr>
      <w:r>
        <w:t xml:space="preserve">(в ред. </w:t>
      </w:r>
      <w:hyperlink r:id="rId10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Педагогическая (преподавательская) работа руководителя организации по совместительству в другой образовательной организации, а также иная его работа по совместительству могут иметь место только с разрешения Управления.</w:t>
      </w:r>
    </w:p>
    <w:p w:rsidR="006F581F" w:rsidRDefault="006F581F">
      <w:pPr>
        <w:pStyle w:val="ConsPlusNormal"/>
        <w:jc w:val="both"/>
      </w:pPr>
      <w:r>
        <w:t xml:space="preserve">(в ред. </w:t>
      </w:r>
      <w:hyperlink r:id="rId10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Верхнего предела объема педагогической (преподавательской) работы учителям и другим педагогическим работникам в той же организации не установлено.</w:t>
      </w:r>
    </w:p>
    <w:p w:rsidR="006F581F" w:rsidRDefault="006F581F">
      <w:pPr>
        <w:pStyle w:val="ConsPlusNormal"/>
        <w:jc w:val="both"/>
      </w:pPr>
      <w:r>
        <w:t xml:space="preserve">(в ред. </w:t>
      </w:r>
      <w:hyperlink r:id="rId10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w:t>
      </w:r>
    </w:p>
    <w:p w:rsidR="006F581F" w:rsidRDefault="006F581F">
      <w:pPr>
        <w:pStyle w:val="ConsPlusNormal"/>
        <w:jc w:val="both"/>
      </w:pPr>
      <w:r>
        <w:t xml:space="preserve">(в ред. </w:t>
      </w:r>
      <w:hyperlink r:id="rId10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случае</w:t>
      </w:r>
      <w:proofErr w:type="gramStart"/>
      <w:r>
        <w:t>,</w:t>
      </w:r>
      <w:proofErr w:type="gramEnd"/>
      <w:r>
        <w:t xml:space="preserve"> если учебными планами на каждое полугодие предусматривается разное количество часов на предмет, то тарификационный список составляется раздельно по </w:t>
      </w:r>
      <w:r>
        <w:lastRenderedPageBreak/>
        <w:t>полугодиям.</w:t>
      </w:r>
    </w:p>
    <w:p w:rsidR="006F581F" w:rsidRDefault="006F581F">
      <w:pPr>
        <w:pStyle w:val="ConsPlusNormal"/>
        <w:spacing w:before="220"/>
        <w:ind w:firstLine="540"/>
        <w:jc w:val="both"/>
      </w:pPr>
      <w:r>
        <w:t>Месячная заработная плата учителей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rsidR="006F581F" w:rsidRDefault="006F581F">
      <w:pPr>
        <w:pStyle w:val="ConsPlusNormal"/>
        <w:spacing w:before="220"/>
        <w:ind w:firstLine="540"/>
        <w:jc w:val="both"/>
      </w:pPr>
      <w: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6F581F" w:rsidRDefault="006F581F">
      <w:pPr>
        <w:pStyle w:val="ConsPlusNormal"/>
        <w:spacing w:before="220"/>
        <w:ind w:firstLine="540"/>
        <w:jc w:val="both"/>
      </w:pPr>
      <w:r>
        <w:t>37. Исчисление заработной платы учителей за работу по обучению детей, находящихся на лечении в больницах, в зависимости от объема их учебной нагрузки производится два раза в год - на начало первого и второго учебных полугодий.</w:t>
      </w:r>
    </w:p>
    <w:p w:rsidR="006F581F" w:rsidRDefault="006F581F">
      <w:pPr>
        <w:pStyle w:val="ConsPlusNormal"/>
        <w:spacing w:before="220"/>
        <w:ind w:firstLine="540"/>
        <w:jc w:val="both"/>
      </w:pPr>
      <w:r>
        <w:t>Тарификация учителей, осуществляющих обучение учащихся,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80 процентов часов, отведенных учебным планом на групповые и индивидуальные занятия. Месячная заработная плата за часы преподавательской работы определяется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6F581F" w:rsidRDefault="006F581F">
      <w:pPr>
        <w:pStyle w:val="ConsPlusNormal"/>
        <w:spacing w:before="220"/>
        <w:ind w:firstLine="540"/>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текущего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6F581F" w:rsidRDefault="006F581F">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6F581F" w:rsidRDefault="006F581F">
      <w:pPr>
        <w:pStyle w:val="ConsPlusNormal"/>
        <w:spacing w:before="220"/>
        <w:ind w:firstLine="540"/>
        <w:jc w:val="both"/>
      </w:pPr>
      <w:r>
        <w:t xml:space="preserve">38. </w:t>
      </w:r>
      <w:proofErr w:type="gramStart"/>
      <w:r>
        <w:t>За время работы в период осенних, зимних, весенних и летних каникул,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w:t>
      </w:r>
      <w:proofErr w:type="gramEnd"/>
      <w:r>
        <w:t>, предшествующей началу каникул или периоду отмены учебных занятий (образовательного процесса).</w:t>
      </w:r>
    </w:p>
    <w:p w:rsidR="006F581F" w:rsidRDefault="006F581F">
      <w:pPr>
        <w:pStyle w:val="ConsPlusNormal"/>
        <w:spacing w:before="220"/>
        <w:ind w:firstLine="540"/>
        <w:jc w:val="both"/>
      </w:pPr>
      <w:r>
        <w:t>Лицам, работающим на условиях почасовой оплаты и не осуществляющим педагогическую работу во время каникул, оплата за это время не производится.</w:t>
      </w:r>
    </w:p>
    <w:p w:rsidR="006F581F" w:rsidRDefault="006F581F">
      <w:pPr>
        <w:pStyle w:val="ConsPlusNormal"/>
        <w:jc w:val="both"/>
      </w:pPr>
    </w:p>
    <w:p w:rsidR="006F581F" w:rsidRDefault="006F581F">
      <w:pPr>
        <w:pStyle w:val="ConsPlusNormal"/>
        <w:jc w:val="center"/>
        <w:outlineLvl w:val="1"/>
      </w:pPr>
      <w:r>
        <w:t>IV. Порядок и условия почасовой оплаты труда</w:t>
      </w:r>
    </w:p>
    <w:p w:rsidR="006F581F" w:rsidRDefault="006F581F">
      <w:pPr>
        <w:pStyle w:val="ConsPlusNormal"/>
        <w:jc w:val="both"/>
      </w:pPr>
    </w:p>
    <w:p w:rsidR="006F581F" w:rsidRDefault="006F581F">
      <w:pPr>
        <w:pStyle w:val="ConsPlusNormal"/>
        <w:ind w:firstLine="540"/>
        <w:jc w:val="both"/>
      </w:pPr>
      <w:r>
        <w:t>39. Почасовая оплата труда педагогических работников организаций применяется:</w:t>
      </w:r>
    </w:p>
    <w:p w:rsidR="006F581F" w:rsidRDefault="006F581F">
      <w:pPr>
        <w:pStyle w:val="ConsPlusNormal"/>
        <w:jc w:val="both"/>
      </w:pPr>
      <w:r>
        <w:t xml:space="preserve">(в ред. </w:t>
      </w:r>
      <w:hyperlink r:id="rId10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6F581F" w:rsidRDefault="006F581F">
      <w:pPr>
        <w:pStyle w:val="ConsPlusNormal"/>
        <w:spacing w:before="220"/>
        <w:ind w:firstLine="540"/>
        <w:jc w:val="both"/>
      </w:pPr>
      <w:r>
        <w:t>за часы педагогической работы, выполненные педагогическими работниками при работе с детьми, находящимися на лечении в больнице, сверх объема, установленного им при тарификации;</w:t>
      </w:r>
    </w:p>
    <w:p w:rsidR="006F581F" w:rsidRDefault="006F581F">
      <w:pPr>
        <w:pStyle w:val="ConsPlusNormal"/>
        <w:spacing w:before="220"/>
        <w:ind w:firstLine="540"/>
        <w:jc w:val="both"/>
      </w:pPr>
      <w:r>
        <w:t xml:space="preserve">за педагогическую работу специалистов предприятий, организаций и организаций (в том </w:t>
      </w:r>
      <w:r>
        <w:lastRenderedPageBreak/>
        <w:t>числе работников органов управления образования, методических и учебно-методических кабинетов), привлекаемых для педагогической работы в образовательные организации;</w:t>
      </w:r>
    </w:p>
    <w:p w:rsidR="006F581F" w:rsidRDefault="006F581F">
      <w:pPr>
        <w:pStyle w:val="ConsPlusNormal"/>
        <w:jc w:val="both"/>
      </w:pPr>
      <w:r>
        <w:t xml:space="preserve">(в ред. </w:t>
      </w:r>
      <w:hyperlink r:id="rId10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w:t>
      </w:r>
    </w:p>
    <w:p w:rsidR="006F581F" w:rsidRDefault="006F581F">
      <w:pPr>
        <w:pStyle w:val="ConsPlusNormal"/>
        <w:jc w:val="both"/>
      </w:pPr>
      <w:r>
        <w:t xml:space="preserve">(в ред. </w:t>
      </w:r>
      <w:hyperlink r:id="rId10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6F581F" w:rsidRDefault="006F581F">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F581F" w:rsidRDefault="006F581F">
      <w:pPr>
        <w:pStyle w:val="ConsPlusNormal"/>
        <w:spacing w:before="220"/>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F581F" w:rsidRDefault="006F581F">
      <w:pPr>
        <w:pStyle w:val="ConsPlusNormal"/>
        <w:spacing w:before="220"/>
        <w:ind w:firstLine="540"/>
        <w:jc w:val="both"/>
      </w:pPr>
      <w:r>
        <w:t>40.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с применением условий и коэффициентов ставок почасовой оплаты труда.</w:t>
      </w:r>
    </w:p>
    <w:p w:rsidR="006F581F" w:rsidRDefault="006F581F">
      <w:pPr>
        <w:pStyle w:val="ConsPlusNormal"/>
        <w:jc w:val="both"/>
      </w:pPr>
      <w:r>
        <w:t>(</w:t>
      </w:r>
      <w:proofErr w:type="gramStart"/>
      <w:r>
        <w:t>в</w:t>
      </w:r>
      <w:proofErr w:type="gramEnd"/>
      <w:r>
        <w:t xml:space="preserve"> ред. </w:t>
      </w:r>
      <w:hyperlink r:id="rId10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Ставки почасовой оплаты определяются путем умножения минимальной базовой ставки (оклада) по ПКГ должностей профессорско-преподавательского состава и руководителей структурных подразделений на коэффициенты ставок почасовой оплаты труда для следующих категорий высококвалифицированных специалистов (в том числе работников органов управления образования, методических и учебно-методических кабинетов):</w:t>
      </w:r>
    </w:p>
    <w:p w:rsidR="006F581F" w:rsidRDefault="006F581F">
      <w:pPr>
        <w:pStyle w:val="ConsPlusNormal"/>
        <w:spacing w:before="220"/>
        <w:ind w:firstLine="540"/>
        <w:jc w:val="both"/>
      </w:pPr>
      <w:r>
        <w:t>профессор, доктор наук - 0,06;</w:t>
      </w:r>
    </w:p>
    <w:p w:rsidR="006F581F" w:rsidRDefault="006F581F">
      <w:pPr>
        <w:pStyle w:val="ConsPlusNormal"/>
        <w:spacing w:before="220"/>
        <w:ind w:firstLine="540"/>
        <w:jc w:val="both"/>
      </w:pPr>
      <w:r>
        <w:t>доцент, кандидат наук - 0,04;</w:t>
      </w:r>
    </w:p>
    <w:p w:rsidR="006F581F" w:rsidRDefault="006F581F">
      <w:pPr>
        <w:pStyle w:val="ConsPlusNormal"/>
        <w:spacing w:before="220"/>
        <w:ind w:firstLine="540"/>
        <w:jc w:val="both"/>
      </w:pPr>
      <w:r>
        <w:t>лица, не имеющие ученой степени, - 0,03.</w:t>
      </w:r>
    </w:p>
    <w:p w:rsidR="006F581F" w:rsidRDefault="006F581F">
      <w:pPr>
        <w:pStyle w:val="ConsPlusNormal"/>
        <w:spacing w:before="220"/>
        <w:ind w:firstLine="540"/>
        <w:jc w:val="both"/>
      </w:pPr>
      <w:r>
        <w:t>В ставки почасовой оплаты включена оплата за отпуск.</w:t>
      </w:r>
    </w:p>
    <w:p w:rsidR="006F581F" w:rsidRDefault="006F581F">
      <w:pPr>
        <w:pStyle w:val="ConsPlusNormal"/>
        <w:spacing w:before="220"/>
        <w:ind w:firstLine="540"/>
        <w:jc w:val="both"/>
      </w:pPr>
      <w:proofErr w:type="gramStart"/>
      <w:r>
        <w:t>Ставки почасовой оплаты труда лиц, имеющих почетное звание "Народный", устанавливаются в размерах, предусмотренных для профессоров, докторов наук; лиц, имеющих почетное звание "Заслуженный", устанавливаются в размерах, предусмотренных для доцентов, кандидатов наук.</w:t>
      </w:r>
      <w:proofErr w:type="gramEnd"/>
    </w:p>
    <w:p w:rsidR="006F581F" w:rsidRDefault="006F581F">
      <w:pPr>
        <w:pStyle w:val="ConsPlusNormal"/>
        <w:jc w:val="both"/>
      </w:pPr>
    </w:p>
    <w:p w:rsidR="006F581F" w:rsidRDefault="006F581F">
      <w:pPr>
        <w:pStyle w:val="ConsPlusNormal"/>
        <w:jc w:val="center"/>
        <w:outlineLvl w:val="1"/>
      </w:pPr>
      <w:r>
        <w:t>V. Условия оплаты труда руководителя организации,</w:t>
      </w:r>
    </w:p>
    <w:p w:rsidR="006F581F" w:rsidRDefault="006F581F">
      <w:pPr>
        <w:pStyle w:val="ConsPlusNormal"/>
        <w:jc w:val="center"/>
      </w:pPr>
      <w:r>
        <w:t>заместителей руководителя и главного бухгалтера</w:t>
      </w:r>
    </w:p>
    <w:p w:rsidR="006F581F" w:rsidRDefault="006F581F">
      <w:pPr>
        <w:pStyle w:val="ConsPlusNormal"/>
        <w:jc w:val="both"/>
      </w:pPr>
      <w:r>
        <w:lastRenderedPageBreak/>
        <w:t xml:space="preserve">(в ред. </w:t>
      </w:r>
      <w:hyperlink r:id="rId11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ind w:firstLine="540"/>
        <w:jc w:val="both"/>
      </w:pPr>
      <w:r>
        <w:t>41. Заработная плата руководителя организации, заместителей руководителя и главного бухгалтера состоит из должностного оклада, выплат компенсационного и стимулирующего характера.</w:t>
      </w:r>
    </w:p>
    <w:p w:rsidR="006F581F" w:rsidRDefault="006F581F">
      <w:pPr>
        <w:pStyle w:val="ConsPlusNormal"/>
        <w:jc w:val="both"/>
      </w:pPr>
      <w:r>
        <w:t>(</w:t>
      </w:r>
      <w:proofErr w:type="gramStart"/>
      <w:r>
        <w:t>в</w:t>
      </w:r>
      <w:proofErr w:type="gramEnd"/>
      <w:r>
        <w:t xml:space="preserve"> ред. </w:t>
      </w:r>
      <w:hyperlink r:id="rId111" w:history="1">
        <w:r>
          <w:rPr>
            <w:color w:val="0000FF"/>
          </w:rPr>
          <w:t>решения</w:t>
        </w:r>
      </w:hyperlink>
      <w:r>
        <w:t xml:space="preserve"> Собрания депутатов городского округа "Город Йошкар-Ола" от 23.09.2015 N 209-VI)</w:t>
      </w:r>
    </w:p>
    <w:p w:rsidR="006F581F" w:rsidRDefault="006F581F" w:rsidP="006F581F">
      <w:pPr>
        <w:spacing w:line="276" w:lineRule="auto"/>
        <w:ind w:firstLine="708"/>
        <w:jc w:val="both"/>
        <w:rPr>
          <w:sz w:val="28"/>
          <w:szCs w:val="28"/>
        </w:rPr>
      </w:pPr>
    </w:p>
    <w:p w:rsidR="006F581F" w:rsidRPr="006F581F" w:rsidRDefault="006F581F" w:rsidP="006F581F">
      <w:pPr>
        <w:pStyle w:val="ConsPlusNormal"/>
        <w:ind w:firstLine="540"/>
        <w:jc w:val="both"/>
      </w:pPr>
      <w:r w:rsidRPr="006F581F">
        <w:t xml:space="preserve">42. Должностной оклад руководителя организации устанавливается ежегодно дополнительным соглашением к трудовому договору в зависимости от группы по оплате труда руководителей, определяемой по состоянию на 1 сентября в порядке согласно приложению № 2 к настоящему Положению, и составляет </w:t>
      </w:r>
      <w:r w:rsidRPr="006F581F">
        <w:br/>
        <w:t>до 2,4 размеров средней заработной платы работников организации:</w:t>
      </w:r>
    </w:p>
    <w:tbl>
      <w:tblPr>
        <w:tblW w:w="0" w:type="auto"/>
        <w:tblLook w:val="04A0"/>
      </w:tblPr>
      <w:tblGrid>
        <w:gridCol w:w="4501"/>
        <w:gridCol w:w="4502"/>
      </w:tblGrid>
      <w:tr w:rsidR="006F581F" w:rsidRPr="006F581F" w:rsidTr="0020566E">
        <w:tc>
          <w:tcPr>
            <w:tcW w:w="4501" w:type="dxa"/>
          </w:tcPr>
          <w:p w:rsidR="006F581F" w:rsidRPr="006F581F" w:rsidRDefault="006F581F" w:rsidP="006F581F">
            <w:pPr>
              <w:pStyle w:val="ConsPlusNormal"/>
              <w:ind w:firstLine="540"/>
              <w:jc w:val="both"/>
            </w:pPr>
            <w:r w:rsidRPr="006F581F">
              <w:t>Группа по оплате труда руководителей</w:t>
            </w:r>
          </w:p>
        </w:tc>
        <w:tc>
          <w:tcPr>
            <w:tcW w:w="4502" w:type="dxa"/>
          </w:tcPr>
          <w:p w:rsidR="006F581F" w:rsidRPr="006F581F" w:rsidRDefault="006F581F" w:rsidP="006F581F">
            <w:pPr>
              <w:pStyle w:val="ConsPlusNormal"/>
              <w:ind w:firstLine="540"/>
              <w:jc w:val="both"/>
            </w:pPr>
            <w:r w:rsidRPr="006F581F">
              <w:t>Количество размеров средней заработной платы</w:t>
            </w:r>
          </w:p>
        </w:tc>
      </w:tr>
      <w:tr w:rsidR="006F581F" w:rsidRPr="006F581F" w:rsidTr="0020566E">
        <w:tc>
          <w:tcPr>
            <w:tcW w:w="4501" w:type="dxa"/>
          </w:tcPr>
          <w:p w:rsidR="006F581F" w:rsidRPr="006F581F" w:rsidRDefault="006F581F" w:rsidP="006F581F">
            <w:pPr>
              <w:pStyle w:val="ConsPlusNormal"/>
              <w:ind w:firstLine="540"/>
              <w:jc w:val="both"/>
            </w:pPr>
            <w:r w:rsidRPr="006F581F">
              <w:t>I</w:t>
            </w:r>
          </w:p>
        </w:tc>
        <w:tc>
          <w:tcPr>
            <w:tcW w:w="4502" w:type="dxa"/>
          </w:tcPr>
          <w:p w:rsidR="006F581F" w:rsidRPr="006F581F" w:rsidRDefault="006F581F" w:rsidP="006F581F">
            <w:pPr>
              <w:pStyle w:val="ConsPlusNormal"/>
              <w:ind w:firstLine="540"/>
              <w:jc w:val="both"/>
            </w:pPr>
            <w:r w:rsidRPr="006F581F">
              <w:t>2,4</w:t>
            </w:r>
          </w:p>
        </w:tc>
      </w:tr>
      <w:tr w:rsidR="006F581F" w:rsidRPr="006F581F" w:rsidTr="0020566E">
        <w:tc>
          <w:tcPr>
            <w:tcW w:w="4501" w:type="dxa"/>
          </w:tcPr>
          <w:p w:rsidR="006F581F" w:rsidRPr="006F581F" w:rsidRDefault="006F581F" w:rsidP="006F581F">
            <w:pPr>
              <w:pStyle w:val="ConsPlusNormal"/>
              <w:ind w:firstLine="540"/>
              <w:jc w:val="both"/>
            </w:pPr>
            <w:r w:rsidRPr="006F581F">
              <w:t>II</w:t>
            </w:r>
          </w:p>
        </w:tc>
        <w:tc>
          <w:tcPr>
            <w:tcW w:w="4502" w:type="dxa"/>
          </w:tcPr>
          <w:p w:rsidR="006F581F" w:rsidRPr="006F581F" w:rsidRDefault="006F581F" w:rsidP="006F581F">
            <w:pPr>
              <w:pStyle w:val="ConsPlusNormal"/>
              <w:ind w:firstLine="540"/>
              <w:jc w:val="both"/>
            </w:pPr>
            <w:r w:rsidRPr="006F581F">
              <w:t>2,1</w:t>
            </w:r>
          </w:p>
        </w:tc>
      </w:tr>
      <w:tr w:rsidR="006F581F" w:rsidRPr="006F581F" w:rsidTr="0020566E">
        <w:tc>
          <w:tcPr>
            <w:tcW w:w="4501" w:type="dxa"/>
          </w:tcPr>
          <w:p w:rsidR="006F581F" w:rsidRPr="006F581F" w:rsidRDefault="006F581F" w:rsidP="006F581F">
            <w:pPr>
              <w:pStyle w:val="ConsPlusNormal"/>
              <w:ind w:firstLine="540"/>
              <w:jc w:val="both"/>
            </w:pPr>
            <w:r w:rsidRPr="006F581F">
              <w:t>III</w:t>
            </w:r>
          </w:p>
        </w:tc>
        <w:tc>
          <w:tcPr>
            <w:tcW w:w="4502" w:type="dxa"/>
          </w:tcPr>
          <w:p w:rsidR="006F581F" w:rsidRPr="006F581F" w:rsidRDefault="006F581F" w:rsidP="006F581F">
            <w:pPr>
              <w:pStyle w:val="ConsPlusNormal"/>
              <w:ind w:firstLine="540"/>
              <w:jc w:val="both"/>
            </w:pPr>
            <w:r w:rsidRPr="006F581F">
              <w:t>1,8</w:t>
            </w:r>
          </w:p>
        </w:tc>
      </w:tr>
      <w:tr w:rsidR="006F581F" w:rsidRPr="006F581F" w:rsidTr="0020566E">
        <w:tc>
          <w:tcPr>
            <w:tcW w:w="4501" w:type="dxa"/>
          </w:tcPr>
          <w:p w:rsidR="006F581F" w:rsidRPr="006F581F" w:rsidRDefault="006F581F" w:rsidP="006F581F">
            <w:pPr>
              <w:pStyle w:val="ConsPlusNormal"/>
              <w:ind w:firstLine="540"/>
              <w:jc w:val="both"/>
            </w:pPr>
            <w:r w:rsidRPr="006F581F">
              <w:t>IV</w:t>
            </w:r>
          </w:p>
        </w:tc>
        <w:tc>
          <w:tcPr>
            <w:tcW w:w="4502" w:type="dxa"/>
          </w:tcPr>
          <w:p w:rsidR="006F581F" w:rsidRPr="006F581F" w:rsidRDefault="006F581F" w:rsidP="006F581F">
            <w:pPr>
              <w:pStyle w:val="ConsPlusNormal"/>
              <w:ind w:firstLine="540"/>
              <w:jc w:val="both"/>
            </w:pPr>
            <w:r w:rsidRPr="006F581F">
              <w:t>1,5                      ».</w:t>
            </w:r>
          </w:p>
        </w:tc>
      </w:tr>
    </w:tbl>
    <w:p w:rsidR="006F581F" w:rsidRDefault="006F581F" w:rsidP="006F581F">
      <w:pPr>
        <w:pStyle w:val="ConsPlusNormal"/>
        <w:ind w:firstLine="540"/>
        <w:jc w:val="both"/>
      </w:pPr>
    </w:p>
    <w:p w:rsidR="006F581F" w:rsidRDefault="006F581F" w:rsidP="006F581F">
      <w:pPr>
        <w:pStyle w:val="ConsPlusNormal"/>
        <w:jc w:val="both"/>
      </w:pPr>
      <w:r w:rsidRPr="006F581F">
        <w:t xml:space="preserve">(в ред. </w:t>
      </w:r>
      <w:hyperlink r:id="rId112" w:history="1">
        <w:r w:rsidRPr="006F581F">
          <w:rPr>
            <w:color w:val="0000FF"/>
          </w:rPr>
          <w:t>решения</w:t>
        </w:r>
      </w:hyperlink>
      <w:r w:rsidRPr="006F581F">
        <w:t xml:space="preserve"> Собрания депутатов городского округа "Город Йошкар-Ола"</w:t>
      </w:r>
      <w:r w:rsidRPr="006F581F">
        <w:rPr>
          <w:color w:val="392C69"/>
        </w:rPr>
        <w:t xml:space="preserve"> от 28.02.2018 №  629-VI</w:t>
      </w:r>
      <w:r>
        <w:rPr>
          <w:color w:val="392C69"/>
        </w:rPr>
        <w:t>)</w:t>
      </w:r>
    </w:p>
    <w:p w:rsidR="006F581F" w:rsidRDefault="006F581F">
      <w:pPr>
        <w:pStyle w:val="ConsPlusNormal"/>
        <w:ind w:firstLine="540"/>
        <w:jc w:val="both"/>
      </w:pPr>
    </w:p>
    <w:p w:rsidR="006F581F" w:rsidRDefault="006F581F">
      <w:pPr>
        <w:pStyle w:val="ConsPlusNormal"/>
        <w:ind w:firstLine="540"/>
        <w:jc w:val="both"/>
      </w:pPr>
    </w:p>
    <w:p w:rsidR="006F581F" w:rsidRDefault="006F581F">
      <w:pPr>
        <w:pStyle w:val="ConsPlusNormal"/>
        <w:ind w:firstLine="540"/>
        <w:jc w:val="both"/>
      </w:pPr>
      <w:r>
        <w:t>43. Должностные оклады заместителей руководителей и главных бухгалтеров организаций устанавливаются работодателем на 10 - 30 процентов ниже должностных окладов руководителей этих организаций.</w:t>
      </w:r>
    </w:p>
    <w:p w:rsidR="006F581F" w:rsidRDefault="006F581F">
      <w:pPr>
        <w:pStyle w:val="ConsPlusNormal"/>
        <w:jc w:val="both"/>
      </w:pPr>
      <w:r>
        <w:t>(</w:t>
      </w:r>
      <w:proofErr w:type="gramStart"/>
      <w:r>
        <w:t>в</w:t>
      </w:r>
      <w:proofErr w:type="gramEnd"/>
      <w:r>
        <w:t xml:space="preserve"> ред. </w:t>
      </w:r>
      <w:hyperlink r:id="rId11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44. </w:t>
      </w:r>
      <w:proofErr w:type="gramStart"/>
      <w:r>
        <w:t>Исчисление средней заработной платы для определения размера должностного оклада руководителя организации осуществляется путем деления годового фонда оплаты труда работников списочного состава организации без внешних совместителей (за исключением фонда оплаты труда руководителя, заместителей руководителя и главного бухгалтера) на 12 месяцев и на среднесписочную численность работников списочного состава организации без внешних совместителей (за исключением руководителя, заместителей руководителя и главного бухгалтера) за календарный</w:t>
      </w:r>
      <w:proofErr w:type="gramEnd"/>
      <w:r>
        <w:t xml:space="preserve"> год, предшествующий году установления должностного оклада руководителя.</w:t>
      </w:r>
    </w:p>
    <w:p w:rsidR="006F581F" w:rsidRDefault="006F581F">
      <w:pPr>
        <w:pStyle w:val="ConsPlusNormal"/>
        <w:jc w:val="both"/>
      </w:pPr>
      <w:r>
        <w:t xml:space="preserve">(в ред. </w:t>
      </w:r>
      <w:hyperlink r:id="rId11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Для определения должностного оклада руководителя образовательной организации при создании новых организаций и в других случаях, когда невозможно произвести расчет средней заработной платы работников организации за календарный год, предшествующий году установления должностного оклада руководителя, размер должностного оклада руководителя организации определяется Управлением.</w:t>
      </w:r>
    </w:p>
    <w:p w:rsidR="006F581F" w:rsidRDefault="006F581F">
      <w:pPr>
        <w:pStyle w:val="ConsPlusNormal"/>
        <w:jc w:val="both"/>
      </w:pPr>
      <w:r>
        <w:t xml:space="preserve">(в ред. </w:t>
      </w:r>
      <w:hyperlink r:id="rId11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45. Управление устанавливает руководителю образовательного организации стимулирующие выплаты с учетом результатов его деятельности в соответствии с показателями эффективности работы организации, установленными Управлением, премии за выполнение особо важных и сложных заданий.</w:t>
      </w:r>
    </w:p>
    <w:p w:rsidR="006F581F" w:rsidRDefault="006F581F">
      <w:pPr>
        <w:pStyle w:val="ConsPlusNormal"/>
        <w:jc w:val="both"/>
      </w:pPr>
      <w:r>
        <w:t>(</w:t>
      </w:r>
      <w:proofErr w:type="gramStart"/>
      <w:r>
        <w:t>в</w:t>
      </w:r>
      <w:proofErr w:type="gramEnd"/>
      <w:r>
        <w:t xml:space="preserve"> ред. решений Собрания депутатов городского округа "Город Йошкар-Ола" от 25.09.2013 </w:t>
      </w:r>
      <w:hyperlink r:id="rId116" w:history="1">
        <w:r>
          <w:rPr>
            <w:color w:val="0000FF"/>
          </w:rPr>
          <w:t>N 614-</w:t>
        </w:r>
        <w:r>
          <w:rPr>
            <w:color w:val="0000FF"/>
          </w:rPr>
          <w:lastRenderedPageBreak/>
          <w:t>V</w:t>
        </w:r>
      </w:hyperlink>
      <w:r>
        <w:t xml:space="preserve">, от 23.09.2015 </w:t>
      </w:r>
      <w:hyperlink r:id="rId117" w:history="1">
        <w:r>
          <w:rPr>
            <w:color w:val="0000FF"/>
          </w:rPr>
          <w:t>N 209-VI</w:t>
        </w:r>
      </w:hyperlink>
      <w:r>
        <w:t>)</w:t>
      </w:r>
    </w:p>
    <w:p w:rsidR="006F581F" w:rsidRDefault="006F581F">
      <w:pPr>
        <w:pStyle w:val="ConsPlusNormal"/>
        <w:spacing w:before="220"/>
        <w:ind w:firstLine="540"/>
        <w:jc w:val="both"/>
      </w:pPr>
      <w:r>
        <w:t>Указанные выплаты производятся в пределах лимитов бюджетных обязательств организации на соответствующий финансовый год.</w:t>
      </w:r>
    </w:p>
    <w:p w:rsidR="006F581F" w:rsidRDefault="006F581F">
      <w:pPr>
        <w:pStyle w:val="ConsPlusNormal"/>
        <w:jc w:val="both"/>
      </w:pPr>
      <w:r>
        <w:t xml:space="preserve">(в ред. </w:t>
      </w:r>
      <w:hyperlink r:id="rId11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45.1. 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Управлением в кратности от 1 до 8.</w:t>
      </w:r>
    </w:p>
    <w:p w:rsidR="006F581F" w:rsidRDefault="006F581F">
      <w:pPr>
        <w:pStyle w:val="ConsPlusNormal"/>
        <w:jc w:val="both"/>
      </w:pPr>
      <w:r>
        <w:t xml:space="preserve">(п. 45.1 введен </w:t>
      </w:r>
      <w:hyperlink r:id="rId119" w:history="1">
        <w:r>
          <w:rPr>
            <w:color w:val="0000FF"/>
          </w:rPr>
          <w:t>решением</w:t>
        </w:r>
      </w:hyperlink>
      <w:r>
        <w:t xml:space="preserve"> Собрания депутатов городского округа "Город Йошкар-Ола" от 25.09.2013 N 614-V; в ред. </w:t>
      </w:r>
      <w:hyperlink r:id="rId12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center"/>
        <w:outlineLvl w:val="1"/>
      </w:pPr>
      <w:r>
        <w:t>VI. Другие вопросы оплаты труда</w:t>
      </w:r>
    </w:p>
    <w:p w:rsidR="006F581F" w:rsidRDefault="006F581F">
      <w:pPr>
        <w:pStyle w:val="ConsPlusNormal"/>
        <w:jc w:val="both"/>
      </w:pPr>
    </w:p>
    <w:p w:rsidR="006F581F" w:rsidRDefault="006F581F">
      <w:pPr>
        <w:pStyle w:val="ConsPlusNormal"/>
        <w:ind w:firstLine="540"/>
        <w:jc w:val="both"/>
      </w:pPr>
      <w:r>
        <w:t xml:space="preserve">46. Штатное расписание организации утверждается руководителем </w:t>
      </w:r>
      <w:proofErr w:type="gramStart"/>
      <w:r>
        <w:t>образовательного</w:t>
      </w:r>
      <w:proofErr w:type="gramEnd"/>
      <w:r>
        <w:t xml:space="preserve"> организации.</w:t>
      </w:r>
    </w:p>
    <w:p w:rsidR="006F581F" w:rsidRDefault="006F581F">
      <w:pPr>
        <w:pStyle w:val="ConsPlusNormal"/>
        <w:jc w:val="both"/>
      </w:pPr>
      <w:r>
        <w:t xml:space="preserve">(в ред. </w:t>
      </w:r>
      <w:hyperlink r:id="rId12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47. Численный состав работников организации должен быть оптимальным для гарантированного выполнения муниципального задания на оказание услуг (выполнение работ), установленного Управлением.</w:t>
      </w:r>
    </w:p>
    <w:p w:rsidR="006F581F" w:rsidRDefault="006F581F">
      <w:pPr>
        <w:pStyle w:val="ConsPlusNormal"/>
        <w:jc w:val="both"/>
      </w:pPr>
      <w:r>
        <w:t>(</w:t>
      </w:r>
      <w:proofErr w:type="gramStart"/>
      <w:r>
        <w:t>в</w:t>
      </w:r>
      <w:proofErr w:type="gramEnd"/>
      <w:r>
        <w:t xml:space="preserve"> ред. </w:t>
      </w:r>
      <w:hyperlink r:id="rId12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48. Настоящее Положение является примерным. На его основе организация разрабатывает локальные нормативные акты по оплате труда в порядке, установленном трудовым законодательством и иными актами, содержащими нормы трудового права.</w:t>
      </w:r>
    </w:p>
    <w:p w:rsidR="006F581F" w:rsidRDefault="006F581F">
      <w:pPr>
        <w:pStyle w:val="ConsPlusNormal"/>
        <w:jc w:val="both"/>
      </w:pPr>
      <w:r>
        <w:t>(</w:t>
      </w:r>
      <w:proofErr w:type="gramStart"/>
      <w:r>
        <w:t>в</w:t>
      </w:r>
      <w:proofErr w:type="gramEnd"/>
      <w:r>
        <w:t xml:space="preserve"> ред. </w:t>
      </w:r>
      <w:hyperlink r:id="rId12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1"/>
      </w:pPr>
      <w:r>
        <w:t>Приложение N 1</w:t>
      </w:r>
    </w:p>
    <w:p w:rsidR="006F581F" w:rsidRDefault="006F581F">
      <w:pPr>
        <w:pStyle w:val="ConsPlusNormal"/>
        <w:jc w:val="right"/>
      </w:pPr>
      <w:r>
        <w:t>к Положению о новой системе оплаты</w:t>
      </w:r>
    </w:p>
    <w:p w:rsidR="006F581F" w:rsidRDefault="006F581F">
      <w:pPr>
        <w:pStyle w:val="ConsPlusNormal"/>
        <w:jc w:val="right"/>
      </w:pPr>
      <w:r>
        <w:t>труда работников муниципальных</w:t>
      </w:r>
    </w:p>
    <w:p w:rsidR="006F581F" w:rsidRDefault="006F581F">
      <w:pPr>
        <w:pStyle w:val="ConsPlusNormal"/>
        <w:jc w:val="right"/>
      </w:pPr>
      <w:r>
        <w:t>образовательных организаций,</w:t>
      </w:r>
    </w:p>
    <w:p w:rsidR="006F581F" w:rsidRDefault="006F581F">
      <w:pPr>
        <w:pStyle w:val="ConsPlusNormal"/>
        <w:jc w:val="right"/>
      </w:pPr>
      <w:proofErr w:type="gramStart"/>
      <w:r>
        <w:t>подведомственных</w:t>
      </w:r>
      <w:proofErr w:type="gramEnd"/>
      <w:r>
        <w:t xml:space="preserve"> управлению</w:t>
      </w:r>
    </w:p>
    <w:p w:rsidR="006F581F" w:rsidRDefault="006F581F">
      <w:pPr>
        <w:pStyle w:val="ConsPlusNormal"/>
        <w:jc w:val="right"/>
      </w:pPr>
      <w:r>
        <w:t>образования администрации</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both"/>
      </w:pPr>
    </w:p>
    <w:p w:rsidR="006F581F" w:rsidRDefault="006F581F">
      <w:pPr>
        <w:pStyle w:val="ConsPlusTitle"/>
        <w:jc w:val="center"/>
      </w:pPr>
      <w:bookmarkStart w:id="14" w:name="P767"/>
      <w:bookmarkEnd w:id="14"/>
      <w:r>
        <w:t>ПОРЯДОК</w:t>
      </w:r>
    </w:p>
    <w:p w:rsidR="006F581F" w:rsidRDefault="006F581F">
      <w:pPr>
        <w:pStyle w:val="ConsPlusTitle"/>
        <w:jc w:val="center"/>
      </w:pPr>
      <w:r>
        <w:t>ОПРЕДЕЛЕНИЯ СТАЖА ПЕДАГОГИЧЕСКОЙ РАБОТЫ</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proofErr w:type="gramStart"/>
            <w:r>
              <w:rPr>
                <w:color w:val="392C69"/>
              </w:rPr>
              <w:t xml:space="preserve">(в ред. </w:t>
            </w:r>
            <w:hyperlink r:id="rId124" w:history="1">
              <w:r>
                <w:rPr>
                  <w:color w:val="0000FF"/>
                </w:rPr>
                <w:t>решения</w:t>
              </w:r>
            </w:hyperlink>
            <w:r>
              <w:rPr>
                <w:color w:val="392C69"/>
              </w:rPr>
              <w:t xml:space="preserve"> Собрания депутатов городского округа "Город Йошкар-Ола"</w:t>
            </w:r>
            <w:proofErr w:type="gramEnd"/>
          </w:p>
          <w:p w:rsidR="006F581F" w:rsidRDefault="006F581F">
            <w:pPr>
              <w:pStyle w:val="ConsPlusNormal"/>
              <w:jc w:val="center"/>
            </w:pPr>
            <w:r>
              <w:rPr>
                <w:color w:val="392C69"/>
              </w:rPr>
              <w:t>от 23.09.2015 N 209-VI)</w:t>
            </w:r>
          </w:p>
        </w:tc>
      </w:tr>
    </w:tbl>
    <w:p w:rsidR="006F581F" w:rsidRDefault="006F581F">
      <w:pPr>
        <w:pStyle w:val="ConsPlusNormal"/>
        <w:jc w:val="both"/>
      </w:pPr>
    </w:p>
    <w:p w:rsidR="006F581F" w:rsidRDefault="006F581F">
      <w:pPr>
        <w:pStyle w:val="ConsPlusNormal"/>
        <w:ind w:firstLine="540"/>
        <w:jc w:val="both"/>
      </w:pPr>
      <w:r>
        <w:t xml:space="preserve">1. Основным документом для определения стажа педагогической работы является трудовая </w:t>
      </w:r>
      <w:r>
        <w:lastRenderedPageBreak/>
        <w:t>книжка.</w:t>
      </w:r>
    </w:p>
    <w:p w:rsidR="006F581F" w:rsidRDefault="006F581F">
      <w:pPr>
        <w:pStyle w:val="ConsPlusNormal"/>
        <w:spacing w:before="220"/>
        <w:ind w:firstLine="540"/>
        <w:jc w:val="both"/>
      </w:pPr>
      <w:r>
        <w:t>2.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6F581F" w:rsidRDefault="006F581F">
      <w:pPr>
        <w:pStyle w:val="ConsPlusNormal"/>
        <w:jc w:val="both"/>
      </w:pPr>
      <w:r>
        <w:t>(</w:t>
      </w:r>
      <w:proofErr w:type="gramStart"/>
      <w:r>
        <w:t>в</w:t>
      </w:r>
      <w:proofErr w:type="gramEnd"/>
      <w:r>
        <w:t xml:space="preserve"> ред. </w:t>
      </w:r>
      <w:hyperlink r:id="rId125"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6F581F" w:rsidRDefault="006F581F">
      <w:pPr>
        <w:pStyle w:val="ConsPlusNormal"/>
        <w:spacing w:before="220"/>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в период этой работы, органы, в подчинении которых находятся образовательные организации, могут принимать показания свидетелей, знавших работника по совместной работе в одной системе.</w:t>
      </w:r>
    </w:p>
    <w:p w:rsidR="006F581F" w:rsidRDefault="006F581F">
      <w:pPr>
        <w:pStyle w:val="ConsPlusNormal"/>
        <w:jc w:val="both"/>
      </w:pPr>
      <w:r>
        <w:t>(</w:t>
      </w:r>
      <w:proofErr w:type="gramStart"/>
      <w:r>
        <w:t>в</w:t>
      </w:r>
      <w:proofErr w:type="gramEnd"/>
      <w:r>
        <w:t xml:space="preserve"> ред. </w:t>
      </w:r>
      <w:hyperlink r:id="rId12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В стаж педагогической работы засчитывается работа на педагогических должностях, определенных </w:t>
      </w:r>
      <w:hyperlink r:id="rId127" w:history="1">
        <w:r>
          <w:rPr>
            <w:color w:val="0000FF"/>
          </w:rPr>
          <w:t>приказом</w:t>
        </w:r>
      </w:hyperlink>
      <w:r>
        <w:t xml:space="preserve"> </w:t>
      </w:r>
      <w:proofErr w:type="spellStart"/>
      <w:r>
        <w:t>Минздравсоцразвития</w:t>
      </w:r>
      <w:proofErr w:type="spellEnd"/>
      <w:r>
        <w:t xml:space="preserve"> от 26 августа 2010 г. N 761н "Об утверждении единого квалификационного справочника должностей руководителей, специалистов и служащих", </w:t>
      </w:r>
      <w:hyperlink r:id="rId128" w:history="1">
        <w:r>
          <w:rPr>
            <w:color w:val="0000FF"/>
          </w:rPr>
          <w:t>раздел</w:t>
        </w:r>
      </w:hyperlink>
      <w:r>
        <w:t xml:space="preserve"> "Квалификационные характеристики должностей работников образования".</w:t>
      </w:r>
    </w:p>
    <w:p w:rsidR="006F581F" w:rsidRDefault="006F581F">
      <w:pPr>
        <w:pStyle w:val="ConsPlusNormal"/>
        <w:spacing w:before="220"/>
        <w:ind w:firstLine="540"/>
        <w:jc w:val="both"/>
      </w:pPr>
      <w:bookmarkStart w:id="15" w:name="P780"/>
      <w:bookmarkEnd w:id="15"/>
      <w:r>
        <w:t>3. Педагогическим работникам в стаж педагогической работы засчитывается без всяких условий и ограничений:</w:t>
      </w:r>
    </w:p>
    <w:p w:rsidR="006F581F" w:rsidRDefault="006F581F">
      <w:pPr>
        <w:pStyle w:val="ConsPlusNormal"/>
        <w:spacing w:before="220"/>
        <w:ind w:firstLine="540"/>
        <w:jc w:val="both"/>
      </w:pPr>
      <w:bookmarkStart w:id="16" w:name="P781"/>
      <w:bookmarkEnd w:id="16"/>
      <w:r>
        <w:t>3.1.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6F581F" w:rsidRDefault="006F581F">
      <w:pPr>
        <w:pStyle w:val="ConsPlusNormal"/>
        <w:spacing w:before="220"/>
        <w:ind w:firstLine="540"/>
        <w:jc w:val="both"/>
      </w:pPr>
      <w:r>
        <w:t>3.2. Время работы в должности заведующего фильмотекой и методиста фильмотеки.</w:t>
      </w:r>
    </w:p>
    <w:p w:rsidR="006F581F" w:rsidRDefault="006F581F">
      <w:pPr>
        <w:pStyle w:val="ConsPlusNormal"/>
        <w:spacing w:before="220"/>
        <w:ind w:firstLine="540"/>
        <w:jc w:val="both"/>
      </w:pPr>
      <w:bookmarkStart w:id="17" w:name="P783"/>
      <w:bookmarkEnd w:id="17"/>
      <w:r>
        <w:t>4.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F581F" w:rsidRDefault="006F581F">
      <w:pPr>
        <w:pStyle w:val="ConsPlusNormal"/>
        <w:spacing w:before="220"/>
        <w:ind w:firstLine="540"/>
        <w:jc w:val="both"/>
      </w:pPr>
      <w:r>
        <w:t xml:space="preserve">4.1.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781" w:history="1">
        <w:r>
          <w:rPr>
            <w:color w:val="0000FF"/>
          </w:rPr>
          <w:t>подпункте 3.1 пункта 3</w:t>
        </w:r>
      </w:hyperlink>
      <w:r>
        <w:t xml:space="preserve"> настоящего Порядка.</w:t>
      </w:r>
    </w:p>
    <w:p w:rsidR="006F581F" w:rsidRDefault="006F581F">
      <w:pPr>
        <w:pStyle w:val="ConsPlusNormal"/>
        <w:spacing w:before="220"/>
        <w:ind w:firstLine="540"/>
        <w:jc w:val="both"/>
      </w:pPr>
      <w:r>
        <w:t xml:space="preserve">4.2. </w:t>
      </w:r>
      <w:proofErr w:type="gramStart"/>
      <w: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t>профтехобразования</w:t>
      </w:r>
      <w:proofErr w:type="spellEnd"/>
      <w:r>
        <w:t>);</w:t>
      </w:r>
      <w:proofErr w:type="gramEnd"/>
      <w:r>
        <w:t xml:space="preserve"> в комиссиях по делам несовершеннолетних и защите их прав или в отделах </w:t>
      </w:r>
      <w:r>
        <w:lastRenderedPageBreak/>
        <w:t>социально-правовой охраны несовершеннолетних, в подразделениях по предупреждению правонарушений (отделениях по делам несовершеннолетних) органов внутренних дел.</w:t>
      </w:r>
    </w:p>
    <w:p w:rsidR="006F581F" w:rsidRDefault="006F581F">
      <w:pPr>
        <w:pStyle w:val="ConsPlusNormal"/>
        <w:jc w:val="both"/>
      </w:pPr>
      <w:r>
        <w:t xml:space="preserve">(в ред. </w:t>
      </w:r>
      <w:hyperlink r:id="rId12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4.3.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6F581F" w:rsidRDefault="006F581F">
      <w:pPr>
        <w:pStyle w:val="ConsPlusNormal"/>
        <w:jc w:val="both"/>
      </w:pPr>
      <w:r>
        <w:t>(</w:t>
      </w:r>
      <w:proofErr w:type="gramStart"/>
      <w:r>
        <w:t>в</w:t>
      </w:r>
      <w:proofErr w:type="gramEnd"/>
      <w:r>
        <w:t xml:space="preserve"> ред. </w:t>
      </w:r>
      <w:hyperlink r:id="rId130"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 xml:space="preserve">5. В стаж педагогической работы отдельных категорий педагогических работников помимо периодов, предусмотренных </w:t>
      </w:r>
      <w:hyperlink w:anchor="P780" w:history="1">
        <w:r>
          <w:rPr>
            <w:color w:val="0000FF"/>
          </w:rPr>
          <w:t>пунктами 3</w:t>
        </w:r>
      </w:hyperlink>
      <w:r>
        <w:t xml:space="preserve"> и </w:t>
      </w:r>
      <w:hyperlink w:anchor="P783" w:history="1">
        <w:r>
          <w:rPr>
            <w:color w:val="0000FF"/>
          </w:rPr>
          <w:t>4</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6F581F" w:rsidRDefault="006F581F">
      <w:pPr>
        <w:pStyle w:val="ConsPlusNormal"/>
        <w:jc w:val="both"/>
      </w:pPr>
      <w:r>
        <w:t xml:space="preserve">(в ред. </w:t>
      </w:r>
      <w:hyperlink r:id="rId131"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6F581F" w:rsidRDefault="006F581F">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физической культуре, инструкторам-методистам (старшим инструкторам-методистам), тренерам-преподавателям (старшим тренерам-преподавателям);</w:t>
      </w:r>
    </w:p>
    <w:p w:rsidR="006F581F" w:rsidRDefault="006F581F">
      <w:pPr>
        <w:pStyle w:val="ConsPlusNormal"/>
        <w:spacing w:before="220"/>
        <w:ind w:firstLine="540"/>
        <w:jc w:val="both"/>
      </w:pPr>
      <w:proofErr w:type="gramStart"/>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6F581F" w:rsidRDefault="006F581F">
      <w:pPr>
        <w:pStyle w:val="ConsPlusNormal"/>
        <w:jc w:val="both"/>
      </w:pPr>
      <w:r>
        <w:t xml:space="preserve">(в ред. </w:t>
      </w:r>
      <w:hyperlink r:id="rId132"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мастерам производственного обучения;</w:t>
      </w:r>
    </w:p>
    <w:p w:rsidR="006F581F" w:rsidRDefault="006F581F">
      <w:pPr>
        <w:pStyle w:val="ConsPlusNormal"/>
        <w:spacing w:before="220"/>
        <w:ind w:firstLine="540"/>
        <w:jc w:val="both"/>
      </w:pPr>
      <w:r>
        <w:t>педагогам дополнительного образования;</w:t>
      </w:r>
    </w:p>
    <w:p w:rsidR="006F581F" w:rsidRDefault="006F581F">
      <w:pPr>
        <w:pStyle w:val="ConsPlusNormal"/>
        <w:spacing w:before="220"/>
        <w:ind w:firstLine="540"/>
        <w:jc w:val="both"/>
      </w:pPr>
      <w:r>
        <w:t>педагогическим работникам экспериментальных образовательных организаций;</w:t>
      </w:r>
    </w:p>
    <w:p w:rsidR="006F581F" w:rsidRDefault="006F581F">
      <w:pPr>
        <w:pStyle w:val="ConsPlusNormal"/>
        <w:jc w:val="both"/>
      </w:pPr>
      <w:r>
        <w:t xml:space="preserve">(в ред. </w:t>
      </w:r>
      <w:hyperlink r:id="rId133"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педагогам-психологам;</w:t>
      </w:r>
    </w:p>
    <w:p w:rsidR="006F581F" w:rsidRDefault="006F581F">
      <w:pPr>
        <w:pStyle w:val="ConsPlusNormal"/>
        <w:spacing w:before="220"/>
        <w:ind w:firstLine="540"/>
        <w:jc w:val="both"/>
      </w:pPr>
      <w:r>
        <w:t>методистам;</w:t>
      </w:r>
    </w:p>
    <w:p w:rsidR="006F581F" w:rsidRDefault="006F581F">
      <w:pPr>
        <w:pStyle w:val="ConsPlusNormal"/>
        <w:spacing w:before="220"/>
        <w:ind w:firstLine="540"/>
        <w:jc w:val="both"/>
      </w:pPr>
      <w:r>
        <w:t>педагогическим работникам организаций среднего профессионального образования (отделений): культуры и искусства, музыкально-педагогических, художественно-графических, музыкальных;</w:t>
      </w:r>
    </w:p>
    <w:p w:rsidR="006F581F" w:rsidRDefault="006F581F">
      <w:pPr>
        <w:pStyle w:val="ConsPlusNormal"/>
        <w:jc w:val="both"/>
      </w:pPr>
      <w:r>
        <w:t xml:space="preserve">(в ред. </w:t>
      </w:r>
      <w:hyperlink r:id="rId134"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6F581F" w:rsidRDefault="006F581F">
      <w:pPr>
        <w:pStyle w:val="ConsPlusNormal"/>
        <w:jc w:val="both"/>
      </w:pPr>
      <w:r>
        <w:t xml:space="preserve">(в ред. </w:t>
      </w:r>
      <w:hyperlink r:id="rId135" w:history="1">
        <w:r>
          <w:rPr>
            <w:color w:val="0000FF"/>
          </w:rPr>
          <w:t>решения</w:t>
        </w:r>
      </w:hyperlink>
      <w:r>
        <w:t xml:space="preserve"> Собрания депутатов городского округа "Город Йошкар-Ола" от 23.09.2015 N 209-</w:t>
      </w:r>
      <w:r>
        <w:lastRenderedPageBreak/>
        <w:t>VI)</w:t>
      </w:r>
    </w:p>
    <w:p w:rsidR="006F581F" w:rsidRDefault="006F581F">
      <w:pPr>
        <w:pStyle w:val="ConsPlusNormal"/>
        <w:spacing w:before="220"/>
        <w:ind w:firstLine="540"/>
        <w:jc w:val="both"/>
      </w:pPr>
      <w:r>
        <w:t>6.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6F581F" w:rsidRDefault="006F581F">
      <w:pPr>
        <w:pStyle w:val="ConsPlusNormal"/>
        <w:jc w:val="both"/>
      </w:pPr>
      <w:r>
        <w:t xml:space="preserve">(в ред. </w:t>
      </w:r>
      <w:hyperlink r:id="rId136"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7.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представительным органом работников организации.</w:t>
      </w:r>
    </w:p>
    <w:p w:rsidR="006F581F" w:rsidRDefault="006F581F">
      <w:pPr>
        <w:pStyle w:val="ConsPlusNormal"/>
        <w:jc w:val="both"/>
      </w:pPr>
      <w:r>
        <w:t>(</w:t>
      </w:r>
      <w:proofErr w:type="gramStart"/>
      <w:r>
        <w:t>в</w:t>
      </w:r>
      <w:proofErr w:type="gramEnd"/>
      <w:r>
        <w:t xml:space="preserve"> ред. </w:t>
      </w:r>
      <w:hyperlink r:id="rId137"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8.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организации высшего или среднего профессионального (педагогического) образования.</w:t>
      </w:r>
    </w:p>
    <w:p w:rsidR="006F581F" w:rsidRDefault="006F581F">
      <w:pPr>
        <w:pStyle w:val="ConsPlusNormal"/>
        <w:jc w:val="both"/>
      </w:pPr>
      <w:r>
        <w:t>(</w:t>
      </w:r>
      <w:proofErr w:type="gramStart"/>
      <w:r>
        <w:t>в</w:t>
      </w:r>
      <w:proofErr w:type="gramEnd"/>
      <w:r>
        <w:t xml:space="preserve"> ред. </w:t>
      </w:r>
      <w:hyperlink r:id="rId138"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9.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6F581F" w:rsidRDefault="006F581F">
      <w:pPr>
        <w:pStyle w:val="ConsPlusNormal"/>
        <w:jc w:val="both"/>
      </w:pPr>
      <w:r>
        <w:t>(</w:t>
      </w:r>
      <w:proofErr w:type="gramStart"/>
      <w:r>
        <w:t>в</w:t>
      </w:r>
      <w:proofErr w:type="gramEnd"/>
      <w:r>
        <w:t xml:space="preserve"> ред. </w:t>
      </w:r>
      <w:hyperlink r:id="rId139" w:history="1">
        <w:r>
          <w:rPr>
            <w:color w:val="0000FF"/>
          </w:rPr>
          <w:t>решения</w:t>
        </w:r>
      </w:hyperlink>
      <w:r>
        <w:t xml:space="preserve"> Собрания депутатов городского округа "Город Йошкар-Ола" от 23.09.2015 N 209-VI)</w:t>
      </w:r>
    </w:p>
    <w:p w:rsidR="006F581F" w:rsidRDefault="006F581F">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both"/>
      </w:pPr>
    </w:p>
    <w:p w:rsidR="006F581F" w:rsidRDefault="006F581F">
      <w:pPr>
        <w:pStyle w:val="ConsPlusNormal"/>
        <w:jc w:val="right"/>
        <w:outlineLvl w:val="1"/>
      </w:pPr>
      <w:r>
        <w:t>Приложение N 2</w:t>
      </w:r>
    </w:p>
    <w:p w:rsidR="006F581F" w:rsidRDefault="006F581F">
      <w:pPr>
        <w:pStyle w:val="ConsPlusNormal"/>
        <w:jc w:val="right"/>
      </w:pPr>
      <w:r>
        <w:t>к Положению о новой системе оплаты</w:t>
      </w:r>
    </w:p>
    <w:p w:rsidR="006F581F" w:rsidRDefault="006F581F">
      <w:pPr>
        <w:pStyle w:val="ConsPlusNormal"/>
        <w:jc w:val="right"/>
      </w:pPr>
      <w:r>
        <w:t>труда работников муниципальных</w:t>
      </w:r>
    </w:p>
    <w:p w:rsidR="006F581F" w:rsidRDefault="006F581F">
      <w:pPr>
        <w:pStyle w:val="ConsPlusNormal"/>
        <w:jc w:val="right"/>
      </w:pPr>
      <w:r>
        <w:t>образовательных организаций,</w:t>
      </w:r>
    </w:p>
    <w:p w:rsidR="006F581F" w:rsidRDefault="006F581F">
      <w:pPr>
        <w:pStyle w:val="ConsPlusNormal"/>
        <w:jc w:val="right"/>
      </w:pPr>
      <w:proofErr w:type="gramStart"/>
      <w:r>
        <w:t>подведомственных</w:t>
      </w:r>
      <w:proofErr w:type="gramEnd"/>
      <w:r>
        <w:t xml:space="preserve"> управлению</w:t>
      </w:r>
    </w:p>
    <w:p w:rsidR="006F581F" w:rsidRDefault="006F581F">
      <w:pPr>
        <w:pStyle w:val="ConsPlusNormal"/>
        <w:jc w:val="right"/>
      </w:pPr>
      <w:r>
        <w:t>образования администрации</w:t>
      </w:r>
    </w:p>
    <w:p w:rsidR="006F581F" w:rsidRDefault="006F581F">
      <w:pPr>
        <w:pStyle w:val="ConsPlusNormal"/>
        <w:jc w:val="right"/>
      </w:pPr>
      <w:r>
        <w:t>городского округа</w:t>
      </w:r>
    </w:p>
    <w:p w:rsidR="006F581F" w:rsidRDefault="006F581F">
      <w:pPr>
        <w:pStyle w:val="ConsPlusNormal"/>
        <w:jc w:val="right"/>
      </w:pPr>
      <w:r>
        <w:t>"Город Йошкар-Ола"</w:t>
      </w:r>
    </w:p>
    <w:p w:rsidR="006F581F" w:rsidRDefault="006F581F">
      <w:pPr>
        <w:pStyle w:val="ConsPlusNormal"/>
        <w:jc w:val="both"/>
      </w:pPr>
    </w:p>
    <w:p w:rsidR="006F581F" w:rsidRDefault="006F581F">
      <w:pPr>
        <w:pStyle w:val="ConsPlusTitle"/>
        <w:jc w:val="center"/>
      </w:pPr>
      <w:bookmarkStart w:id="18" w:name="P828"/>
      <w:bookmarkEnd w:id="18"/>
      <w:r>
        <w:t>ОБЪЕМНЫЕ ПОКАЗАТЕЛИ</w:t>
      </w:r>
    </w:p>
    <w:p w:rsidR="006F581F" w:rsidRDefault="006F581F">
      <w:pPr>
        <w:pStyle w:val="ConsPlusTitle"/>
        <w:jc w:val="center"/>
      </w:pPr>
      <w:r>
        <w:t>ДЕЯТЕЛЬНОСТИ МУНИЦИПАЛЬНЫХ ОБРАЗОВАТЕЛЬНЫХ ОРГАНИЗАЦИЙ,</w:t>
      </w:r>
    </w:p>
    <w:p w:rsidR="006F581F" w:rsidRDefault="006F581F">
      <w:pPr>
        <w:pStyle w:val="ConsPlusTitle"/>
        <w:jc w:val="center"/>
      </w:pPr>
      <w:proofErr w:type="gramStart"/>
      <w:r>
        <w:t>ПОДВЕДОМСТВЕННЫХ</w:t>
      </w:r>
      <w:proofErr w:type="gramEnd"/>
      <w:r>
        <w:t xml:space="preserve"> УПРАВЛЕНИЮ ОБРАЗОВАНИЯ АДМИНИСТРАЦИИ</w:t>
      </w:r>
    </w:p>
    <w:p w:rsidR="006F581F" w:rsidRDefault="006F581F">
      <w:pPr>
        <w:pStyle w:val="ConsPlusTitle"/>
        <w:jc w:val="center"/>
      </w:pPr>
      <w:r>
        <w:t>ГОРОДСКОГО ОКРУГА "ГОРОД ЙОШКАР-ОЛА", И ПОРЯДОК ОТНЕСЕНИЯ</w:t>
      </w:r>
    </w:p>
    <w:p w:rsidR="006F581F" w:rsidRDefault="006F581F">
      <w:pPr>
        <w:pStyle w:val="ConsPlusTitle"/>
        <w:jc w:val="center"/>
      </w:pPr>
      <w:r>
        <w:t>ИХ К ГРУППАМ ПО ОПЛАТЕ ТРУДА РУКОВОДИТЕЛЕЙ</w:t>
      </w:r>
    </w:p>
    <w:p w:rsidR="006F581F" w:rsidRDefault="006F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581F">
        <w:trPr>
          <w:jc w:val="center"/>
        </w:trPr>
        <w:tc>
          <w:tcPr>
            <w:tcW w:w="9294" w:type="dxa"/>
            <w:tcBorders>
              <w:top w:val="nil"/>
              <w:left w:val="single" w:sz="24" w:space="0" w:color="CED3F1"/>
              <w:bottom w:val="nil"/>
              <w:right w:val="single" w:sz="24" w:space="0" w:color="F4F3F8"/>
            </w:tcBorders>
            <w:shd w:val="clear" w:color="auto" w:fill="F4F3F8"/>
          </w:tcPr>
          <w:p w:rsidR="006F581F" w:rsidRDefault="006F581F">
            <w:pPr>
              <w:pStyle w:val="ConsPlusNormal"/>
              <w:jc w:val="center"/>
            </w:pPr>
            <w:r>
              <w:rPr>
                <w:color w:val="392C69"/>
              </w:rPr>
              <w:t>Список изменяющих документов</w:t>
            </w:r>
          </w:p>
          <w:p w:rsidR="006F581F" w:rsidRDefault="006F581F">
            <w:pPr>
              <w:pStyle w:val="ConsPlusNormal"/>
              <w:jc w:val="center"/>
            </w:pPr>
            <w:proofErr w:type="gramStart"/>
            <w:r>
              <w:rPr>
                <w:color w:val="392C69"/>
              </w:rPr>
              <w:t xml:space="preserve">(в ред. </w:t>
            </w:r>
            <w:hyperlink r:id="rId140" w:history="1">
              <w:r>
                <w:rPr>
                  <w:color w:val="0000FF"/>
                </w:rPr>
                <w:t>решения</w:t>
              </w:r>
            </w:hyperlink>
            <w:r>
              <w:rPr>
                <w:color w:val="392C69"/>
              </w:rPr>
              <w:t xml:space="preserve"> Собрания депутатов городского округа "Город Йошкар-Ола"</w:t>
            </w:r>
            <w:proofErr w:type="gramEnd"/>
          </w:p>
          <w:p w:rsidR="006F581F" w:rsidRDefault="006F581F">
            <w:pPr>
              <w:pStyle w:val="ConsPlusNormal"/>
              <w:jc w:val="center"/>
            </w:pPr>
            <w:r>
              <w:rPr>
                <w:color w:val="392C69"/>
              </w:rPr>
              <w:lastRenderedPageBreak/>
              <w:t>от 25.12.2015 N 251-VI)</w:t>
            </w:r>
          </w:p>
        </w:tc>
      </w:tr>
    </w:tbl>
    <w:p w:rsidR="006F581F" w:rsidRDefault="006F581F">
      <w:pPr>
        <w:pStyle w:val="ConsPlusNormal"/>
        <w:jc w:val="both"/>
      </w:pPr>
    </w:p>
    <w:p w:rsidR="006F581F" w:rsidRDefault="006F581F">
      <w:pPr>
        <w:pStyle w:val="ConsPlusNormal"/>
        <w:jc w:val="center"/>
        <w:outlineLvl w:val="1"/>
      </w:pPr>
      <w:r>
        <w:t xml:space="preserve">I. Объемные показатели деятельности </w:t>
      </w:r>
      <w:proofErr w:type="gramStart"/>
      <w:r>
        <w:t>муниципальных</w:t>
      </w:r>
      <w:proofErr w:type="gramEnd"/>
    </w:p>
    <w:p w:rsidR="006F581F" w:rsidRDefault="006F581F">
      <w:pPr>
        <w:pStyle w:val="ConsPlusNormal"/>
        <w:jc w:val="center"/>
      </w:pPr>
      <w:r>
        <w:t>образовательных организаций</w:t>
      </w:r>
    </w:p>
    <w:p w:rsidR="006F581F" w:rsidRDefault="006F581F">
      <w:pPr>
        <w:pStyle w:val="ConsPlusNormal"/>
        <w:jc w:val="both"/>
      </w:pPr>
    </w:p>
    <w:p w:rsidR="006F581F" w:rsidRDefault="006F581F">
      <w:pPr>
        <w:pStyle w:val="ConsPlusNormal"/>
        <w:ind w:firstLine="540"/>
        <w:jc w:val="both"/>
      </w:pPr>
      <w:r>
        <w:t>1. К объемным показателям деятельности муниципальных образовательных организаций (далее - организации) относятся показатели, характеризующие масштаб руководства образовательной организацией: количество обучающихся (воспитанников), численность работников организации, сменность работы образовательной организации, превышение плановой (проектной) наполняемости и другие показатели, значительно осложняющие работу по руководству организацией.</w:t>
      </w:r>
    </w:p>
    <w:p w:rsidR="006F581F" w:rsidRDefault="006F581F">
      <w:pPr>
        <w:pStyle w:val="ConsPlusNormal"/>
        <w:spacing w:before="220"/>
        <w:ind w:firstLine="540"/>
        <w:jc w:val="both"/>
      </w:pPr>
      <w:r>
        <w:t>2. Объем деятельности муниципальной общеобразовательной организации, реализующей программы начального общего, основного общего, среднего (полного) общего образования,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tcPr>
          <w:p w:rsidR="006F581F" w:rsidRDefault="006F581F">
            <w:pPr>
              <w:pStyle w:val="ConsPlusNormal"/>
              <w:jc w:val="both"/>
            </w:pPr>
            <w:r>
              <w:t>1.</w:t>
            </w:r>
          </w:p>
        </w:tc>
        <w:tc>
          <w:tcPr>
            <w:tcW w:w="4139" w:type="dxa"/>
          </w:tcPr>
          <w:p w:rsidR="006F581F" w:rsidRDefault="006F581F">
            <w:pPr>
              <w:pStyle w:val="ConsPlusNormal"/>
              <w:jc w:val="both"/>
            </w:pPr>
            <w:r>
              <w:t>Количество учащихся в общеобразовательных организациях</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2.</w:t>
            </w:r>
          </w:p>
        </w:tc>
        <w:tc>
          <w:tcPr>
            <w:tcW w:w="4139" w:type="dxa"/>
          </w:tcPr>
          <w:p w:rsidR="006F581F" w:rsidRDefault="006F581F">
            <w:pPr>
              <w:pStyle w:val="ConsPlusNormal"/>
              <w:jc w:val="both"/>
            </w:pPr>
            <w:r>
              <w:t>Количество учащихся старше 30 лет</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учащихся, иностранных граждан и лиц без гражданства</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4.</w:t>
            </w:r>
          </w:p>
        </w:tc>
        <w:tc>
          <w:tcPr>
            <w:tcW w:w="4139" w:type="dxa"/>
          </w:tcPr>
          <w:p w:rsidR="006F581F" w:rsidRDefault="006F581F">
            <w:pPr>
              <w:pStyle w:val="ConsPlusNormal"/>
              <w:jc w:val="both"/>
            </w:pPr>
            <w:r>
              <w:t>Превышение плановой (проектной) наполняемости по количеству учащихся в образовательной организации</w:t>
            </w:r>
          </w:p>
        </w:tc>
        <w:tc>
          <w:tcPr>
            <w:tcW w:w="3061" w:type="dxa"/>
          </w:tcPr>
          <w:p w:rsidR="006F581F" w:rsidRDefault="006F581F">
            <w:pPr>
              <w:pStyle w:val="ConsPlusNormal"/>
              <w:jc w:val="both"/>
            </w:pPr>
            <w:r>
              <w:t>за каждые 50 чел.</w:t>
            </w:r>
          </w:p>
        </w:tc>
        <w:tc>
          <w:tcPr>
            <w:tcW w:w="1324" w:type="dxa"/>
          </w:tcPr>
          <w:p w:rsidR="006F581F" w:rsidRDefault="006F581F">
            <w:pPr>
              <w:pStyle w:val="ConsPlusNormal"/>
              <w:jc w:val="center"/>
            </w:pPr>
            <w:r>
              <w:t>15</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Количество детей, получающих общее образование в форме семейного образования и самообразования вне общеобразовательных организаций, для которых организовано проведение промежуточной и итоговой аттестации</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6.</w:t>
            </w:r>
          </w:p>
        </w:tc>
        <w:tc>
          <w:tcPr>
            <w:tcW w:w="4139" w:type="dxa"/>
          </w:tcPr>
          <w:p w:rsidR="006F581F" w:rsidRDefault="006F581F">
            <w:pPr>
              <w:pStyle w:val="ConsPlusNormal"/>
              <w:jc w:val="both"/>
            </w:pPr>
            <w:r>
              <w:t>Количество групп с заочной формой обучения в общеобразовательной организации</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7.</w:t>
            </w:r>
          </w:p>
        </w:tc>
        <w:tc>
          <w:tcPr>
            <w:tcW w:w="4139" w:type="dxa"/>
          </w:tcPr>
          <w:p w:rsidR="006F581F" w:rsidRDefault="006F581F">
            <w:pPr>
              <w:pStyle w:val="ConsPlusNormal"/>
              <w:jc w:val="both"/>
            </w:pPr>
            <w:r>
              <w:t>Организация учебных занятий в режиме двух смен</w:t>
            </w:r>
          </w:p>
        </w:tc>
        <w:tc>
          <w:tcPr>
            <w:tcW w:w="3061" w:type="dxa"/>
          </w:tcPr>
          <w:p w:rsidR="006F581F" w:rsidRDefault="006F581F">
            <w:pPr>
              <w:pStyle w:val="ConsPlusNormal"/>
              <w:jc w:val="both"/>
            </w:pPr>
            <w:r>
              <w:t xml:space="preserve">при условии выполнения пунктов </w:t>
            </w:r>
            <w:proofErr w:type="spellStart"/>
            <w:r>
              <w:t>СанПина</w:t>
            </w:r>
            <w:proofErr w:type="spellEnd"/>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8.</w:t>
            </w:r>
          </w:p>
        </w:tc>
        <w:tc>
          <w:tcPr>
            <w:tcW w:w="4139" w:type="dxa"/>
          </w:tcPr>
          <w:p w:rsidR="006F581F" w:rsidRDefault="006F581F">
            <w:pPr>
              <w:pStyle w:val="ConsPlusNormal"/>
              <w:jc w:val="both"/>
            </w:pPr>
            <w:r>
              <w:t>Количество детей-инвалидов, обучающихся по индивидуальным программам на дому (по медицинским показаниям) с применением дистанционных технологий</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9.</w:t>
            </w:r>
          </w:p>
        </w:tc>
        <w:tc>
          <w:tcPr>
            <w:tcW w:w="4139" w:type="dxa"/>
          </w:tcPr>
          <w:p w:rsidR="006F581F" w:rsidRDefault="006F581F">
            <w:pPr>
              <w:pStyle w:val="ConsPlusNormal"/>
              <w:jc w:val="both"/>
            </w:pPr>
            <w:r>
              <w:t xml:space="preserve">Количество обучающихся с ограниченными возможностями здоровья </w:t>
            </w:r>
            <w:r>
              <w:lastRenderedPageBreak/>
              <w:t>(без учета детей-инвалидов, обучающихся с применением дистанционных технологий)</w:t>
            </w:r>
          </w:p>
        </w:tc>
        <w:tc>
          <w:tcPr>
            <w:tcW w:w="3061" w:type="dxa"/>
          </w:tcPr>
          <w:p w:rsidR="006F581F" w:rsidRDefault="006F581F">
            <w:pPr>
              <w:pStyle w:val="ConsPlusNormal"/>
              <w:jc w:val="both"/>
            </w:pPr>
            <w:r>
              <w:lastRenderedPageBreak/>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lastRenderedPageBreak/>
              <w:t>10.</w:t>
            </w:r>
          </w:p>
        </w:tc>
        <w:tc>
          <w:tcPr>
            <w:tcW w:w="4139" w:type="dxa"/>
          </w:tcPr>
          <w:p w:rsidR="006F581F" w:rsidRDefault="006F581F">
            <w:pPr>
              <w:pStyle w:val="ConsPlusNormal"/>
              <w:jc w:val="both"/>
            </w:pPr>
            <w:r>
              <w:t>Количество обучающихся, обучающихся на дому по медицинским показателям (без учета детей-инвалидов)</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11.</w:t>
            </w:r>
          </w:p>
        </w:tc>
        <w:tc>
          <w:tcPr>
            <w:tcW w:w="4139" w:type="dxa"/>
          </w:tcPr>
          <w:p w:rsidR="006F581F" w:rsidRDefault="006F581F">
            <w:pPr>
              <w:pStyle w:val="ConsPlusNormal"/>
              <w:jc w:val="both"/>
            </w:pPr>
            <w:r>
              <w:t>Количество детей, обучающихся по индивидуальному учебному плану, в том числе по ускоренному обучению, в пределах осваиваемой образовательной программы (без учета детей-инвалидов и детей с ОВЗ)</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 xml:space="preserve">Организация общеобразовательной организацией </w:t>
            </w:r>
            <w:proofErr w:type="gramStart"/>
            <w:r>
              <w:t>обучения учащихся</w:t>
            </w:r>
            <w:proofErr w:type="gramEnd"/>
            <w:r>
              <w:t xml:space="preserve"> по основным общеобразовательным программам в медицинских организациях, нуждающихся в длительном лечении, по основным общеобразовательным программам в медицинских организациях</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Количество детей, обучающихся в классах с углубленным изучением отдельных предметов</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Количество детей, обучающихся в профильных классах</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15.</w:t>
            </w:r>
          </w:p>
        </w:tc>
        <w:tc>
          <w:tcPr>
            <w:tcW w:w="4139" w:type="dxa"/>
          </w:tcPr>
          <w:p w:rsidR="006F581F" w:rsidRDefault="006F581F">
            <w:pPr>
              <w:pStyle w:val="ConsPlusNormal"/>
              <w:jc w:val="both"/>
            </w:pPr>
            <w:r>
              <w:t>Наличие сетевых форм организации образовательных программ</w:t>
            </w:r>
          </w:p>
        </w:tc>
        <w:tc>
          <w:tcPr>
            <w:tcW w:w="3061" w:type="dxa"/>
          </w:tcPr>
          <w:p w:rsidR="006F581F" w:rsidRDefault="006F581F">
            <w:pPr>
              <w:pStyle w:val="ConsPlusNormal"/>
              <w:jc w:val="both"/>
            </w:pPr>
            <w:r>
              <w:t>за каждый оформленный договор</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 xml:space="preserve">Организация общеобразовательным учреждением </w:t>
            </w:r>
            <w:proofErr w:type="gramStart"/>
            <w:r>
              <w:t>обучения</w:t>
            </w:r>
            <w:proofErr w:type="gramEnd"/>
            <w:r>
              <w:t xml:space="preserve"> по основным общеобразовательным программам в колонии и СИЗО</w:t>
            </w:r>
          </w:p>
        </w:tc>
        <w:tc>
          <w:tcPr>
            <w:tcW w:w="3061" w:type="dxa"/>
          </w:tcPr>
          <w:p w:rsidR="006F581F" w:rsidRDefault="006F581F">
            <w:pPr>
              <w:pStyle w:val="ConsPlusNormal"/>
            </w:pPr>
          </w:p>
        </w:tc>
        <w:tc>
          <w:tcPr>
            <w:tcW w:w="1324" w:type="dxa"/>
          </w:tcPr>
          <w:p w:rsidR="006F581F" w:rsidRDefault="006F581F">
            <w:pPr>
              <w:pStyle w:val="ConsPlusNormal"/>
              <w:jc w:val="center"/>
            </w:pPr>
            <w:r>
              <w:t>20</w:t>
            </w: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 xml:space="preserve">Организация общеобразовательной организацией </w:t>
            </w:r>
            <w:proofErr w:type="gramStart"/>
            <w:r>
              <w:t>обучения</w:t>
            </w:r>
            <w:proofErr w:type="gramEnd"/>
            <w:r>
              <w:t xml:space="preserve"> по основным общеобразовательным программам в </w:t>
            </w:r>
            <w:proofErr w:type="spellStart"/>
            <w:r>
              <w:t>ЦВИНПе</w:t>
            </w:r>
            <w:proofErr w:type="spellEnd"/>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Количество детей, посещающих бесплатные кружки, студии и секции, организованные общеобразовательными организациями на их базе</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 xml:space="preserve">Организация транспортного обеспечения </w:t>
            </w:r>
            <w:proofErr w:type="gramStart"/>
            <w:r>
              <w:t>обучающихся</w:t>
            </w:r>
            <w:proofErr w:type="gramEnd"/>
            <w:r>
              <w:t xml:space="preserve"> к месту обучения и обратно</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 xml:space="preserve">Наличие подготовительного отделения, "школы будущего первоклассника" на бесплатной основе в течение всего </w:t>
            </w:r>
            <w:r>
              <w:lastRenderedPageBreak/>
              <w:t>учебного года</w:t>
            </w:r>
          </w:p>
        </w:tc>
        <w:tc>
          <w:tcPr>
            <w:tcW w:w="3061" w:type="dxa"/>
          </w:tcPr>
          <w:p w:rsidR="006F581F" w:rsidRDefault="006F581F">
            <w:pPr>
              <w:pStyle w:val="ConsPlusNormal"/>
              <w:jc w:val="both"/>
            </w:pPr>
            <w:r>
              <w:lastRenderedPageBreak/>
              <w:t>за каждую группу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lastRenderedPageBreak/>
              <w:t>21.</w:t>
            </w:r>
          </w:p>
        </w:tc>
        <w:tc>
          <w:tcPr>
            <w:tcW w:w="4139" w:type="dxa"/>
          </w:tcPr>
          <w:p w:rsidR="006F581F" w:rsidRDefault="006F581F">
            <w:pPr>
              <w:pStyle w:val="ConsPlusNormal"/>
              <w:jc w:val="both"/>
            </w:pPr>
            <w:r>
              <w:t>Наличие групп продленного дня в образовательной организации</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22.</w:t>
            </w:r>
          </w:p>
        </w:tc>
        <w:tc>
          <w:tcPr>
            <w:tcW w:w="4139" w:type="dxa"/>
            <w:vMerge w:val="restart"/>
          </w:tcPr>
          <w:p w:rsidR="006F581F" w:rsidRDefault="006F581F">
            <w:pPr>
              <w:pStyle w:val="ConsPlusNormal"/>
              <w:jc w:val="both"/>
            </w:pPr>
            <w:r>
              <w:t>Количество педагогических работников в образовательной организации:</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первую квалификационную категорию</w:t>
            </w:r>
          </w:p>
        </w:tc>
        <w:tc>
          <w:tcPr>
            <w:tcW w:w="1324" w:type="dxa"/>
          </w:tcPr>
          <w:p w:rsidR="006F581F" w:rsidRDefault="006F581F">
            <w:pPr>
              <w:pStyle w:val="ConsPlusNormal"/>
              <w:jc w:val="center"/>
            </w:pPr>
            <w:r>
              <w:t>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высшую квалификационную категорию или ученую степень</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23.</w:t>
            </w:r>
          </w:p>
        </w:tc>
        <w:tc>
          <w:tcPr>
            <w:tcW w:w="4139" w:type="dxa"/>
          </w:tcPr>
          <w:p w:rsidR="006F581F" w:rsidRDefault="006F581F">
            <w:pPr>
              <w:pStyle w:val="ConsPlusNormal"/>
              <w:jc w:val="both"/>
            </w:pPr>
            <w:r>
              <w:t>Количество молодых специалистов со стажем работы до 3 лет после окончания профессиональной образовательной организации или образовательной организации высшего образования</w:t>
            </w:r>
          </w:p>
        </w:tc>
        <w:tc>
          <w:tcPr>
            <w:tcW w:w="3061" w:type="dxa"/>
          </w:tcPr>
          <w:p w:rsidR="006F581F" w:rsidRDefault="006F581F">
            <w:pPr>
              <w:pStyle w:val="ConsPlusNormal"/>
              <w:jc w:val="both"/>
            </w:pPr>
            <w:r>
              <w:t>за каждого специалиста</w:t>
            </w:r>
          </w:p>
        </w:tc>
        <w:tc>
          <w:tcPr>
            <w:tcW w:w="1324" w:type="dxa"/>
          </w:tcPr>
          <w:p w:rsidR="006F581F" w:rsidRDefault="006F581F">
            <w:pPr>
              <w:pStyle w:val="ConsPlusNormal"/>
              <w:jc w:val="center"/>
            </w:pPr>
            <w:r>
              <w:t>0,3</w:t>
            </w:r>
          </w:p>
        </w:tc>
      </w:tr>
      <w:tr w:rsidR="006F581F">
        <w:tc>
          <w:tcPr>
            <w:tcW w:w="510" w:type="dxa"/>
          </w:tcPr>
          <w:p w:rsidR="006F581F" w:rsidRDefault="006F581F">
            <w:pPr>
              <w:pStyle w:val="ConsPlusNormal"/>
              <w:jc w:val="both"/>
            </w:pPr>
            <w:r>
              <w:t>24.</w:t>
            </w:r>
          </w:p>
        </w:tc>
        <w:tc>
          <w:tcPr>
            <w:tcW w:w="4139" w:type="dxa"/>
          </w:tcPr>
          <w:p w:rsidR="006F581F" w:rsidRDefault="006F581F">
            <w:pPr>
              <w:pStyle w:val="ConsPlusNormal"/>
              <w:jc w:val="both"/>
            </w:pPr>
            <w:r>
              <w:t>Наличие в образовательном учреждении нескольких зданий, используемых для организации образовательного процесса</w:t>
            </w:r>
          </w:p>
        </w:tc>
        <w:tc>
          <w:tcPr>
            <w:tcW w:w="3061" w:type="dxa"/>
          </w:tcPr>
          <w:p w:rsidR="006F581F" w:rsidRDefault="006F581F">
            <w:pPr>
              <w:pStyle w:val="ConsPlusNormal"/>
              <w:jc w:val="both"/>
            </w:pPr>
            <w:r>
              <w:t>за каждое здание</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25.</w:t>
            </w:r>
          </w:p>
        </w:tc>
        <w:tc>
          <w:tcPr>
            <w:tcW w:w="4139" w:type="dxa"/>
          </w:tcPr>
          <w:p w:rsidR="006F581F" w:rsidRDefault="006F581F">
            <w:pPr>
              <w:pStyle w:val="ConsPlusNormal"/>
              <w:jc w:val="both"/>
            </w:pPr>
            <w:r>
              <w:t xml:space="preserve">Наличие </w:t>
            </w:r>
            <w:proofErr w:type="gramStart"/>
            <w:r>
              <w:t>оборудованных</w:t>
            </w:r>
            <w:proofErr w:type="gramEnd"/>
            <w:r>
              <w:t xml:space="preserve"> и используемых в образовательном или учебно-тренировочном процессе:</w:t>
            </w:r>
          </w:p>
        </w:tc>
        <w:tc>
          <w:tcPr>
            <w:tcW w:w="3061" w:type="dxa"/>
            <w:vMerge w:val="restart"/>
          </w:tcPr>
          <w:p w:rsidR="006F581F" w:rsidRDefault="006F581F">
            <w:pPr>
              <w:pStyle w:val="ConsPlusNormal"/>
              <w:jc w:val="both"/>
            </w:pPr>
            <w:r>
              <w:t>за каждый вид</w:t>
            </w:r>
          </w:p>
        </w:tc>
        <w:tc>
          <w:tcPr>
            <w:tcW w:w="1324" w:type="dxa"/>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спортивной площадки (гимнастический городок)</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хоккейной площадки</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оборудованного стадиона</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действующего бассейна</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tcPr>
          <w:p w:rsidR="006F581F" w:rsidRDefault="006F581F">
            <w:pPr>
              <w:pStyle w:val="ConsPlusNormal"/>
              <w:jc w:val="both"/>
            </w:pPr>
            <w:r>
              <w:t>других спортивных сооружений</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26.</w:t>
            </w:r>
          </w:p>
        </w:tc>
        <w:tc>
          <w:tcPr>
            <w:tcW w:w="4139" w:type="dxa"/>
          </w:tcPr>
          <w:p w:rsidR="006F581F" w:rsidRDefault="006F581F">
            <w:pPr>
              <w:pStyle w:val="ConsPlusNormal"/>
              <w:jc w:val="both"/>
            </w:pPr>
            <w:r>
              <w:t>Наличие персональных компьютеров, используемых учащимися в образовательном процессе</w:t>
            </w:r>
          </w:p>
        </w:tc>
        <w:tc>
          <w:tcPr>
            <w:tcW w:w="3061" w:type="dxa"/>
          </w:tcPr>
          <w:p w:rsidR="006F581F" w:rsidRDefault="006F581F">
            <w:pPr>
              <w:pStyle w:val="ConsPlusNormal"/>
              <w:jc w:val="both"/>
            </w:pPr>
            <w:r>
              <w:t>за каждый компьютер</w:t>
            </w:r>
          </w:p>
        </w:tc>
        <w:tc>
          <w:tcPr>
            <w:tcW w:w="1324" w:type="dxa"/>
          </w:tcPr>
          <w:p w:rsidR="006F581F" w:rsidRDefault="006F581F">
            <w:pPr>
              <w:pStyle w:val="ConsPlusNormal"/>
              <w:jc w:val="center"/>
            </w:pPr>
            <w:r>
              <w:t>0,1</w:t>
            </w:r>
          </w:p>
        </w:tc>
      </w:tr>
      <w:tr w:rsidR="006F581F">
        <w:tc>
          <w:tcPr>
            <w:tcW w:w="510" w:type="dxa"/>
          </w:tcPr>
          <w:p w:rsidR="006F581F" w:rsidRDefault="006F581F">
            <w:pPr>
              <w:pStyle w:val="ConsPlusNormal"/>
              <w:jc w:val="both"/>
            </w:pPr>
            <w:r>
              <w:t>27.</w:t>
            </w:r>
          </w:p>
        </w:tc>
        <w:tc>
          <w:tcPr>
            <w:tcW w:w="4139" w:type="dxa"/>
          </w:tcPr>
          <w:p w:rsidR="006F581F" w:rsidRDefault="006F581F">
            <w:pPr>
              <w:pStyle w:val="ConsPlusNormal"/>
              <w:jc w:val="both"/>
            </w:pPr>
            <w:r>
              <w:t>Наличие оборудованного медицинского кабинета, оздоровительно-восстановительного центра</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28.</w:t>
            </w:r>
          </w:p>
        </w:tc>
        <w:tc>
          <w:tcPr>
            <w:tcW w:w="4139" w:type="dxa"/>
          </w:tcPr>
          <w:p w:rsidR="006F581F" w:rsidRDefault="006F581F">
            <w:pPr>
              <w:pStyle w:val="ConsPlusNormal"/>
              <w:jc w:val="both"/>
            </w:pPr>
            <w:r>
              <w:t>Наличие на балансе общеобразовательной организации автотранспортных средств</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29.</w:t>
            </w:r>
          </w:p>
        </w:tc>
        <w:tc>
          <w:tcPr>
            <w:tcW w:w="7200" w:type="dxa"/>
            <w:gridSpan w:val="2"/>
          </w:tcPr>
          <w:p w:rsidR="006F581F" w:rsidRDefault="006F581F">
            <w:pPr>
              <w:pStyle w:val="ConsPlusNormal"/>
              <w:jc w:val="both"/>
            </w:pPr>
            <w:r>
              <w:t>Наличие:</w:t>
            </w:r>
          </w:p>
        </w:tc>
        <w:tc>
          <w:tcPr>
            <w:tcW w:w="1324" w:type="dxa"/>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учебно-опытного участка</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tcPr>
          <w:p w:rsidR="006F581F" w:rsidRDefault="006F581F">
            <w:pPr>
              <w:pStyle w:val="ConsPlusNormal"/>
              <w:jc w:val="both"/>
            </w:pPr>
            <w:r>
              <w:t>теплиц, используемых в образовательном процессе</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tcPr>
          <w:p w:rsidR="006F581F" w:rsidRDefault="006F581F">
            <w:pPr>
              <w:pStyle w:val="ConsPlusNormal"/>
              <w:jc w:val="both"/>
            </w:pPr>
            <w:r>
              <w:t>учебно-производственных мастерских (столярная, слесарная, домоводство)</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30.</w:t>
            </w:r>
          </w:p>
        </w:tc>
        <w:tc>
          <w:tcPr>
            <w:tcW w:w="4139" w:type="dxa"/>
          </w:tcPr>
          <w:p w:rsidR="006F581F" w:rsidRDefault="006F581F">
            <w:pPr>
              <w:pStyle w:val="ConsPlusNormal"/>
              <w:jc w:val="both"/>
            </w:pPr>
            <w:r>
              <w:t>Организация занятости учащихся в период летних каникул, создание условий для оздоровления, отдыха и личностного развития учащихся, профилактика беспризорности и безнадзорности в летний период</w:t>
            </w:r>
          </w:p>
        </w:tc>
        <w:tc>
          <w:tcPr>
            <w:tcW w:w="3061" w:type="dxa"/>
          </w:tcPr>
          <w:p w:rsidR="006F581F" w:rsidRDefault="006F581F">
            <w:pPr>
              <w:pStyle w:val="ConsPlusNormal"/>
              <w:jc w:val="both"/>
            </w:pPr>
            <w:r>
              <w:t>за организацию мероприятий</w:t>
            </w:r>
          </w:p>
        </w:tc>
        <w:tc>
          <w:tcPr>
            <w:tcW w:w="1324" w:type="dxa"/>
          </w:tcPr>
          <w:p w:rsidR="006F581F" w:rsidRDefault="006F581F">
            <w:pPr>
              <w:pStyle w:val="ConsPlusNormal"/>
              <w:jc w:val="center"/>
            </w:pPr>
            <w:r>
              <w:t>10</w:t>
            </w:r>
          </w:p>
        </w:tc>
      </w:tr>
      <w:tr w:rsidR="006F581F">
        <w:tc>
          <w:tcPr>
            <w:tcW w:w="510" w:type="dxa"/>
            <w:vMerge w:val="restart"/>
          </w:tcPr>
          <w:p w:rsidR="006F581F" w:rsidRDefault="006F581F">
            <w:pPr>
              <w:pStyle w:val="ConsPlusNormal"/>
              <w:jc w:val="both"/>
            </w:pPr>
            <w:r>
              <w:t>31.</w:t>
            </w:r>
          </w:p>
        </w:tc>
        <w:tc>
          <w:tcPr>
            <w:tcW w:w="4139" w:type="dxa"/>
            <w:vMerge w:val="restart"/>
          </w:tcPr>
          <w:p w:rsidR="006F581F" w:rsidRDefault="006F581F">
            <w:pPr>
              <w:pStyle w:val="ConsPlusNormal"/>
              <w:jc w:val="both"/>
            </w:pPr>
            <w:r>
              <w:t xml:space="preserve">Наличие статуса инновационной площадки (экспериментальная площадка, </w:t>
            </w:r>
            <w:proofErr w:type="spellStart"/>
            <w:r>
              <w:t>стажировочная</w:t>
            </w:r>
            <w:proofErr w:type="spellEnd"/>
            <w:r>
              <w:t xml:space="preserve"> площадка, ресурсный центр и т.д.)</w:t>
            </w:r>
          </w:p>
        </w:tc>
        <w:tc>
          <w:tcPr>
            <w:tcW w:w="3061" w:type="dxa"/>
          </w:tcPr>
          <w:p w:rsidR="006F581F" w:rsidRDefault="006F581F">
            <w:pPr>
              <w:pStyle w:val="ConsPlusNormal"/>
              <w:jc w:val="both"/>
            </w:pPr>
            <w:r>
              <w:t>статус федерального уровня</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статус республиканского уровня</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32.</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общеобразовательной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 xml:space="preserve">3. </w:t>
      </w:r>
      <w:proofErr w:type="gramStart"/>
      <w:r>
        <w:t>Объем деятельности муниципальной образовательной организации, реализующей основные общеобразовательные программы дошкольного образования, муниципальной организации для детей, нуждающихся в психолого-педагогической медицинской и социальной помощи, при определении группы по оплате труда руководителей оценивается в баллах по следующим показателям:</w:t>
      </w:r>
      <w:proofErr w:type="gramEnd"/>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tcPr>
          <w:p w:rsidR="006F581F" w:rsidRDefault="006F581F">
            <w:pPr>
              <w:pStyle w:val="ConsPlusNormal"/>
              <w:jc w:val="both"/>
            </w:pPr>
            <w:r>
              <w:t>1.</w:t>
            </w:r>
          </w:p>
        </w:tc>
        <w:tc>
          <w:tcPr>
            <w:tcW w:w="4139" w:type="dxa"/>
          </w:tcPr>
          <w:p w:rsidR="006F581F" w:rsidRDefault="006F581F">
            <w:pPr>
              <w:pStyle w:val="ConsPlusNormal"/>
              <w:jc w:val="both"/>
            </w:pPr>
            <w:r>
              <w:t>Количество воспитанников в образовательных организациях</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0,3</w:t>
            </w:r>
          </w:p>
        </w:tc>
      </w:tr>
      <w:tr w:rsidR="006F581F">
        <w:tc>
          <w:tcPr>
            <w:tcW w:w="510" w:type="dxa"/>
          </w:tcPr>
          <w:p w:rsidR="006F581F" w:rsidRDefault="006F581F">
            <w:pPr>
              <w:pStyle w:val="ConsPlusNormal"/>
              <w:jc w:val="both"/>
            </w:pPr>
            <w:r>
              <w:t>2.</w:t>
            </w:r>
          </w:p>
        </w:tc>
        <w:tc>
          <w:tcPr>
            <w:tcW w:w="4139" w:type="dxa"/>
          </w:tcPr>
          <w:p w:rsidR="006F581F" w:rsidRDefault="006F581F">
            <w:pPr>
              <w:pStyle w:val="ConsPlusNormal"/>
              <w:jc w:val="both"/>
            </w:pPr>
            <w:r>
              <w:t>Количество дошкольных групп</w:t>
            </w:r>
          </w:p>
        </w:tc>
        <w:tc>
          <w:tcPr>
            <w:tcW w:w="3061" w:type="dxa"/>
          </w:tcPr>
          <w:p w:rsidR="006F581F" w:rsidRDefault="006F581F">
            <w:pPr>
              <w:pStyle w:val="ConsPlusNormal"/>
              <w:jc w:val="both"/>
            </w:pPr>
            <w:r>
              <w:t>за каждую группу</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воспитанников с ограниченными возможностями здоровья с учетом детей-инвалидов</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4.</w:t>
            </w:r>
          </w:p>
        </w:tc>
        <w:tc>
          <w:tcPr>
            <w:tcW w:w="4139" w:type="dxa"/>
          </w:tcPr>
          <w:p w:rsidR="006F581F" w:rsidRDefault="006F581F">
            <w:pPr>
              <w:pStyle w:val="ConsPlusNormal"/>
              <w:jc w:val="both"/>
            </w:pPr>
            <w:r>
              <w:t>Наличие воспитанников, посещающих бесплатные секции, кружки, студии, организованные образовательными организациями на их базе</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Наличие групп кратковременного пребывания, 1 или более детей, получающих образовательные услуги по договору между родителями (законными представителями) и образовательными организациями</w:t>
            </w:r>
          </w:p>
        </w:tc>
        <w:tc>
          <w:tcPr>
            <w:tcW w:w="3061" w:type="dxa"/>
          </w:tcPr>
          <w:p w:rsidR="006F581F" w:rsidRDefault="006F581F">
            <w:pPr>
              <w:pStyle w:val="ConsPlusNormal"/>
              <w:jc w:val="both"/>
            </w:pPr>
            <w:r>
              <w:t>за каждого воспитанника</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6.</w:t>
            </w:r>
          </w:p>
        </w:tc>
        <w:tc>
          <w:tcPr>
            <w:tcW w:w="4139" w:type="dxa"/>
            <w:vMerge w:val="restart"/>
          </w:tcPr>
          <w:p w:rsidR="006F581F" w:rsidRDefault="006F581F">
            <w:pPr>
              <w:pStyle w:val="ConsPlusNormal"/>
              <w:jc w:val="both"/>
            </w:pPr>
            <w:r>
              <w:t xml:space="preserve">Круглосуточное пребывание обучающихся (воспитанников) в образовательных </w:t>
            </w:r>
            <w:r>
              <w:lastRenderedPageBreak/>
              <w:t>организациях</w:t>
            </w:r>
          </w:p>
        </w:tc>
        <w:tc>
          <w:tcPr>
            <w:tcW w:w="3061" w:type="dxa"/>
          </w:tcPr>
          <w:p w:rsidR="006F581F" w:rsidRDefault="006F581F">
            <w:pPr>
              <w:pStyle w:val="ConsPlusNormal"/>
              <w:jc w:val="both"/>
            </w:pPr>
            <w:r>
              <w:lastRenderedPageBreak/>
              <w:t>за наличие до 4 гру</w:t>
            </w:r>
            <w:proofErr w:type="gramStart"/>
            <w:r>
              <w:t>пп с кр</w:t>
            </w:r>
            <w:proofErr w:type="gramEnd"/>
            <w:r>
              <w:t xml:space="preserve">углосуточным пребыванием </w:t>
            </w:r>
            <w:r>
              <w:lastRenderedPageBreak/>
              <w:t>воспитанников</w:t>
            </w:r>
          </w:p>
        </w:tc>
        <w:tc>
          <w:tcPr>
            <w:tcW w:w="1324" w:type="dxa"/>
          </w:tcPr>
          <w:p w:rsidR="006F581F" w:rsidRDefault="006F581F">
            <w:pPr>
              <w:pStyle w:val="ConsPlusNormal"/>
              <w:jc w:val="center"/>
            </w:pPr>
            <w:r>
              <w:lastRenderedPageBreak/>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4 и более гру</w:t>
            </w:r>
            <w:proofErr w:type="gramStart"/>
            <w:r>
              <w:t>пп с кр</w:t>
            </w:r>
            <w:proofErr w:type="gramEnd"/>
            <w:r>
              <w:t>углосуточным пребыванием воспитанников или в учреждениях, работающих в таком режиме</w:t>
            </w:r>
          </w:p>
        </w:tc>
        <w:tc>
          <w:tcPr>
            <w:tcW w:w="1324" w:type="dxa"/>
          </w:tcPr>
          <w:p w:rsidR="006F581F" w:rsidRDefault="006F581F">
            <w:pPr>
              <w:pStyle w:val="ConsPlusNormal"/>
              <w:jc w:val="center"/>
            </w:pPr>
            <w:r>
              <w:t>20</w:t>
            </w:r>
          </w:p>
        </w:tc>
      </w:tr>
      <w:tr w:rsidR="006F581F">
        <w:tc>
          <w:tcPr>
            <w:tcW w:w="510" w:type="dxa"/>
          </w:tcPr>
          <w:p w:rsidR="006F581F" w:rsidRDefault="006F581F">
            <w:pPr>
              <w:pStyle w:val="ConsPlusNormal"/>
              <w:jc w:val="both"/>
            </w:pPr>
            <w:r>
              <w:t>7.</w:t>
            </w:r>
          </w:p>
        </w:tc>
        <w:tc>
          <w:tcPr>
            <w:tcW w:w="4139" w:type="dxa"/>
          </w:tcPr>
          <w:p w:rsidR="006F581F" w:rsidRDefault="006F581F">
            <w:pPr>
              <w:pStyle w:val="ConsPlusNormal"/>
              <w:jc w:val="both"/>
            </w:pPr>
            <w:r>
              <w:t>Количество работников в образовательной организации</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vMerge w:val="restart"/>
            <w:tcBorders>
              <w:bottom w:val="nil"/>
            </w:tcBorders>
          </w:tcPr>
          <w:p w:rsidR="006F581F" w:rsidRDefault="006F581F">
            <w:pPr>
              <w:pStyle w:val="ConsPlusNormal"/>
              <w:jc w:val="both"/>
            </w:pPr>
            <w:r>
              <w:t>8.</w:t>
            </w:r>
          </w:p>
        </w:tc>
        <w:tc>
          <w:tcPr>
            <w:tcW w:w="4139" w:type="dxa"/>
          </w:tcPr>
          <w:p w:rsidR="006F581F" w:rsidRDefault="006F581F">
            <w:pPr>
              <w:pStyle w:val="ConsPlusNormal"/>
              <w:jc w:val="both"/>
            </w:pPr>
            <w:r>
              <w:t>Количество педагогических работников:</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vMerge/>
            <w:tcBorders>
              <w:bottom w:val="nil"/>
            </w:tcBorders>
          </w:tcPr>
          <w:p w:rsidR="006F581F" w:rsidRDefault="006F581F"/>
        </w:tc>
        <w:tc>
          <w:tcPr>
            <w:tcW w:w="4139" w:type="dxa"/>
          </w:tcPr>
          <w:p w:rsidR="006F581F" w:rsidRDefault="006F581F">
            <w:pPr>
              <w:pStyle w:val="ConsPlusNormal"/>
              <w:jc w:val="both"/>
            </w:pPr>
            <w:r>
              <w:t xml:space="preserve">- </w:t>
            </w:r>
            <w:proofErr w:type="gramStart"/>
            <w:r>
              <w:t>имеющих</w:t>
            </w:r>
            <w:proofErr w:type="gramEnd"/>
            <w:r>
              <w:t xml:space="preserve"> высшую квалификационную категорию</w:t>
            </w:r>
          </w:p>
        </w:tc>
        <w:tc>
          <w:tcPr>
            <w:tcW w:w="3061" w:type="dxa"/>
            <w:vMerge w:val="restart"/>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1</w:t>
            </w:r>
          </w:p>
        </w:tc>
      </w:tr>
      <w:tr w:rsidR="006F581F">
        <w:tc>
          <w:tcPr>
            <w:tcW w:w="510" w:type="dxa"/>
            <w:tcBorders>
              <w:top w:val="nil"/>
            </w:tcBorders>
          </w:tcPr>
          <w:p w:rsidR="006F581F" w:rsidRDefault="006F581F">
            <w:pPr>
              <w:pStyle w:val="ConsPlusNormal"/>
              <w:jc w:val="both"/>
            </w:pPr>
            <w:r>
              <w:t>9.</w:t>
            </w:r>
          </w:p>
        </w:tc>
        <w:tc>
          <w:tcPr>
            <w:tcW w:w="4139" w:type="dxa"/>
          </w:tcPr>
          <w:p w:rsidR="006F581F" w:rsidRDefault="006F581F">
            <w:pPr>
              <w:pStyle w:val="ConsPlusNormal"/>
              <w:jc w:val="both"/>
            </w:pPr>
            <w:r>
              <w:t xml:space="preserve">- </w:t>
            </w:r>
            <w:proofErr w:type="gramStart"/>
            <w:r>
              <w:t>имеющих</w:t>
            </w:r>
            <w:proofErr w:type="gramEnd"/>
            <w:r>
              <w:t xml:space="preserve"> первую квалификационную категорию</w:t>
            </w:r>
          </w:p>
        </w:tc>
        <w:tc>
          <w:tcPr>
            <w:tcW w:w="3061" w:type="dxa"/>
            <w:vMerge/>
          </w:tcPr>
          <w:p w:rsidR="006F581F" w:rsidRDefault="006F581F"/>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10.</w:t>
            </w:r>
          </w:p>
        </w:tc>
        <w:tc>
          <w:tcPr>
            <w:tcW w:w="4139" w:type="dxa"/>
          </w:tcPr>
          <w:p w:rsidR="006F581F" w:rsidRDefault="006F581F">
            <w:pPr>
              <w:pStyle w:val="ConsPlusNormal"/>
              <w:jc w:val="both"/>
            </w:pPr>
            <w:r>
              <w:t>Количество педагогов, повысивших квалификацию и получивших удостоверения в течение года (в объеме 72 часа)</w:t>
            </w:r>
          </w:p>
        </w:tc>
        <w:tc>
          <w:tcPr>
            <w:tcW w:w="3061" w:type="dxa"/>
          </w:tcPr>
          <w:p w:rsidR="006F581F" w:rsidRDefault="006F581F">
            <w:pPr>
              <w:pStyle w:val="ConsPlusNormal"/>
              <w:jc w:val="both"/>
            </w:pPr>
            <w:r>
              <w:t>за каждого педагога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11.</w:t>
            </w:r>
          </w:p>
        </w:tc>
        <w:tc>
          <w:tcPr>
            <w:tcW w:w="4139" w:type="dxa"/>
          </w:tcPr>
          <w:p w:rsidR="006F581F" w:rsidRDefault="006F581F">
            <w:pPr>
              <w:pStyle w:val="ConsPlusNormal"/>
              <w:jc w:val="both"/>
            </w:pPr>
            <w:r>
              <w:t>Количество молодых специалистов со стажем работы до 3 лет после окончания учреждения профессионального образования</w:t>
            </w:r>
          </w:p>
        </w:tc>
        <w:tc>
          <w:tcPr>
            <w:tcW w:w="3061" w:type="dxa"/>
          </w:tcPr>
          <w:p w:rsidR="006F581F" w:rsidRDefault="006F581F">
            <w:pPr>
              <w:pStyle w:val="ConsPlusNormal"/>
              <w:jc w:val="both"/>
            </w:pPr>
            <w:r>
              <w:t>за каждого молодого специалиста</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Наличие персональных компьютеров, используемых в образовательном процессе</w:t>
            </w:r>
          </w:p>
        </w:tc>
        <w:tc>
          <w:tcPr>
            <w:tcW w:w="3061" w:type="dxa"/>
          </w:tcPr>
          <w:p w:rsidR="006F581F" w:rsidRDefault="006F581F">
            <w:pPr>
              <w:pStyle w:val="ConsPlusNormal"/>
              <w:jc w:val="both"/>
            </w:pPr>
            <w:r>
              <w:t>за каждый компьютер</w:t>
            </w:r>
          </w:p>
        </w:tc>
        <w:tc>
          <w:tcPr>
            <w:tcW w:w="1324" w:type="dxa"/>
          </w:tcPr>
          <w:p w:rsidR="006F581F" w:rsidRDefault="006F581F">
            <w:pPr>
              <w:pStyle w:val="ConsPlusNormal"/>
              <w:jc w:val="center"/>
            </w:pPr>
            <w:r>
              <w:t>0,2</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Наличие:</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спортивного зала, спортивной площадки (гимнастического городка)</w:t>
            </w:r>
          </w:p>
        </w:tc>
        <w:tc>
          <w:tcPr>
            <w:tcW w:w="3061" w:type="dxa"/>
            <w:vMerge w:val="restart"/>
          </w:tcPr>
          <w:p w:rsidR="006F581F" w:rsidRDefault="006F581F">
            <w:pPr>
              <w:pStyle w:val="ConsPlusNormal"/>
              <w:jc w:val="both"/>
            </w:pPr>
            <w:r>
              <w:t>за каждый вид</w:t>
            </w:r>
          </w:p>
        </w:tc>
        <w:tc>
          <w:tcPr>
            <w:tcW w:w="1324" w:type="dxa"/>
            <w:vMerge w:val="restart"/>
          </w:tcPr>
          <w:p w:rsidR="006F581F" w:rsidRDefault="006F581F">
            <w:pPr>
              <w:pStyle w:val="ConsPlusNormal"/>
              <w:jc w:val="center"/>
            </w:pPr>
            <w:r>
              <w:t>15</w:t>
            </w:r>
          </w:p>
        </w:tc>
      </w:tr>
      <w:tr w:rsidR="006F581F">
        <w:tc>
          <w:tcPr>
            <w:tcW w:w="510" w:type="dxa"/>
          </w:tcPr>
          <w:p w:rsidR="006F581F" w:rsidRDefault="006F581F">
            <w:pPr>
              <w:pStyle w:val="ConsPlusNormal"/>
              <w:jc w:val="both"/>
            </w:pPr>
            <w:r>
              <w:t>15.</w:t>
            </w:r>
          </w:p>
        </w:tc>
        <w:tc>
          <w:tcPr>
            <w:tcW w:w="4139" w:type="dxa"/>
          </w:tcPr>
          <w:p w:rsidR="006F581F" w:rsidRDefault="006F581F">
            <w:pPr>
              <w:pStyle w:val="ConsPlusNormal"/>
              <w:jc w:val="both"/>
            </w:pPr>
            <w:r>
              <w:t>музыкального зала</w:t>
            </w:r>
          </w:p>
        </w:tc>
        <w:tc>
          <w:tcPr>
            <w:tcW w:w="3061" w:type="dxa"/>
            <w:vMerge/>
          </w:tcPr>
          <w:p w:rsidR="006F581F" w:rsidRDefault="006F581F"/>
        </w:tc>
        <w:tc>
          <w:tcPr>
            <w:tcW w:w="1324" w:type="dxa"/>
            <w:vMerge/>
          </w:tcPr>
          <w:p w:rsidR="006F581F" w:rsidRDefault="006F581F"/>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бассейна</w:t>
            </w:r>
          </w:p>
        </w:tc>
        <w:tc>
          <w:tcPr>
            <w:tcW w:w="3061" w:type="dxa"/>
          </w:tcPr>
          <w:p w:rsidR="006F581F" w:rsidRDefault="006F581F">
            <w:pPr>
              <w:pStyle w:val="ConsPlusNormal"/>
            </w:pPr>
          </w:p>
        </w:tc>
        <w:tc>
          <w:tcPr>
            <w:tcW w:w="1324" w:type="dxa"/>
          </w:tcPr>
          <w:p w:rsidR="006F581F" w:rsidRDefault="006F581F">
            <w:pPr>
              <w:pStyle w:val="ConsPlusNormal"/>
            </w:pP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Наличие собственного оборудованного медицинского кабинета, процедурного кабинета, оздоровительно-восстановительного центра, пищеблока</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Наличие собственных овощехранилища, складских помещений, работающей прачечной, находящихся на балансе образовательной организации</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10, но не более 40</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Наличие используемого земельного участка (огорода, цветников, сада и т.д.)</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15, но не более 45</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 xml:space="preserve">Наличие оборудованных и используемых </w:t>
            </w:r>
            <w:r>
              <w:lastRenderedPageBreak/>
              <w:t>в образовательной организации помещений для дополнительного образования детей (изостудия, театральная студия, "комната сказок", зимний сад и другие)</w:t>
            </w:r>
          </w:p>
        </w:tc>
        <w:tc>
          <w:tcPr>
            <w:tcW w:w="3061" w:type="dxa"/>
          </w:tcPr>
          <w:p w:rsidR="006F581F" w:rsidRDefault="006F581F">
            <w:pPr>
              <w:pStyle w:val="ConsPlusNormal"/>
              <w:jc w:val="both"/>
            </w:pPr>
            <w:r>
              <w:lastRenderedPageBreak/>
              <w:t>за каждый вид</w:t>
            </w:r>
          </w:p>
        </w:tc>
        <w:tc>
          <w:tcPr>
            <w:tcW w:w="1324" w:type="dxa"/>
          </w:tcPr>
          <w:p w:rsidR="006F581F" w:rsidRDefault="006F581F">
            <w:pPr>
              <w:pStyle w:val="ConsPlusNormal"/>
              <w:jc w:val="center"/>
            </w:pPr>
            <w:r>
              <w:t xml:space="preserve">15, но не </w:t>
            </w:r>
            <w:r>
              <w:lastRenderedPageBreak/>
              <w:t>более 45</w:t>
            </w:r>
          </w:p>
        </w:tc>
      </w:tr>
      <w:tr w:rsidR="006F581F">
        <w:tc>
          <w:tcPr>
            <w:tcW w:w="510" w:type="dxa"/>
            <w:vMerge w:val="restart"/>
          </w:tcPr>
          <w:p w:rsidR="006F581F" w:rsidRDefault="006F581F">
            <w:pPr>
              <w:pStyle w:val="ConsPlusNormal"/>
              <w:jc w:val="both"/>
            </w:pPr>
            <w:r>
              <w:lastRenderedPageBreak/>
              <w:t>21.</w:t>
            </w:r>
          </w:p>
        </w:tc>
        <w:tc>
          <w:tcPr>
            <w:tcW w:w="4139" w:type="dxa"/>
          </w:tcPr>
          <w:p w:rsidR="006F581F" w:rsidRDefault="006F581F">
            <w:pPr>
              <w:pStyle w:val="ConsPlusNormal"/>
              <w:jc w:val="both"/>
            </w:pPr>
            <w:r>
              <w:t>Наличие групповых комнат без спален:</w:t>
            </w:r>
          </w:p>
        </w:tc>
        <w:tc>
          <w:tcPr>
            <w:tcW w:w="3061" w:type="dxa"/>
            <w:vMerge w:val="restart"/>
          </w:tcPr>
          <w:p w:rsidR="006F581F" w:rsidRDefault="006F581F">
            <w:pPr>
              <w:pStyle w:val="ConsPlusNormal"/>
              <w:jc w:val="both"/>
            </w:pPr>
            <w:r>
              <w:t>за каждый вид</w:t>
            </w:r>
          </w:p>
        </w:tc>
        <w:tc>
          <w:tcPr>
            <w:tcW w:w="1324" w:type="dxa"/>
            <w:vMerge w:val="restart"/>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1 - 2 группы</w:t>
            </w:r>
          </w:p>
        </w:tc>
        <w:tc>
          <w:tcPr>
            <w:tcW w:w="3061" w:type="dxa"/>
            <w:vMerge/>
          </w:tcPr>
          <w:p w:rsidR="006F581F" w:rsidRDefault="006F581F"/>
        </w:tc>
        <w:tc>
          <w:tcPr>
            <w:tcW w:w="1324" w:type="dxa"/>
            <w:vMerge/>
          </w:tcPr>
          <w:p w:rsidR="006F581F" w:rsidRDefault="006F581F"/>
        </w:tc>
      </w:tr>
      <w:tr w:rsidR="006F581F">
        <w:tc>
          <w:tcPr>
            <w:tcW w:w="510" w:type="dxa"/>
            <w:vMerge/>
          </w:tcPr>
          <w:p w:rsidR="006F581F" w:rsidRDefault="006F581F"/>
        </w:tc>
        <w:tc>
          <w:tcPr>
            <w:tcW w:w="4139" w:type="dxa"/>
          </w:tcPr>
          <w:p w:rsidR="006F581F" w:rsidRDefault="006F581F">
            <w:pPr>
              <w:pStyle w:val="ConsPlusNormal"/>
              <w:jc w:val="both"/>
            </w:pPr>
            <w:r>
              <w:t>3 - 4 группы</w:t>
            </w:r>
          </w:p>
        </w:tc>
        <w:tc>
          <w:tcPr>
            <w:tcW w:w="3061" w:type="dxa"/>
            <w:vMerge/>
          </w:tcPr>
          <w:p w:rsidR="006F581F" w:rsidRDefault="006F581F"/>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и выше</w:t>
            </w:r>
          </w:p>
        </w:tc>
        <w:tc>
          <w:tcPr>
            <w:tcW w:w="3061" w:type="dxa"/>
            <w:vMerge/>
          </w:tcPr>
          <w:p w:rsidR="006F581F" w:rsidRDefault="006F581F"/>
        </w:tc>
        <w:tc>
          <w:tcPr>
            <w:tcW w:w="1324" w:type="dxa"/>
          </w:tcPr>
          <w:p w:rsidR="006F581F" w:rsidRDefault="006F581F">
            <w:pPr>
              <w:pStyle w:val="ConsPlusNormal"/>
              <w:jc w:val="center"/>
            </w:pPr>
            <w:r>
              <w:t>30</w:t>
            </w:r>
          </w:p>
        </w:tc>
      </w:tr>
      <w:tr w:rsidR="006F581F">
        <w:tc>
          <w:tcPr>
            <w:tcW w:w="510" w:type="dxa"/>
            <w:vMerge w:val="restart"/>
          </w:tcPr>
          <w:p w:rsidR="006F581F" w:rsidRDefault="006F581F">
            <w:pPr>
              <w:pStyle w:val="ConsPlusNormal"/>
              <w:jc w:val="both"/>
            </w:pPr>
            <w:r>
              <w:t>22.</w:t>
            </w:r>
          </w:p>
        </w:tc>
        <w:tc>
          <w:tcPr>
            <w:tcW w:w="4139" w:type="dxa"/>
          </w:tcPr>
          <w:p w:rsidR="006F581F" w:rsidRDefault="006F581F">
            <w:pPr>
              <w:pStyle w:val="ConsPlusNormal"/>
              <w:jc w:val="both"/>
            </w:pPr>
            <w:r>
              <w:t>Наличие экспериментальных площадок:</w:t>
            </w:r>
          </w:p>
        </w:tc>
        <w:tc>
          <w:tcPr>
            <w:tcW w:w="3061" w:type="dxa"/>
            <w:vMerge w:val="restart"/>
          </w:tcPr>
          <w:p w:rsidR="006F581F" w:rsidRDefault="006F581F">
            <w:pPr>
              <w:pStyle w:val="ConsPlusNormal"/>
              <w:jc w:val="both"/>
            </w:pPr>
            <w:r>
              <w:t>за каждый вид</w:t>
            </w:r>
          </w:p>
        </w:tc>
        <w:tc>
          <w:tcPr>
            <w:tcW w:w="1324" w:type="dxa"/>
            <w:tcBorders>
              <w:bottom w:val="nil"/>
            </w:tcBorders>
          </w:tcPr>
          <w:p w:rsidR="006F581F" w:rsidRDefault="006F581F">
            <w:pPr>
              <w:pStyle w:val="ConsPlusNormal"/>
            </w:pPr>
          </w:p>
        </w:tc>
      </w:tr>
      <w:tr w:rsidR="006F581F">
        <w:tc>
          <w:tcPr>
            <w:tcW w:w="510" w:type="dxa"/>
            <w:vMerge/>
          </w:tcPr>
          <w:p w:rsidR="006F581F" w:rsidRDefault="006F581F"/>
        </w:tc>
        <w:tc>
          <w:tcPr>
            <w:tcW w:w="4139" w:type="dxa"/>
          </w:tcPr>
          <w:p w:rsidR="006F581F" w:rsidRDefault="006F581F">
            <w:pPr>
              <w:pStyle w:val="ConsPlusNormal"/>
              <w:jc w:val="both"/>
            </w:pPr>
            <w:r>
              <w:t>федерального уровня</w:t>
            </w:r>
          </w:p>
        </w:tc>
        <w:tc>
          <w:tcPr>
            <w:tcW w:w="3061" w:type="dxa"/>
            <w:vMerge/>
          </w:tcPr>
          <w:p w:rsidR="006F581F" w:rsidRDefault="006F581F"/>
        </w:tc>
        <w:tc>
          <w:tcPr>
            <w:tcW w:w="1324" w:type="dxa"/>
            <w:tcBorders>
              <w:top w:val="nil"/>
            </w:tcBorders>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республиканского уровня</w:t>
            </w:r>
          </w:p>
        </w:tc>
        <w:tc>
          <w:tcPr>
            <w:tcW w:w="3061" w:type="dxa"/>
            <w:vMerge/>
          </w:tcPr>
          <w:p w:rsidR="006F581F" w:rsidRDefault="006F581F"/>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муниципального уровня</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23.</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4. Объем деятельности муниципального учреждения дополнительного образования при определении группы по оплате труда руководителей оценивается в баллах по следующим показателям:</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139"/>
        <w:gridCol w:w="3061"/>
        <w:gridCol w:w="1324"/>
      </w:tblGrid>
      <w:tr w:rsidR="006F581F">
        <w:tc>
          <w:tcPr>
            <w:tcW w:w="510" w:type="dxa"/>
          </w:tcPr>
          <w:p w:rsidR="006F581F" w:rsidRDefault="006F58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6F581F" w:rsidRDefault="006F581F">
            <w:pPr>
              <w:pStyle w:val="ConsPlusNormal"/>
              <w:jc w:val="center"/>
            </w:pPr>
            <w:r>
              <w:t>Наименование показателя</w:t>
            </w:r>
          </w:p>
        </w:tc>
        <w:tc>
          <w:tcPr>
            <w:tcW w:w="3061" w:type="dxa"/>
          </w:tcPr>
          <w:p w:rsidR="006F581F" w:rsidRDefault="006F581F">
            <w:pPr>
              <w:pStyle w:val="ConsPlusNormal"/>
              <w:jc w:val="center"/>
            </w:pPr>
            <w:r>
              <w:t>Условия расчета баллов</w:t>
            </w:r>
          </w:p>
        </w:tc>
        <w:tc>
          <w:tcPr>
            <w:tcW w:w="1324" w:type="dxa"/>
          </w:tcPr>
          <w:p w:rsidR="006F581F" w:rsidRDefault="006F581F">
            <w:pPr>
              <w:pStyle w:val="ConsPlusNormal"/>
              <w:jc w:val="center"/>
            </w:pPr>
            <w:r>
              <w:t>Количество баллов</w:t>
            </w:r>
          </w:p>
        </w:tc>
      </w:tr>
      <w:tr w:rsidR="006F581F">
        <w:tc>
          <w:tcPr>
            <w:tcW w:w="510" w:type="dxa"/>
            <w:vMerge w:val="restart"/>
          </w:tcPr>
          <w:p w:rsidR="006F581F" w:rsidRDefault="006F581F">
            <w:pPr>
              <w:pStyle w:val="ConsPlusNormal"/>
              <w:jc w:val="both"/>
            </w:pPr>
            <w:r>
              <w:t>1.</w:t>
            </w:r>
          </w:p>
        </w:tc>
        <w:tc>
          <w:tcPr>
            <w:tcW w:w="4139" w:type="dxa"/>
            <w:vMerge w:val="restart"/>
          </w:tcPr>
          <w:p w:rsidR="006F581F" w:rsidRDefault="006F581F">
            <w:pPr>
              <w:pStyle w:val="ConsPlusNormal"/>
              <w:jc w:val="both"/>
            </w:pPr>
            <w:r>
              <w:t>Количество детей, охваченных дополнительными образовательными программами</w:t>
            </w:r>
          </w:p>
        </w:tc>
        <w:tc>
          <w:tcPr>
            <w:tcW w:w="3061" w:type="dxa"/>
          </w:tcPr>
          <w:p w:rsidR="006F581F" w:rsidRDefault="006F581F">
            <w:pPr>
              <w:pStyle w:val="ConsPlusNormal"/>
              <w:jc w:val="both"/>
            </w:pPr>
            <w:r>
              <w:t>за каждого обучающегося в возрасте 5 - 7 лет</w:t>
            </w:r>
          </w:p>
        </w:tc>
        <w:tc>
          <w:tcPr>
            <w:tcW w:w="1324" w:type="dxa"/>
          </w:tcPr>
          <w:p w:rsidR="006F581F" w:rsidRDefault="006F581F">
            <w:pPr>
              <w:pStyle w:val="ConsPlusNormal"/>
              <w:jc w:val="center"/>
            </w:pPr>
            <w:r>
              <w:t>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7 - 13 лет</w:t>
            </w:r>
          </w:p>
        </w:tc>
        <w:tc>
          <w:tcPr>
            <w:tcW w:w="1324" w:type="dxa"/>
          </w:tcPr>
          <w:p w:rsidR="006F581F" w:rsidRDefault="006F581F">
            <w:pPr>
              <w:pStyle w:val="ConsPlusNormal"/>
              <w:jc w:val="center"/>
            </w:pPr>
            <w:r>
              <w:t>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13 - 18 лет</w:t>
            </w:r>
          </w:p>
        </w:tc>
        <w:tc>
          <w:tcPr>
            <w:tcW w:w="1324" w:type="dxa"/>
          </w:tcPr>
          <w:p w:rsidR="006F581F" w:rsidRDefault="006F581F">
            <w:pPr>
              <w:pStyle w:val="ConsPlusNormal"/>
              <w:jc w:val="center"/>
            </w:pPr>
            <w:r>
              <w:t>0,5</w:t>
            </w:r>
          </w:p>
        </w:tc>
      </w:tr>
      <w:tr w:rsidR="006F581F">
        <w:tc>
          <w:tcPr>
            <w:tcW w:w="510" w:type="dxa"/>
            <w:vMerge w:val="restart"/>
          </w:tcPr>
          <w:p w:rsidR="006F581F" w:rsidRDefault="006F581F">
            <w:pPr>
              <w:pStyle w:val="ConsPlusNormal"/>
              <w:jc w:val="both"/>
            </w:pPr>
            <w:r>
              <w:t>2.</w:t>
            </w:r>
          </w:p>
        </w:tc>
        <w:tc>
          <w:tcPr>
            <w:tcW w:w="4139" w:type="dxa"/>
          </w:tcPr>
          <w:p w:rsidR="006F581F" w:rsidRDefault="006F581F">
            <w:pPr>
              <w:pStyle w:val="ConsPlusNormal"/>
              <w:jc w:val="both"/>
            </w:pPr>
            <w:r>
              <w:t>Сохранность контингента:</w:t>
            </w:r>
          </w:p>
          <w:p w:rsidR="006F581F" w:rsidRDefault="006F581F">
            <w:pPr>
              <w:pStyle w:val="ConsPlusNormal"/>
              <w:jc w:val="both"/>
            </w:pPr>
            <w:r>
              <w:t>90 - 100%</w:t>
            </w:r>
          </w:p>
        </w:tc>
        <w:tc>
          <w:tcPr>
            <w:tcW w:w="3061" w:type="dxa"/>
            <w:vMerge w:val="restart"/>
          </w:tcPr>
          <w:p w:rsidR="006F581F" w:rsidRDefault="006F581F">
            <w:pPr>
              <w:pStyle w:val="ConsPlusNormal"/>
            </w:pP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tcPr>
          <w:p w:rsidR="006F581F" w:rsidRDefault="006F581F">
            <w:pPr>
              <w:pStyle w:val="ConsPlusNormal"/>
              <w:jc w:val="both"/>
            </w:pPr>
            <w:r>
              <w:t>60 - 80%</w:t>
            </w:r>
          </w:p>
        </w:tc>
        <w:tc>
          <w:tcPr>
            <w:tcW w:w="3061" w:type="dxa"/>
            <w:vMerge/>
          </w:tcPr>
          <w:p w:rsidR="006F581F" w:rsidRDefault="006F581F"/>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tcPr>
          <w:p w:rsidR="006F581F" w:rsidRDefault="006F581F">
            <w:pPr>
              <w:pStyle w:val="ConsPlusNormal"/>
              <w:jc w:val="both"/>
            </w:pPr>
            <w:r>
              <w:t>до 60%</w:t>
            </w:r>
          </w:p>
        </w:tc>
        <w:tc>
          <w:tcPr>
            <w:tcW w:w="3061" w:type="dxa"/>
            <w:vMerge/>
          </w:tcPr>
          <w:p w:rsidR="006F581F" w:rsidRDefault="006F581F"/>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3.</w:t>
            </w:r>
          </w:p>
        </w:tc>
        <w:tc>
          <w:tcPr>
            <w:tcW w:w="4139" w:type="dxa"/>
          </w:tcPr>
          <w:p w:rsidR="006F581F" w:rsidRDefault="006F581F">
            <w:pPr>
              <w:pStyle w:val="ConsPlusNormal"/>
              <w:jc w:val="both"/>
            </w:pPr>
            <w:r>
              <w:t>Количество программ, реализуемых в организациях дополнительного образования</w:t>
            </w:r>
          </w:p>
        </w:tc>
        <w:tc>
          <w:tcPr>
            <w:tcW w:w="3061" w:type="dxa"/>
          </w:tcPr>
          <w:p w:rsidR="006F581F" w:rsidRDefault="006F581F">
            <w:pPr>
              <w:pStyle w:val="ConsPlusNormal"/>
              <w:jc w:val="both"/>
            </w:pPr>
            <w:r>
              <w:t>за каждую программу</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4.</w:t>
            </w:r>
          </w:p>
        </w:tc>
        <w:tc>
          <w:tcPr>
            <w:tcW w:w="4139" w:type="dxa"/>
            <w:vMerge w:val="restart"/>
          </w:tcPr>
          <w:p w:rsidR="006F581F" w:rsidRDefault="006F581F">
            <w:pPr>
              <w:pStyle w:val="ConsPlusNormal"/>
              <w:jc w:val="both"/>
            </w:pPr>
            <w:r>
              <w:t>Количество педагогических работников в организациях дополнительного образования</w:t>
            </w:r>
          </w:p>
        </w:tc>
        <w:tc>
          <w:tcPr>
            <w:tcW w:w="3061" w:type="dxa"/>
          </w:tcPr>
          <w:p w:rsidR="006F581F" w:rsidRDefault="006F581F">
            <w:pPr>
              <w:pStyle w:val="ConsPlusNormal"/>
              <w:jc w:val="both"/>
            </w:pPr>
            <w:r>
              <w:t>за каждого работника</w:t>
            </w:r>
          </w:p>
        </w:tc>
        <w:tc>
          <w:tcPr>
            <w:tcW w:w="1324" w:type="dxa"/>
          </w:tcPr>
          <w:p w:rsidR="006F581F" w:rsidRDefault="006F581F">
            <w:pPr>
              <w:pStyle w:val="ConsPlusNormal"/>
              <w:jc w:val="center"/>
            </w:pPr>
            <w:r>
              <w:t>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первую квалификационную категорию</w:t>
            </w:r>
          </w:p>
        </w:tc>
        <w:tc>
          <w:tcPr>
            <w:tcW w:w="1324" w:type="dxa"/>
          </w:tcPr>
          <w:p w:rsidR="006F581F" w:rsidRDefault="006F581F">
            <w:pPr>
              <w:pStyle w:val="ConsPlusNormal"/>
              <w:jc w:val="center"/>
            </w:pPr>
            <w:r>
              <w:t>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 за каждого работника, имеющего высшую квалификационную категорию или ученую степень</w:t>
            </w:r>
          </w:p>
        </w:tc>
        <w:tc>
          <w:tcPr>
            <w:tcW w:w="1324" w:type="dxa"/>
          </w:tcPr>
          <w:p w:rsidR="006F581F" w:rsidRDefault="006F581F">
            <w:pPr>
              <w:pStyle w:val="ConsPlusNormal"/>
              <w:jc w:val="center"/>
            </w:pPr>
            <w:r>
              <w:t>2</w:t>
            </w:r>
          </w:p>
        </w:tc>
      </w:tr>
      <w:tr w:rsidR="006F581F">
        <w:tc>
          <w:tcPr>
            <w:tcW w:w="510" w:type="dxa"/>
          </w:tcPr>
          <w:p w:rsidR="006F581F" w:rsidRDefault="006F581F">
            <w:pPr>
              <w:pStyle w:val="ConsPlusNormal"/>
              <w:jc w:val="both"/>
            </w:pPr>
            <w:r>
              <w:t>5.</w:t>
            </w:r>
          </w:p>
        </w:tc>
        <w:tc>
          <w:tcPr>
            <w:tcW w:w="4139" w:type="dxa"/>
          </w:tcPr>
          <w:p w:rsidR="006F581F" w:rsidRDefault="006F581F">
            <w:pPr>
              <w:pStyle w:val="ConsPlusNormal"/>
              <w:jc w:val="both"/>
            </w:pPr>
            <w:r>
              <w:t>Количество молодых специалистов со стажем работы от одного до 3-х лет после окончания учреждений профессионального образования или образовательной организации высшего образования</w:t>
            </w:r>
          </w:p>
        </w:tc>
        <w:tc>
          <w:tcPr>
            <w:tcW w:w="3061" w:type="dxa"/>
          </w:tcPr>
          <w:p w:rsidR="006F581F" w:rsidRDefault="006F581F">
            <w:pPr>
              <w:pStyle w:val="ConsPlusNormal"/>
              <w:jc w:val="both"/>
            </w:pPr>
            <w:r>
              <w:t>за каждого молодого специалиста</w:t>
            </w:r>
          </w:p>
        </w:tc>
        <w:tc>
          <w:tcPr>
            <w:tcW w:w="1324" w:type="dxa"/>
          </w:tcPr>
          <w:p w:rsidR="006F581F" w:rsidRDefault="006F581F">
            <w:pPr>
              <w:pStyle w:val="ConsPlusNormal"/>
              <w:jc w:val="center"/>
            </w:pPr>
            <w:r>
              <w:t>0,5</w:t>
            </w:r>
          </w:p>
        </w:tc>
      </w:tr>
      <w:tr w:rsidR="006F581F">
        <w:tc>
          <w:tcPr>
            <w:tcW w:w="510" w:type="dxa"/>
            <w:vMerge w:val="restart"/>
          </w:tcPr>
          <w:p w:rsidR="006F581F" w:rsidRDefault="006F581F">
            <w:pPr>
              <w:pStyle w:val="ConsPlusNormal"/>
              <w:jc w:val="both"/>
            </w:pPr>
            <w:r>
              <w:t>6.</w:t>
            </w:r>
          </w:p>
        </w:tc>
        <w:tc>
          <w:tcPr>
            <w:tcW w:w="4139" w:type="dxa"/>
            <w:vMerge w:val="restart"/>
          </w:tcPr>
          <w:p w:rsidR="006F581F" w:rsidRDefault="006F581F">
            <w:pPr>
              <w:pStyle w:val="ConsPlusNormal"/>
              <w:jc w:val="both"/>
            </w:pPr>
            <w:r>
              <w:t>Наличие на балансе в организациях дополнительного образования зданий, используемых для организации образовательного процесса</w:t>
            </w:r>
          </w:p>
        </w:tc>
        <w:tc>
          <w:tcPr>
            <w:tcW w:w="3061" w:type="dxa"/>
          </w:tcPr>
          <w:p w:rsidR="006F581F" w:rsidRDefault="006F581F">
            <w:pPr>
              <w:pStyle w:val="ConsPlusNormal"/>
              <w:jc w:val="both"/>
            </w:pPr>
            <w:r>
              <w:t>основное здание</w:t>
            </w: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помещение/более 4-х помещений</w:t>
            </w:r>
          </w:p>
        </w:tc>
        <w:tc>
          <w:tcPr>
            <w:tcW w:w="1324" w:type="dxa"/>
          </w:tcPr>
          <w:p w:rsidR="006F581F" w:rsidRDefault="006F581F">
            <w:pPr>
              <w:pStyle w:val="ConsPlusNormal"/>
              <w:jc w:val="center"/>
            </w:pPr>
            <w:r>
              <w:t>10/45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дополнительное помещение</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7.</w:t>
            </w:r>
          </w:p>
        </w:tc>
        <w:tc>
          <w:tcPr>
            <w:tcW w:w="4139" w:type="dxa"/>
            <w:vMerge w:val="restart"/>
          </w:tcPr>
          <w:p w:rsidR="006F581F" w:rsidRDefault="006F581F">
            <w:pPr>
              <w:pStyle w:val="ConsPlusNormal"/>
              <w:jc w:val="both"/>
            </w:pPr>
            <w:r>
              <w:t xml:space="preserve">Наличие статуса инновационной площадки (экспериментальная площадка, </w:t>
            </w:r>
            <w:proofErr w:type="spellStart"/>
            <w:r>
              <w:t>стажировочная</w:t>
            </w:r>
            <w:proofErr w:type="spellEnd"/>
            <w:r>
              <w:t xml:space="preserve"> площадка, ресурсный центр и т.д.)</w:t>
            </w:r>
          </w:p>
        </w:tc>
        <w:tc>
          <w:tcPr>
            <w:tcW w:w="3061" w:type="dxa"/>
          </w:tcPr>
          <w:p w:rsidR="006F581F" w:rsidRDefault="006F581F">
            <w:pPr>
              <w:pStyle w:val="ConsPlusNormal"/>
              <w:jc w:val="both"/>
            </w:pPr>
            <w:r>
              <w:t>статус федерального уровня</w:t>
            </w:r>
          </w:p>
        </w:tc>
        <w:tc>
          <w:tcPr>
            <w:tcW w:w="1324" w:type="dxa"/>
          </w:tcPr>
          <w:p w:rsidR="006F581F" w:rsidRDefault="006F581F">
            <w:pPr>
              <w:pStyle w:val="ConsPlusNormal"/>
              <w:jc w:val="center"/>
            </w:pPr>
            <w:r>
              <w:t>20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статус республиканского уровня</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8.</w:t>
            </w:r>
          </w:p>
        </w:tc>
        <w:tc>
          <w:tcPr>
            <w:tcW w:w="4139" w:type="dxa"/>
          </w:tcPr>
          <w:p w:rsidR="006F581F" w:rsidRDefault="006F581F">
            <w:pPr>
              <w:pStyle w:val="ConsPlusNormal"/>
              <w:jc w:val="both"/>
            </w:pPr>
            <w:r>
              <w:t>Наличие оборудованных и используемых в образовательном или учебно-тренировочном процессе спортивных площадок, спортивных сооружений</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5</w:t>
            </w:r>
          </w:p>
        </w:tc>
      </w:tr>
      <w:tr w:rsidR="006F581F">
        <w:tc>
          <w:tcPr>
            <w:tcW w:w="510" w:type="dxa"/>
            <w:vMerge w:val="restart"/>
          </w:tcPr>
          <w:p w:rsidR="006F581F" w:rsidRDefault="006F581F">
            <w:pPr>
              <w:pStyle w:val="ConsPlusNormal"/>
              <w:jc w:val="both"/>
            </w:pPr>
            <w:r>
              <w:t>9.</w:t>
            </w:r>
          </w:p>
        </w:tc>
        <w:tc>
          <w:tcPr>
            <w:tcW w:w="4139" w:type="dxa"/>
            <w:vMerge w:val="restart"/>
          </w:tcPr>
          <w:p w:rsidR="006F581F" w:rsidRDefault="006F581F">
            <w:pPr>
              <w:pStyle w:val="ConsPlusNormal"/>
              <w:jc w:val="both"/>
            </w:pPr>
            <w:r>
              <w:t>Организация и проведение мероприятий международного, федерального, республиканского и городского уровня, в том числе в области повышения квалификации педагогических работников</w:t>
            </w:r>
          </w:p>
        </w:tc>
        <w:tc>
          <w:tcPr>
            <w:tcW w:w="3061" w:type="dxa"/>
          </w:tcPr>
          <w:p w:rsidR="006F581F" w:rsidRDefault="006F581F">
            <w:pPr>
              <w:pStyle w:val="ConsPlusNormal"/>
              <w:jc w:val="both"/>
            </w:pPr>
            <w:r>
              <w:t>за каждое международное, федеральное мероприятие</w:t>
            </w:r>
          </w:p>
        </w:tc>
        <w:tc>
          <w:tcPr>
            <w:tcW w:w="1324" w:type="dxa"/>
          </w:tcPr>
          <w:p w:rsidR="006F581F" w:rsidRDefault="006F581F">
            <w:pPr>
              <w:pStyle w:val="ConsPlusNormal"/>
              <w:jc w:val="center"/>
            </w:pPr>
            <w:r>
              <w:t>7</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за каждое республиканское мероприятие</w:t>
            </w:r>
          </w:p>
        </w:tc>
        <w:tc>
          <w:tcPr>
            <w:tcW w:w="1324" w:type="dxa"/>
          </w:tcPr>
          <w:p w:rsidR="006F581F" w:rsidRDefault="006F581F">
            <w:pPr>
              <w:pStyle w:val="ConsPlusNormal"/>
              <w:jc w:val="center"/>
            </w:pPr>
            <w:r>
              <w:t>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за каждое муниципальное мероприятие</w:t>
            </w:r>
          </w:p>
        </w:tc>
        <w:tc>
          <w:tcPr>
            <w:tcW w:w="1324" w:type="dxa"/>
          </w:tcPr>
          <w:p w:rsidR="006F581F" w:rsidRDefault="006F581F">
            <w:pPr>
              <w:pStyle w:val="ConsPlusNormal"/>
              <w:jc w:val="center"/>
            </w:pPr>
            <w:r>
              <w:t>3</w:t>
            </w:r>
          </w:p>
        </w:tc>
      </w:tr>
      <w:tr w:rsidR="006F581F">
        <w:tc>
          <w:tcPr>
            <w:tcW w:w="510" w:type="dxa"/>
            <w:vMerge w:val="restart"/>
          </w:tcPr>
          <w:p w:rsidR="006F581F" w:rsidRDefault="006F581F">
            <w:pPr>
              <w:pStyle w:val="ConsPlusNormal"/>
              <w:jc w:val="both"/>
            </w:pPr>
            <w:r>
              <w:t>10.</w:t>
            </w:r>
          </w:p>
        </w:tc>
        <w:tc>
          <w:tcPr>
            <w:tcW w:w="4139" w:type="dxa"/>
            <w:vMerge w:val="restart"/>
          </w:tcPr>
          <w:p w:rsidR="006F581F" w:rsidRDefault="006F581F">
            <w:pPr>
              <w:pStyle w:val="ConsPlusNormal"/>
              <w:jc w:val="both"/>
            </w:pPr>
            <w:r>
              <w:t>Количество призовых мест по итогам участия учреждения, педагогов в конкурсах, соревнованиях, фестивалях международного, федерального, республиканского уровней</w:t>
            </w:r>
          </w:p>
        </w:tc>
        <w:tc>
          <w:tcPr>
            <w:tcW w:w="3061" w:type="dxa"/>
          </w:tcPr>
          <w:p w:rsidR="006F581F" w:rsidRDefault="006F581F">
            <w:pPr>
              <w:pStyle w:val="ConsPlusNormal"/>
              <w:jc w:val="both"/>
            </w:pPr>
            <w:r>
              <w:t>международный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7/0,5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всероссийский уровень: призовое место/за участие</w:t>
            </w:r>
          </w:p>
        </w:tc>
        <w:tc>
          <w:tcPr>
            <w:tcW w:w="1324" w:type="dxa"/>
          </w:tcPr>
          <w:p w:rsidR="006F581F" w:rsidRDefault="006F581F">
            <w:pPr>
              <w:pStyle w:val="ConsPlusNormal"/>
              <w:jc w:val="center"/>
            </w:pPr>
            <w:r>
              <w:t>4/0,3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региональный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2/0,1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муниципальный уровень: призовое место</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11.</w:t>
            </w:r>
          </w:p>
        </w:tc>
        <w:tc>
          <w:tcPr>
            <w:tcW w:w="4139" w:type="dxa"/>
            <w:vMerge w:val="restart"/>
          </w:tcPr>
          <w:p w:rsidR="006F581F" w:rsidRDefault="006F581F">
            <w:pPr>
              <w:pStyle w:val="ConsPlusNormal"/>
              <w:jc w:val="both"/>
            </w:pPr>
            <w:r>
              <w:t xml:space="preserve">Количество обучающихся, занявших призовые места или участвующих в конкурсах, соревнованиях, фестивалях международного, федерального, </w:t>
            </w:r>
            <w:r>
              <w:lastRenderedPageBreak/>
              <w:t>республиканского и муниципального уровня (обучающийся, занявший призовое место или участвующий, учитывается 1 раз)</w:t>
            </w:r>
          </w:p>
        </w:tc>
        <w:tc>
          <w:tcPr>
            <w:tcW w:w="3061" w:type="dxa"/>
          </w:tcPr>
          <w:p w:rsidR="006F581F" w:rsidRDefault="006F581F">
            <w:pPr>
              <w:pStyle w:val="ConsPlusNormal"/>
              <w:jc w:val="both"/>
            </w:pPr>
            <w:r>
              <w:lastRenderedPageBreak/>
              <w:t>международный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7/0,5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всероссийский уровень: призовое место/за участие</w:t>
            </w:r>
          </w:p>
        </w:tc>
        <w:tc>
          <w:tcPr>
            <w:tcW w:w="1324" w:type="dxa"/>
          </w:tcPr>
          <w:p w:rsidR="006F581F" w:rsidRDefault="006F581F">
            <w:pPr>
              <w:pStyle w:val="ConsPlusNormal"/>
              <w:jc w:val="center"/>
            </w:pPr>
            <w:r>
              <w:t>4/0,3</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региональный уровень:</w:t>
            </w:r>
          </w:p>
          <w:p w:rsidR="006F581F" w:rsidRDefault="006F581F">
            <w:pPr>
              <w:pStyle w:val="ConsPlusNormal"/>
              <w:jc w:val="both"/>
            </w:pPr>
            <w:r>
              <w:t>призовое место/за участие</w:t>
            </w:r>
          </w:p>
        </w:tc>
        <w:tc>
          <w:tcPr>
            <w:tcW w:w="1324" w:type="dxa"/>
          </w:tcPr>
          <w:p w:rsidR="006F581F" w:rsidRDefault="006F581F">
            <w:pPr>
              <w:pStyle w:val="ConsPlusNormal"/>
              <w:jc w:val="center"/>
            </w:pPr>
            <w:r>
              <w:t>2/0,1</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муниципальный уровень: призовое место</w:t>
            </w:r>
          </w:p>
        </w:tc>
        <w:tc>
          <w:tcPr>
            <w:tcW w:w="1324" w:type="dxa"/>
          </w:tcPr>
          <w:p w:rsidR="006F581F" w:rsidRDefault="006F581F">
            <w:pPr>
              <w:pStyle w:val="ConsPlusNormal"/>
              <w:jc w:val="center"/>
            </w:pPr>
            <w:r>
              <w:t>1</w:t>
            </w:r>
          </w:p>
        </w:tc>
      </w:tr>
      <w:tr w:rsidR="006F581F">
        <w:tc>
          <w:tcPr>
            <w:tcW w:w="510" w:type="dxa"/>
          </w:tcPr>
          <w:p w:rsidR="006F581F" w:rsidRDefault="006F581F">
            <w:pPr>
              <w:pStyle w:val="ConsPlusNormal"/>
              <w:jc w:val="both"/>
            </w:pPr>
            <w:r>
              <w:t>12.</w:t>
            </w:r>
          </w:p>
        </w:tc>
        <w:tc>
          <w:tcPr>
            <w:tcW w:w="4139" w:type="dxa"/>
          </w:tcPr>
          <w:p w:rsidR="006F581F" w:rsidRDefault="006F581F">
            <w:pPr>
              <w:pStyle w:val="ConsPlusNormal"/>
              <w:jc w:val="both"/>
            </w:pPr>
            <w:r>
              <w:t>Наличие на балансе в организациях дополнительного образования автотранспортных средств и другой самоходной техники</w:t>
            </w:r>
          </w:p>
        </w:tc>
        <w:tc>
          <w:tcPr>
            <w:tcW w:w="3061" w:type="dxa"/>
          </w:tcPr>
          <w:p w:rsidR="006F581F" w:rsidRDefault="006F581F">
            <w:pPr>
              <w:pStyle w:val="ConsPlusNormal"/>
              <w:jc w:val="both"/>
            </w:pPr>
            <w:r>
              <w:t>за каждую единицу</w:t>
            </w:r>
          </w:p>
        </w:tc>
        <w:tc>
          <w:tcPr>
            <w:tcW w:w="1324" w:type="dxa"/>
          </w:tcPr>
          <w:p w:rsidR="006F581F" w:rsidRDefault="006F581F">
            <w:pPr>
              <w:pStyle w:val="ConsPlusNormal"/>
              <w:jc w:val="center"/>
            </w:pPr>
            <w:r>
              <w:t>3</w:t>
            </w:r>
          </w:p>
        </w:tc>
      </w:tr>
      <w:tr w:rsidR="006F581F">
        <w:tc>
          <w:tcPr>
            <w:tcW w:w="510" w:type="dxa"/>
          </w:tcPr>
          <w:p w:rsidR="006F581F" w:rsidRDefault="006F581F">
            <w:pPr>
              <w:pStyle w:val="ConsPlusNormal"/>
              <w:jc w:val="both"/>
            </w:pPr>
            <w:r>
              <w:t>13.</w:t>
            </w:r>
          </w:p>
        </w:tc>
        <w:tc>
          <w:tcPr>
            <w:tcW w:w="4139" w:type="dxa"/>
          </w:tcPr>
          <w:p w:rsidR="006F581F" w:rsidRDefault="006F581F">
            <w:pPr>
              <w:pStyle w:val="ConsPlusNormal"/>
              <w:jc w:val="both"/>
            </w:pPr>
            <w:r>
              <w:t>Организация летних оздоровительных лагерей (лагерей дневного пребывания, трудовых, профильных, оздоровительных, палаточных и т.д.)</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14.</w:t>
            </w:r>
          </w:p>
        </w:tc>
        <w:tc>
          <w:tcPr>
            <w:tcW w:w="4139" w:type="dxa"/>
          </w:tcPr>
          <w:p w:rsidR="006F581F" w:rsidRDefault="006F581F">
            <w:pPr>
              <w:pStyle w:val="ConsPlusNormal"/>
              <w:jc w:val="both"/>
            </w:pPr>
            <w:r>
              <w:t>Количество учащихся с ограниченными возможностями здоровья</w:t>
            </w:r>
          </w:p>
        </w:tc>
        <w:tc>
          <w:tcPr>
            <w:tcW w:w="3061" w:type="dxa"/>
          </w:tcPr>
          <w:p w:rsidR="006F581F" w:rsidRDefault="006F581F">
            <w:pPr>
              <w:pStyle w:val="ConsPlusNormal"/>
              <w:jc w:val="both"/>
            </w:pPr>
            <w:r>
              <w:t>за каждого учащегося</w:t>
            </w:r>
          </w:p>
        </w:tc>
        <w:tc>
          <w:tcPr>
            <w:tcW w:w="1324" w:type="dxa"/>
          </w:tcPr>
          <w:p w:rsidR="006F581F" w:rsidRDefault="006F581F">
            <w:pPr>
              <w:pStyle w:val="ConsPlusNormal"/>
              <w:jc w:val="center"/>
            </w:pPr>
            <w:r>
              <w:t>1</w:t>
            </w:r>
          </w:p>
        </w:tc>
      </w:tr>
      <w:tr w:rsidR="006F581F">
        <w:tc>
          <w:tcPr>
            <w:tcW w:w="510" w:type="dxa"/>
            <w:vMerge w:val="restart"/>
          </w:tcPr>
          <w:p w:rsidR="006F581F" w:rsidRDefault="006F581F">
            <w:pPr>
              <w:pStyle w:val="ConsPlusNormal"/>
              <w:jc w:val="both"/>
            </w:pPr>
            <w:r>
              <w:t>15.</w:t>
            </w:r>
          </w:p>
        </w:tc>
        <w:tc>
          <w:tcPr>
            <w:tcW w:w="4139" w:type="dxa"/>
            <w:vMerge w:val="restart"/>
          </w:tcPr>
          <w:p w:rsidR="006F581F" w:rsidRDefault="006F581F">
            <w:pPr>
              <w:pStyle w:val="ConsPlusNormal"/>
              <w:jc w:val="both"/>
            </w:pPr>
            <w:r>
              <w:t>Развитие внебюджетной деятельности, привлечение добровольных пожертвований</w:t>
            </w:r>
          </w:p>
        </w:tc>
        <w:tc>
          <w:tcPr>
            <w:tcW w:w="3061" w:type="dxa"/>
          </w:tcPr>
          <w:p w:rsidR="006F581F" w:rsidRDefault="006F581F">
            <w:pPr>
              <w:pStyle w:val="ConsPlusNormal"/>
              <w:jc w:val="both"/>
            </w:pPr>
            <w:r>
              <w:t>свыше 2 млн. рублей</w:t>
            </w:r>
          </w:p>
        </w:tc>
        <w:tc>
          <w:tcPr>
            <w:tcW w:w="1324" w:type="dxa"/>
          </w:tcPr>
          <w:p w:rsidR="006F581F" w:rsidRDefault="006F581F">
            <w:pPr>
              <w:pStyle w:val="ConsPlusNormal"/>
              <w:jc w:val="center"/>
            </w:pPr>
            <w:r>
              <w:t>30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2 млн. рублей</w:t>
            </w:r>
          </w:p>
        </w:tc>
        <w:tc>
          <w:tcPr>
            <w:tcW w:w="1324" w:type="dxa"/>
          </w:tcPr>
          <w:p w:rsidR="006F581F" w:rsidRDefault="006F581F">
            <w:pPr>
              <w:pStyle w:val="ConsPlusNormal"/>
              <w:jc w:val="center"/>
            </w:pPr>
            <w:r>
              <w:t>15</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1 млн. рублей</w:t>
            </w:r>
          </w:p>
        </w:tc>
        <w:tc>
          <w:tcPr>
            <w:tcW w:w="1324" w:type="dxa"/>
          </w:tcPr>
          <w:p w:rsidR="006F581F" w:rsidRDefault="006F581F">
            <w:pPr>
              <w:pStyle w:val="ConsPlusNormal"/>
              <w:jc w:val="center"/>
            </w:pPr>
            <w:r>
              <w:t>10</w:t>
            </w:r>
          </w:p>
        </w:tc>
      </w:tr>
      <w:tr w:rsidR="006F581F">
        <w:tc>
          <w:tcPr>
            <w:tcW w:w="510" w:type="dxa"/>
            <w:vMerge/>
          </w:tcPr>
          <w:p w:rsidR="006F581F" w:rsidRDefault="006F581F"/>
        </w:tc>
        <w:tc>
          <w:tcPr>
            <w:tcW w:w="4139" w:type="dxa"/>
            <w:vMerge/>
          </w:tcPr>
          <w:p w:rsidR="006F581F" w:rsidRDefault="006F581F"/>
        </w:tc>
        <w:tc>
          <w:tcPr>
            <w:tcW w:w="3061" w:type="dxa"/>
          </w:tcPr>
          <w:p w:rsidR="006F581F" w:rsidRDefault="006F581F">
            <w:pPr>
              <w:pStyle w:val="ConsPlusNormal"/>
              <w:jc w:val="both"/>
            </w:pPr>
            <w:r>
              <w:t>менее 500 тысяч</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16.</w:t>
            </w:r>
          </w:p>
        </w:tc>
        <w:tc>
          <w:tcPr>
            <w:tcW w:w="4139" w:type="dxa"/>
          </w:tcPr>
          <w:p w:rsidR="006F581F" w:rsidRDefault="006F581F">
            <w:pPr>
              <w:pStyle w:val="ConsPlusNormal"/>
              <w:jc w:val="both"/>
            </w:pPr>
            <w:r>
              <w:t>Наличие коллегиальных органов управления образовательным учреждением</w:t>
            </w:r>
          </w:p>
        </w:tc>
        <w:tc>
          <w:tcPr>
            <w:tcW w:w="3061" w:type="dxa"/>
          </w:tcPr>
          <w:p w:rsidR="006F581F" w:rsidRDefault="006F581F">
            <w:pPr>
              <w:pStyle w:val="ConsPlusNormal"/>
              <w:jc w:val="both"/>
            </w:pPr>
            <w:r>
              <w:t>за наличие коллегиальных органов</w:t>
            </w:r>
          </w:p>
        </w:tc>
        <w:tc>
          <w:tcPr>
            <w:tcW w:w="1324" w:type="dxa"/>
          </w:tcPr>
          <w:p w:rsidR="006F581F" w:rsidRDefault="006F581F">
            <w:pPr>
              <w:pStyle w:val="ConsPlusNormal"/>
              <w:jc w:val="center"/>
            </w:pPr>
            <w:r>
              <w:t>5</w:t>
            </w:r>
          </w:p>
        </w:tc>
      </w:tr>
      <w:tr w:rsidR="006F581F">
        <w:tc>
          <w:tcPr>
            <w:tcW w:w="510" w:type="dxa"/>
          </w:tcPr>
          <w:p w:rsidR="006F581F" w:rsidRDefault="006F581F">
            <w:pPr>
              <w:pStyle w:val="ConsPlusNormal"/>
              <w:jc w:val="both"/>
            </w:pPr>
            <w:r>
              <w:t>17.</w:t>
            </w:r>
          </w:p>
        </w:tc>
        <w:tc>
          <w:tcPr>
            <w:tcW w:w="4139" w:type="dxa"/>
          </w:tcPr>
          <w:p w:rsidR="006F581F" w:rsidRDefault="006F581F">
            <w:pPr>
              <w:pStyle w:val="ConsPlusNormal"/>
              <w:jc w:val="both"/>
            </w:pPr>
            <w:r>
              <w:t xml:space="preserve">Участие в мероприятиях независимой </w:t>
            </w:r>
            <w:proofErr w:type="gramStart"/>
            <w:r>
              <w:t>системы оценки качества деятельности учреждения дополнительного</w:t>
            </w:r>
            <w:proofErr w:type="gramEnd"/>
            <w:r>
              <w:t xml:space="preserve"> образования (анкетирование, социологические опросы, мониторинги и т.д.)</w:t>
            </w:r>
          </w:p>
        </w:tc>
        <w:tc>
          <w:tcPr>
            <w:tcW w:w="3061" w:type="dxa"/>
          </w:tcPr>
          <w:p w:rsidR="006F581F" w:rsidRDefault="006F581F">
            <w:pPr>
              <w:pStyle w:val="ConsPlusNormal"/>
              <w:jc w:val="both"/>
            </w:pPr>
            <w:r>
              <w:t>за каждое мероприятие</w:t>
            </w:r>
          </w:p>
        </w:tc>
        <w:tc>
          <w:tcPr>
            <w:tcW w:w="1324" w:type="dxa"/>
          </w:tcPr>
          <w:p w:rsidR="006F581F" w:rsidRDefault="006F581F">
            <w:pPr>
              <w:pStyle w:val="ConsPlusNormal"/>
              <w:jc w:val="center"/>
            </w:pPr>
            <w:r>
              <w:t>3</w:t>
            </w:r>
          </w:p>
        </w:tc>
      </w:tr>
      <w:tr w:rsidR="006F581F">
        <w:tc>
          <w:tcPr>
            <w:tcW w:w="510" w:type="dxa"/>
          </w:tcPr>
          <w:p w:rsidR="006F581F" w:rsidRDefault="006F581F">
            <w:pPr>
              <w:pStyle w:val="ConsPlusNormal"/>
              <w:jc w:val="both"/>
            </w:pPr>
            <w:r>
              <w:t>18.</w:t>
            </w:r>
          </w:p>
        </w:tc>
        <w:tc>
          <w:tcPr>
            <w:tcW w:w="4139" w:type="dxa"/>
          </w:tcPr>
          <w:p w:rsidR="006F581F" w:rsidRDefault="006F581F">
            <w:pPr>
              <w:pStyle w:val="ConsPlusNormal"/>
              <w:jc w:val="both"/>
            </w:pPr>
            <w:r>
              <w:t>Наличие сетевых форм организации образовательного процесса</w:t>
            </w:r>
          </w:p>
        </w:tc>
        <w:tc>
          <w:tcPr>
            <w:tcW w:w="3061" w:type="dxa"/>
          </w:tcPr>
          <w:p w:rsidR="006F581F" w:rsidRDefault="006F581F">
            <w:pPr>
              <w:pStyle w:val="ConsPlusNormal"/>
              <w:jc w:val="both"/>
            </w:pPr>
            <w:r>
              <w:t>за каждый оформленный договор</w:t>
            </w:r>
          </w:p>
        </w:tc>
        <w:tc>
          <w:tcPr>
            <w:tcW w:w="1324" w:type="dxa"/>
          </w:tcPr>
          <w:p w:rsidR="006F581F" w:rsidRDefault="006F581F">
            <w:pPr>
              <w:pStyle w:val="ConsPlusNormal"/>
              <w:jc w:val="center"/>
            </w:pPr>
            <w:r>
              <w:t>0,5</w:t>
            </w:r>
          </w:p>
        </w:tc>
      </w:tr>
      <w:tr w:rsidR="006F581F">
        <w:tc>
          <w:tcPr>
            <w:tcW w:w="510" w:type="dxa"/>
          </w:tcPr>
          <w:p w:rsidR="006F581F" w:rsidRDefault="006F581F">
            <w:pPr>
              <w:pStyle w:val="ConsPlusNormal"/>
              <w:jc w:val="both"/>
            </w:pPr>
            <w:r>
              <w:t>19.</w:t>
            </w:r>
          </w:p>
        </w:tc>
        <w:tc>
          <w:tcPr>
            <w:tcW w:w="4139" w:type="dxa"/>
          </w:tcPr>
          <w:p w:rsidR="006F581F" w:rsidRDefault="006F581F">
            <w:pPr>
              <w:pStyle w:val="ConsPlusNormal"/>
              <w:jc w:val="both"/>
            </w:pPr>
            <w:r>
              <w:t>Обеспечение информационной открытости учреждения дополнительного образования детей посредством размещения ресурсов в информационно-коммуникационных сетях, в том числе размещаемой на официальном сайте образовательного учреждения в сети "Интернет"</w:t>
            </w:r>
          </w:p>
        </w:tc>
        <w:tc>
          <w:tcPr>
            <w:tcW w:w="3061" w:type="dxa"/>
          </w:tcPr>
          <w:p w:rsidR="006F581F" w:rsidRDefault="006F581F">
            <w:pPr>
              <w:pStyle w:val="ConsPlusNormal"/>
            </w:pP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t>20.</w:t>
            </w:r>
          </w:p>
        </w:tc>
        <w:tc>
          <w:tcPr>
            <w:tcW w:w="4139" w:type="dxa"/>
          </w:tcPr>
          <w:p w:rsidR="006F581F" w:rsidRDefault="006F581F">
            <w:pPr>
              <w:pStyle w:val="ConsPlusNormal"/>
              <w:jc w:val="both"/>
            </w:pPr>
            <w:r>
              <w:t>Наличие собственного оборудованного медицинского кабинета, оздоровительно-восстанавливающего центра, столовой (для МАОУДО "Детский оздоровительно-образовательный центр им. В.Дубинина")</w:t>
            </w:r>
          </w:p>
        </w:tc>
        <w:tc>
          <w:tcPr>
            <w:tcW w:w="3061" w:type="dxa"/>
          </w:tcPr>
          <w:p w:rsidR="006F581F" w:rsidRDefault="006F581F">
            <w:pPr>
              <w:pStyle w:val="ConsPlusNormal"/>
              <w:jc w:val="both"/>
            </w:pPr>
            <w:r>
              <w:t>за каждый вид</w:t>
            </w:r>
          </w:p>
        </w:tc>
        <w:tc>
          <w:tcPr>
            <w:tcW w:w="1324" w:type="dxa"/>
          </w:tcPr>
          <w:p w:rsidR="006F581F" w:rsidRDefault="006F581F">
            <w:pPr>
              <w:pStyle w:val="ConsPlusNormal"/>
              <w:jc w:val="center"/>
            </w:pPr>
            <w:r>
              <w:t>10</w:t>
            </w:r>
          </w:p>
        </w:tc>
      </w:tr>
      <w:tr w:rsidR="006F581F">
        <w:tc>
          <w:tcPr>
            <w:tcW w:w="510" w:type="dxa"/>
          </w:tcPr>
          <w:p w:rsidR="006F581F" w:rsidRDefault="006F581F">
            <w:pPr>
              <w:pStyle w:val="ConsPlusNormal"/>
              <w:jc w:val="both"/>
            </w:pPr>
            <w:r>
              <w:lastRenderedPageBreak/>
              <w:t>21.</w:t>
            </w:r>
          </w:p>
        </w:tc>
        <w:tc>
          <w:tcPr>
            <w:tcW w:w="4139" w:type="dxa"/>
          </w:tcPr>
          <w:p w:rsidR="006F581F" w:rsidRDefault="006F581F">
            <w:pPr>
              <w:pStyle w:val="ConsPlusNormal"/>
              <w:jc w:val="both"/>
            </w:pPr>
            <w:r>
              <w:t>Дополнительные параметры, значительно осложняющие работу по руководству образовательной организацией</w:t>
            </w:r>
          </w:p>
        </w:tc>
        <w:tc>
          <w:tcPr>
            <w:tcW w:w="3061" w:type="dxa"/>
          </w:tcPr>
          <w:p w:rsidR="006F581F" w:rsidRDefault="006F581F">
            <w:pPr>
              <w:pStyle w:val="ConsPlusNormal"/>
            </w:pPr>
          </w:p>
        </w:tc>
        <w:tc>
          <w:tcPr>
            <w:tcW w:w="1324" w:type="dxa"/>
          </w:tcPr>
          <w:p w:rsidR="006F581F" w:rsidRDefault="006F581F">
            <w:pPr>
              <w:pStyle w:val="ConsPlusNormal"/>
              <w:jc w:val="center"/>
            </w:pPr>
            <w:r>
              <w:t>до 100</w:t>
            </w:r>
          </w:p>
        </w:tc>
      </w:tr>
    </w:tbl>
    <w:p w:rsidR="006F581F" w:rsidRDefault="006F581F">
      <w:pPr>
        <w:pStyle w:val="ConsPlusNormal"/>
        <w:jc w:val="both"/>
      </w:pPr>
    </w:p>
    <w:p w:rsidR="006F581F" w:rsidRDefault="006F581F">
      <w:pPr>
        <w:pStyle w:val="ConsPlusNormal"/>
        <w:ind w:firstLine="540"/>
        <w:jc w:val="both"/>
      </w:pPr>
      <w:r>
        <w:t>5.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F581F" w:rsidRDefault="006F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794"/>
        <w:gridCol w:w="737"/>
        <w:gridCol w:w="680"/>
        <w:gridCol w:w="680"/>
      </w:tblGrid>
      <w:tr w:rsidR="006F581F">
        <w:tc>
          <w:tcPr>
            <w:tcW w:w="6180" w:type="dxa"/>
            <w:vMerge w:val="restart"/>
          </w:tcPr>
          <w:p w:rsidR="006F581F" w:rsidRDefault="006F581F">
            <w:pPr>
              <w:pStyle w:val="ConsPlusNormal"/>
              <w:jc w:val="center"/>
            </w:pPr>
            <w:r>
              <w:t>Тип (вид) образовательного учреждения</w:t>
            </w:r>
          </w:p>
        </w:tc>
        <w:tc>
          <w:tcPr>
            <w:tcW w:w="2891" w:type="dxa"/>
            <w:gridSpan w:val="4"/>
          </w:tcPr>
          <w:p w:rsidR="006F581F" w:rsidRDefault="006F581F">
            <w:pPr>
              <w:pStyle w:val="ConsPlusNormal"/>
              <w:jc w:val="center"/>
            </w:pPr>
            <w:r>
              <w:t>Группа, к которой организация относится по оплате труда руководителей по сумме баллов</w:t>
            </w:r>
          </w:p>
        </w:tc>
      </w:tr>
      <w:tr w:rsidR="006F581F">
        <w:tc>
          <w:tcPr>
            <w:tcW w:w="6180" w:type="dxa"/>
            <w:vMerge/>
          </w:tcPr>
          <w:p w:rsidR="006F581F" w:rsidRDefault="006F581F"/>
        </w:tc>
        <w:tc>
          <w:tcPr>
            <w:tcW w:w="794" w:type="dxa"/>
          </w:tcPr>
          <w:p w:rsidR="006F581F" w:rsidRDefault="006F581F">
            <w:pPr>
              <w:pStyle w:val="ConsPlusNormal"/>
              <w:jc w:val="center"/>
            </w:pPr>
            <w:r>
              <w:t>I</w:t>
            </w:r>
          </w:p>
        </w:tc>
        <w:tc>
          <w:tcPr>
            <w:tcW w:w="737" w:type="dxa"/>
          </w:tcPr>
          <w:p w:rsidR="006F581F" w:rsidRDefault="006F581F">
            <w:pPr>
              <w:pStyle w:val="ConsPlusNormal"/>
              <w:jc w:val="center"/>
            </w:pPr>
            <w:r>
              <w:t>II</w:t>
            </w:r>
          </w:p>
        </w:tc>
        <w:tc>
          <w:tcPr>
            <w:tcW w:w="680" w:type="dxa"/>
          </w:tcPr>
          <w:p w:rsidR="006F581F" w:rsidRDefault="006F581F">
            <w:pPr>
              <w:pStyle w:val="ConsPlusNormal"/>
              <w:jc w:val="center"/>
            </w:pPr>
            <w:r>
              <w:t>III</w:t>
            </w:r>
          </w:p>
        </w:tc>
        <w:tc>
          <w:tcPr>
            <w:tcW w:w="680" w:type="dxa"/>
          </w:tcPr>
          <w:p w:rsidR="006F581F" w:rsidRDefault="006F581F">
            <w:pPr>
              <w:pStyle w:val="ConsPlusNormal"/>
              <w:jc w:val="center"/>
            </w:pPr>
            <w:r>
              <w:t>IV</w:t>
            </w:r>
          </w:p>
        </w:tc>
      </w:tr>
      <w:tr w:rsidR="006F581F">
        <w:tc>
          <w:tcPr>
            <w:tcW w:w="6180" w:type="dxa"/>
          </w:tcPr>
          <w:p w:rsidR="006F581F" w:rsidRDefault="006F581F">
            <w:pPr>
              <w:pStyle w:val="ConsPlusNormal"/>
              <w:jc w:val="both"/>
            </w:pPr>
            <w:r>
              <w:t>Муниципальные общеобразовательные организации, реализующие программы начального общего, основного общего, среднего (полного) общего образования, муниципальные образовательные организации, реализующие основные общеобразовательные программы дошкольного образования, муниципальная организация для детей, нуждающихся в психолого-педагогической медицинской и социальной помощи, муниципальные учреждения дополнительного образования</w:t>
            </w:r>
          </w:p>
        </w:tc>
        <w:tc>
          <w:tcPr>
            <w:tcW w:w="794" w:type="dxa"/>
          </w:tcPr>
          <w:p w:rsidR="006F581F" w:rsidRDefault="006F581F">
            <w:pPr>
              <w:pStyle w:val="ConsPlusNormal"/>
              <w:jc w:val="center"/>
            </w:pPr>
            <w:r>
              <w:t>свыше 500</w:t>
            </w:r>
          </w:p>
        </w:tc>
        <w:tc>
          <w:tcPr>
            <w:tcW w:w="737" w:type="dxa"/>
          </w:tcPr>
          <w:p w:rsidR="006F581F" w:rsidRDefault="006F581F">
            <w:pPr>
              <w:pStyle w:val="ConsPlusNormal"/>
              <w:jc w:val="center"/>
            </w:pPr>
            <w:r>
              <w:t>до 500</w:t>
            </w:r>
          </w:p>
        </w:tc>
        <w:tc>
          <w:tcPr>
            <w:tcW w:w="680" w:type="dxa"/>
          </w:tcPr>
          <w:p w:rsidR="006F581F" w:rsidRDefault="006F581F">
            <w:pPr>
              <w:pStyle w:val="ConsPlusNormal"/>
              <w:jc w:val="center"/>
            </w:pPr>
            <w:r>
              <w:t>до 350</w:t>
            </w:r>
          </w:p>
        </w:tc>
        <w:tc>
          <w:tcPr>
            <w:tcW w:w="680" w:type="dxa"/>
          </w:tcPr>
          <w:p w:rsidR="006F581F" w:rsidRDefault="006F581F">
            <w:pPr>
              <w:pStyle w:val="ConsPlusNormal"/>
              <w:jc w:val="center"/>
            </w:pPr>
            <w:r>
              <w:t>до 200</w:t>
            </w:r>
          </w:p>
        </w:tc>
      </w:tr>
    </w:tbl>
    <w:p w:rsidR="006F581F" w:rsidRDefault="006F581F">
      <w:pPr>
        <w:pStyle w:val="ConsPlusNormal"/>
        <w:jc w:val="both"/>
      </w:pPr>
    </w:p>
    <w:p w:rsidR="006F581F" w:rsidRDefault="006F581F">
      <w:pPr>
        <w:pStyle w:val="ConsPlusNormal"/>
        <w:jc w:val="center"/>
        <w:outlineLvl w:val="1"/>
      </w:pPr>
      <w:r>
        <w:t>II. Порядок отнесения организаций к группам</w:t>
      </w:r>
    </w:p>
    <w:p w:rsidR="006F581F" w:rsidRDefault="006F581F">
      <w:pPr>
        <w:pStyle w:val="ConsPlusNormal"/>
        <w:jc w:val="center"/>
      </w:pPr>
      <w:r>
        <w:t>по оплате труда руководителей</w:t>
      </w:r>
    </w:p>
    <w:p w:rsidR="006F581F" w:rsidRDefault="006F581F">
      <w:pPr>
        <w:pStyle w:val="ConsPlusNormal"/>
        <w:jc w:val="both"/>
      </w:pPr>
    </w:p>
    <w:p w:rsidR="006F581F" w:rsidRDefault="006F581F">
      <w:pPr>
        <w:pStyle w:val="ConsPlusNormal"/>
        <w:ind w:firstLine="540"/>
        <w:jc w:val="both"/>
      </w:pPr>
      <w:r>
        <w:t>6. Группа по оплате труда определяется не чаще одного раза в год управлением образования администрации городского округа "Город Йошкар-Ола" (далее - Управление) на основании соответствующих документов, подтверждающих наличие указанных объемов работы организации.</w:t>
      </w:r>
    </w:p>
    <w:p w:rsidR="006F581F" w:rsidRDefault="006F581F">
      <w:pPr>
        <w:pStyle w:val="ConsPlusNormal"/>
        <w:spacing w:before="220"/>
        <w:ind w:firstLine="540"/>
        <w:jc w:val="both"/>
      </w:pPr>
      <w:r>
        <w:t>Группа по оплате труда для вновь открываемых общеобразовательных организаций устанавливается исходя из плановых (проектных) показателей, но не более чем на 2 года.</w:t>
      </w:r>
    </w:p>
    <w:p w:rsidR="006F581F" w:rsidRDefault="006F581F">
      <w:pPr>
        <w:pStyle w:val="ConsPlusNormal"/>
        <w:spacing w:before="220"/>
        <w:ind w:firstLine="540"/>
        <w:jc w:val="both"/>
      </w:pPr>
      <w:r>
        <w:t>7. При наличии других показателей, не предусмотренных в настоящем разделе, но значительно увеличивающих объем и сложность работы в организации, суммарное количество баллов может быть увеличено Управлением за каждый дополнительный показатель до 20 баллов.</w:t>
      </w:r>
    </w:p>
    <w:p w:rsidR="006F581F" w:rsidRDefault="006F581F">
      <w:pPr>
        <w:pStyle w:val="ConsPlusNormal"/>
        <w:spacing w:before="220"/>
        <w:ind w:firstLine="540"/>
        <w:jc w:val="both"/>
      </w:pPr>
      <w:r>
        <w:t>8. Конкретное количество баллов, предусмотренных по показателям с приставкой "до", устанавливается Управлением.</w:t>
      </w:r>
    </w:p>
    <w:p w:rsidR="006F581F" w:rsidRDefault="006F581F">
      <w:pPr>
        <w:pStyle w:val="ConsPlusNormal"/>
        <w:spacing w:before="220"/>
        <w:ind w:firstLine="540"/>
        <w:jc w:val="both"/>
      </w:pPr>
      <w:r>
        <w:t>9. При установлении группы по оплате труда руководителей контингент обучающихся (воспитанников) образовательных организаций определяется по списочному составу на начало учебного года.</w:t>
      </w:r>
    </w:p>
    <w:p w:rsidR="006F581F" w:rsidRDefault="006F581F">
      <w:pPr>
        <w:pStyle w:val="ConsPlusNormal"/>
        <w:spacing w:before="220"/>
        <w:ind w:firstLine="540"/>
        <w:jc w:val="both"/>
      </w:pPr>
      <w:r>
        <w:t>10. 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на начало учебного года на установленную предельную наполняемость групп.</w:t>
      </w:r>
    </w:p>
    <w:p w:rsidR="006F581F" w:rsidRDefault="006F581F">
      <w:pPr>
        <w:pStyle w:val="ConsPlusNormal"/>
        <w:spacing w:before="220"/>
        <w:ind w:firstLine="540"/>
        <w:jc w:val="both"/>
      </w:pPr>
      <w:r>
        <w:t xml:space="preserve">11. За руководителями организаций, находящихся на капитальном ремонте, сохраняется группа по оплате труда руководителей, установленная до начала ремонта, но не более чем на </w:t>
      </w:r>
      <w:r>
        <w:lastRenderedPageBreak/>
        <w:t>один год.</w:t>
      </w:r>
    </w:p>
    <w:p w:rsidR="006F581F" w:rsidRDefault="006F581F">
      <w:pPr>
        <w:pStyle w:val="ConsPlusNormal"/>
        <w:spacing w:before="220"/>
        <w:ind w:firstLine="540"/>
        <w:jc w:val="both"/>
      </w:pPr>
      <w:r>
        <w:t>12. Управление может относить организации, добившиеся высоких и стабильных результатов работы, на одну группу выше по сравнению с группой, определенной по настоящим показателям.</w:t>
      </w:r>
    </w:p>
    <w:p w:rsidR="006F581F" w:rsidRDefault="006F581F">
      <w:pPr>
        <w:pStyle w:val="ConsPlusNormal"/>
        <w:jc w:val="both"/>
      </w:pPr>
    </w:p>
    <w:p w:rsidR="006F581F" w:rsidRDefault="006F581F">
      <w:pPr>
        <w:pStyle w:val="ConsPlusNormal"/>
        <w:jc w:val="both"/>
      </w:pPr>
    </w:p>
    <w:p w:rsidR="006F581F" w:rsidRDefault="006F581F">
      <w:pPr>
        <w:pStyle w:val="ConsPlusNormal"/>
        <w:pBdr>
          <w:top w:val="single" w:sz="6" w:space="0" w:color="auto"/>
        </w:pBdr>
        <w:spacing w:before="100" w:after="100"/>
        <w:jc w:val="both"/>
        <w:rPr>
          <w:sz w:val="2"/>
          <w:szCs w:val="2"/>
        </w:rPr>
      </w:pPr>
    </w:p>
    <w:p w:rsidR="00CC2576" w:rsidRDefault="00CC2576"/>
    <w:sectPr w:rsidR="00CC2576" w:rsidSect="0065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81F"/>
    <w:rsid w:val="006F581F"/>
    <w:rsid w:val="00CC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516A4E25FED9B7BC44239FE14AE3BF9E768A4429083849964C9E8754DC673BE894P6h3I" TargetMode="External"/><Relationship Id="rId117" Type="http://schemas.openxmlformats.org/officeDocument/2006/relationships/hyperlink" Target="consultantplus://offline/ref=0783CB562CF0C35E6346516A4E25FED9B7BC44239FE24DE7BF9E768A4429083849964C9E8754DC673BE896P6hEI" TargetMode="External"/><Relationship Id="rId21" Type="http://schemas.openxmlformats.org/officeDocument/2006/relationships/hyperlink" Target="consultantplus://offline/ref=0783CB562CF0C35E6346516A4E25FED9B7BC442398E249E1B39E768A4429083849964C9E8754DC673BE894P6h0I" TargetMode="External"/><Relationship Id="rId42" Type="http://schemas.openxmlformats.org/officeDocument/2006/relationships/hyperlink" Target="consultantplus://offline/ref=0783CB562CF0C35E6346516A4E25FED9B7BC44239FE24DE7BF9E768A4429083849964C9E8754DC673BE896P6hEI" TargetMode="External"/><Relationship Id="rId47" Type="http://schemas.openxmlformats.org/officeDocument/2006/relationships/hyperlink" Target="consultantplus://offline/ref=0783CB562CF0C35E63464F675849A2D4B0B51F2B98E743B6EAC12DD713P2h0I" TargetMode="External"/><Relationship Id="rId63" Type="http://schemas.openxmlformats.org/officeDocument/2006/relationships/hyperlink" Target="consultantplus://offline/ref=0783CB562CF0C35E6346516A4E25FED9B7BC44239FE24DE7BF9E768A4429083849964C9E8754DC673BE896P6hEI" TargetMode="External"/><Relationship Id="rId68" Type="http://schemas.openxmlformats.org/officeDocument/2006/relationships/hyperlink" Target="consultantplus://offline/ref=0783CB562CF0C35E6346516A4E25FED9B7BC44239FE048E1BF9E768A4429083849964C9E8754DC673BE894P6h0I" TargetMode="External"/><Relationship Id="rId84" Type="http://schemas.openxmlformats.org/officeDocument/2006/relationships/hyperlink" Target="consultantplus://offline/ref=0783CB562CF0C35E6346516A4E25FED9B7BC44239FE24DE7BF9E768A4429083849964C9E8754DC673BE896P6hEI" TargetMode="External"/><Relationship Id="rId89" Type="http://schemas.openxmlformats.org/officeDocument/2006/relationships/hyperlink" Target="consultantplus://offline/ref=0783CB562CF0C35E6346516A4E25FED9B7BC442398E249E1B39E768A4429083849964C9E8754DC673BE895P6h3I" TargetMode="External"/><Relationship Id="rId112" Type="http://schemas.openxmlformats.org/officeDocument/2006/relationships/hyperlink" Target="consultantplus://offline/ref=0783CB562CF0C35E6346516A4E25FED9B7BC44239FE24DE7BF9E768A4429083849964C9E8754DC673BE896P6hEI" TargetMode="External"/><Relationship Id="rId133" Type="http://schemas.openxmlformats.org/officeDocument/2006/relationships/hyperlink" Target="consultantplus://offline/ref=0783CB562CF0C35E6346516A4E25FED9B7BC44239FE24DE7BF9E768A4429083849964C9E8754DC673BE896P6hEI" TargetMode="External"/><Relationship Id="rId138" Type="http://schemas.openxmlformats.org/officeDocument/2006/relationships/hyperlink" Target="consultantplus://offline/ref=0783CB562CF0C35E6346516A4E25FED9B7BC44239FE24DE7BF9E768A4429083849964C9E8754DC673BE896P6hEI" TargetMode="External"/><Relationship Id="rId16" Type="http://schemas.openxmlformats.org/officeDocument/2006/relationships/hyperlink" Target="consultantplus://offline/ref=0783CB562CF0C35E6346516A4E25FED9B7BC442399E84EE3B59E768A44290838P4h9I" TargetMode="External"/><Relationship Id="rId107" Type="http://schemas.openxmlformats.org/officeDocument/2006/relationships/hyperlink" Target="consultantplus://offline/ref=0783CB562CF0C35E6346516A4E25FED9B7BC44239FE24DE7BF9E768A4429083849964C9E8754DC673BE896P6hEI" TargetMode="External"/><Relationship Id="rId11" Type="http://schemas.openxmlformats.org/officeDocument/2006/relationships/hyperlink" Target="consultantplus://offline/ref=0783CB562CF0C35E6346516A4E25FED9B7BC44239FE94BE7B19E768A4429083849964C9E8754DC673BE895P6h5I" TargetMode="External"/><Relationship Id="rId32" Type="http://schemas.openxmlformats.org/officeDocument/2006/relationships/hyperlink" Target="consultantplus://offline/ref=0783CB562CF0C35E6346516A4E25FED9B7BC44239FE24DE7BF9E768A4429083849964C9E8754DC673BE896P6hEI" TargetMode="External"/><Relationship Id="rId37" Type="http://schemas.openxmlformats.org/officeDocument/2006/relationships/hyperlink" Target="consultantplus://offline/ref=0783CB562CF0C35E6346516A4E25FED9B7BC44239FE24DE7BF9E768A4429083849964C9E8754DC673BE896P6hEI" TargetMode="External"/><Relationship Id="rId53" Type="http://schemas.openxmlformats.org/officeDocument/2006/relationships/hyperlink" Target="consultantplus://offline/ref=0783CB562CF0C35E6346516A4E25FED9B7BC44239EE048E8BF9E768A4429083849964C9E8754DC673BE996P6h1I" TargetMode="External"/><Relationship Id="rId58" Type="http://schemas.openxmlformats.org/officeDocument/2006/relationships/hyperlink" Target="consultantplus://offline/ref=0783CB562CF0C35E63464F675849A2D4B6B61F2E9CEB1EBCE29821D5P1h4I" TargetMode="External"/><Relationship Id="rId74" Type="http://schemas.openxmlformats.org/officeDocument/2006/relationships/hyperlink" Target="consultantplus://offline/ref=0783CB562CF0C35E6346516A4E25FED9B7BC442398E249E1B39E768A4429083849964C9E8754DC673BE895P6h7I" TargetMode="External"/><Relationship Id="rId79" Type="http://schemas.openxmlformats.org/officeDocument/2006/relationships/hyperlink" Target="consultantplus://offline/ref=0783CB562CF0C35E6346516A4E25FED9B7BC44239FE24DE7BF9E768A4429083849964C9E8754DC673BE896P6hEI" TargetMode="External"/><Relationship Id="rId102" Type="http://schemas.openxmlformats.org/officeDocument/2006/relationships/hyperlink" Target="consultantplus://offline/ref=0783CB562CF0C35E6346516A4E25FED9B7BC44239FE24DE7BF9E768A4429083849964C9E8754DC673BE896P6hEI" TargetMode="External"/><Relationship Id="rId123" Type="http://schemas.openxmlformats.org/officeDocument/2006/relationships/hyperlink" Target="consultantplus://offline/ref=0783CB562CF0C35E6346516A4E25FED9B7BC44239FE24DE7BF9E768A4429083849964C9E8754DC673BE896P6hEI" TargetMode="External"/><Relationship Id="rId128" Type="http://schemas.openxmlformats.org/officeDocument/2006/relationships/hyperlink" Target="consultantplus://offline/ref=0783CB562CF0C35E63464F675849A2D4B0B61C2C9CE843B6EAC12DD71320026F0ED915DCC359DD66P3hBI" TargetMode="External"/><Relationship Id="rId5" Type="http://schemas.openxmlformats.org/officeDocument/2006/relationships/hyperlink" Target="consultantplus://offline/ref=0783CB562CF0C35E6346516A4E25FED9B7BC44239FE240E7B39E768A4429083849964C9E8754DC673BE894P6h3I" TargetMode="External"/><Relationship Id="rId90" Type="http://schemas.openxmlformats.org/officeDocument/2006/relationships/hyperlink" Target="consultantplus://offline/ref=0783CB562CF0C35E6346516A4E25FED9B7BC44239FE24DE7BF9E768A4429083849964C9E8754DC673BE896P6hEI" TargetMode="External"/><Relationship Id="rId95" Type="http://schemas.openxmlformats.org/officeDocument/2006/relationships/hyperlink" Target="consultantplus://offline/ref=0783CB562CF0C35E6346516A4E25FED9B7BC44239FE24DE7BF9E768A4429083849964C9E8754DC673BE896P6hEI" TargetMode="External"/><Relationship Id="rId22" Type="http://schemas.openxmlformats.org/officeDocument/2006/relationships/hyperlink" Target="consultantplus://offline/ref=0783CB562CF0C35E6346516A4E25FED9B7BC44239FE24DE7BF9E768A4429083849964C9E8754DC673BE896P6h3I" TargetMode="External"/><Relationship Id="rId27" Type="http://schemas.openxmlformats.org/officeDocument/2006/relationships/hyperlink" Target="consultantplus://offline/ref=0783CB562CF0C35E6346516A4E25FED9B7BC44239FE24DE7BF9E768A4429083849964C9E8754DC673BE896P6h0I" TargetMode="External"/><Relationship Id="rId43" Type="http://schemas.openxmlformats.org/officeDocument/2006/relationships/hyperlink" Target="consultantplus://offline/ref=0783CB562CF0C35E6346516A4E25FED9B7BC44239FE24DE7BF9E768A4429083849964C9E8754DC673BE896P6hEI" TargetMode="External"/><Relationship Id="rId48" Type="http://schemas.openxmlformats.org/officeDocument/2006/relationships/hyperlink" Target="consultantplus://offline/ref=0783CB562CF0C35E6346516A4E25FED9B7BC44239EE048E8BF9E768A4429083849964C9E8754DC673BE894P6hEI" TargetMode="External"/><Relationship Id="rId64" Type="http://schemas.openxmlformats.org/officeDocument/2006/relationships/hyperlink" Target="consultantplus://offline/ref=0783CB562CF0C35E6346516A4E25FED9B7BC44239FE24DE7BF9E768A4429083849964C9E8754DC673BE896P6hEI" TargetMode="External"/><Relationship Id="rId69" Type="http://schemas.openxmlformats.org/officeDocument/2006/relationships/hyperlink" Target="consultantplus://offline/ref=0783CB562CF0C35E6346516A4E25FED9B7BC44239FE24DE7BF9E768A4429083849964C9E8754DC673BE896P6hEI" TargetMode="External"/><Relationship Id="rId113" Type="http://schemas.openxmlformats.org/officeDocument/2006/relationships/hyperlink" Target="consultantplus://offline/ref=0783CB562CF0C35E6346516A4E25FED9B7BC44239FE24DE7BF9E768A4429083849964C9E8754DC673BE896P6hEI" TargetMode="External"/><Relationship Id="rId118" Type="http://schemas.openxmlformats.org/officeDocument/2006/relationships/hyperlink" Target="consultantplus://offline/ref=0783CB562CF0C35E6346516A4E25FED9B7BC44239FE24DE7BF9E768A4429083849964C9E8754DC673BE896P6hEI" TargetMode="External"/><Relationship Id="rId134" Type="http://schemas.openxmlformats.org/officeDocument/2006/relationships/hyperlink" Target="consultantplus://offline/ref=0783CB562CF0C35E6346516A4E25FED9B7BC44239FE24DE7BF9E768A4429083849964C9E8754DC673BE896P6hEI" TargetMode="External"/><Relationship Id="rId139" Type="http://schemas.openxmlformats.org/officeDocument/2006/relationships/hyperlink" Target="consultantplus://offline/ref=0783CB562CF0C35E6346516A4E25FED9B7BC44239FE24DE7BF9E768A4429083849964C9E8754DC673BE896P6hEI" TargetMode="External"/><Relationship Id="rId8" Type="http://schemas.openxmlformats.org/officeDocument/2006/relationships/hyperlink" Target="consultantplus://offline/ref=0783CB562CF0C35E6346516A4E25FED9B7BC44239FE24DE7BF9E768A4429083849964C9E8754DC673BE896P6h5I" TargetMode="External"/><Relationship Id="rId51" Type="http://schemas.openxmlformats.org/officeDocument/2006/relationships/hyperlink" Target="consultantplus://offline/ref=0783CB562CF0C35E6346516A4E25FED9B7BC44239EE048E8BF9E768A4429083849964C9E8754DC673BE892P6hFI" TargetMode="External"/><Relationship Id="rId72" Type="http://schemas.openxmlformats.org/officeDocument/2006/relationships/hyperlink" Target="consultantplus://offline/ref=0783CB562CF0C35E6346516A4E25FED9B7BC44239FE24DE7BF9E768A4429083849964C9E8754DC673BE896P6hEI" TargetMode="External"/><Relationship Id="rId80" Type="http://schemas.openxmlformats.org/officeDocument/2006/relationships/hyperlink" Target="consultantplus://offline/ref=0783CB562CF0C35E6346516A4E25FED9B7BC44239FE24DE7BF9E768A4429083849964C9E8754DC673BE896P6hEI" TargetMode="External"/><Relationship Id="rId85" Type="http://schemas.openxmlformats.org/officeDocument/2006/relationships/hyperlink" Target="consultantplus://offline/ref=0783CB562CF0C35E6346516A4E25FED9B7BC44239FE24DE7BF9E768A4429083849964C9E8754DC673BE896P6hEI" TargetMode="External"/><Relationship Id="rId93" Type="http://schemas.openxmlformats.org/officeDocument/2006/relationships/hyperlink" Target="consultantplus://offline/ref=0783CB562CF0C35E6346516A4E25FED9B7BC44239FE24DE7BF9E768A4429083849964C9E8754DC673BE896P6hEI" TargetMode="External"/><Relationship Id="rId98" Type="http://schemas.openxmlformats.org/officeDocument/2006/relationships/hyperlink" Target="consultantplus://offline/ref=0783CB562CF0C35E6346516A4E25FED9B7BC44239EE048E8BF9E768A4429083849964C9E8754DC673BEA92P6h0I" TargetMode="External"/><Relationship Id="rId121" Type="http://schemas.openxmlformats.org/officeDocument/2006/relationships/hyperlink" Target="consultantplus://offline/ref=0783CB562CF0C35E6346516A4E25FED9B7BC44239FE24DE7BF9E768A4429083849964C9E8754DC673BE896P6hEI"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783CB562CF0C35E6346516A4E25FED9B7BC44239FE24DE7BF9E768A4429083849964C9E8754DC673BE896P6h3I" TargetMode="External"/><Relationship Id="rId17" Type="http://schemas.openxmlformats.org/officeDocument/2006/relationships/hyperlink" Target="consultantplus://offline/ref=0783CB562CF0C35E6346516A4E25FED9B7BC442399E44AE4B69E768A44290838P4h9I" TargetMode="External"/><Relationship Id="rId25" Type="http://schemas.openxmlformats.org/officeDocument/2006/relationships/hyperlink" Target="consultantplus://offline/ref=0783CB562CF0C35E6346516A4E25FED9B7BC44239FE048E1BF9E768A4429083849964C9E8754DC673BE894P6h3I" TargetMode="External"/><Relationship Id="rId33" Type="http://schemas.openxmlformats.org/officeDocument/2006/relationships/hyperlink" Target="consultantplus://offline/ref=0783CB562CF0C35E6346516A4E25FED9B7BC44239FE24DE7BF9E768A4429083849964C9E8754DC673BE896P6hEI" TargetMode="External"/><Relationship Id="rId38" Type="http://schemas.openxmlformats.org/officeDocument/2006/relationships/hyperlink" Target="consultantplus://offline/ref=0783CB562CF0C35E6346516A4E25FED9B7BC44239EE048E8BF9E768A4429083849964C9E8754DC673BE894P6h0I" TargetMode="External"/><Relationship Id="rId46" Type="http://schemas.openxmlformats.org/officeDocument/2006/relationships/hyperlink" Target="consultantplus://offline/ref=0783CB562CF0C35E6346516A4E25FED9B7BC442398E249E1B39E768A4429083849964C9E8754DC673BE894P6hFI" TargetMode="External"/><Relationship Id="rId59" Type="http://schemas.openxmlformats.org/officeDocument/2006/relationships/hyperlink" Target="consultantplus://offline/ref=0783CB562CF0C35E6346516A4E25FED9B7BC44239EE048E8BF9E768A4429083849964C9E8754DC673BEA97P6h7I" TargetMode="External"/><Relationship Id="rId67" Type="http://schemas.openxmlformats.org/officeDocument/2006/relationships/hyperlink" Target="consultantplus://offline/ref=0783CB562CF0C35E6346516A4E25FED9B7BC44239FE24DE7BF9E768A4429083849964C9E8754DC673BE896P6hEI" TargetMode="External"/><Relationship Id="rId103" Type="http://schemas.openxmlformats.org/officeDocument/2006/relationships/hyperlink" Target="consultantplus://offline/ref=0783CB562CF0C35E6346516A4E25FED9B7BC44239FE24DE7BF9E768A4429083849964C9E8754DC673BE896P6hEI" TargetMode="External"/><Relationship Id="rId108" Type="http://schemas.openxmlformats.org/officeDocument/2006/relationships/hyperlink" Target="consultantplus://offline/ref=0783CB562CF0C35E6346516A4E25FED9B7BC44239FE24DE7BF9E768A4429083849964C9E8754DC673BE896P6hEI" TargetMode="External"/><Relationship Id="rId116" Type="http://schemas.openxmlformats.org/officeDocument/2006/relationships/hyperlink" Target="consultantplus://offline/ref=0783CB562CF0C35E6346516A4E25FED9B7BC442398E249E1B39E768A4429083849964C9E8754DC673BE895P6h0I" TargetMode="External"/><Relationship Id="rId124" Type="http://schemas.openxmlformats.org/officeDocument/2006/relationships/hyperlink" Target="consultantplus://offline/ref=0783CB562CF0C35E6346516A4E25FED9B7BC44239FE24DE7BF9E768A4429083849964C9E8754DC673BE896P6hEI" TargetMode="External"/><Relationship Id="rId129" Type="http://schemas.openxmlformats.org/officeDocument/2006/relationships/hyperlink" Target="consultantplus://offline/ref=0783CB562CF0C35E6346516A4E25FED9B7BC44239FE24DE7BF9E768A4429083849964C9E8754DC673BE896P6hEI" TargetMode="External"/><Relationship Id="rId137" Type="http://schemas.openxmlformats.org/officeDocument/2006/relationships/hyperlink" Target="consultantplus://offline/ref=0783CB562CF0C35E6346516A4E25FED9B7BC44239FE24DE7BF9E768A4429083849964C9E8754DC673BE896P6hEI" TargetMode="External"/><Relationship Id="rId20" Type="http://schemas.openxmlformats.org/officeDocument/2006/relationships/hyperlink" Target="consultantplus://offline/ref=0783CB562CF0C35E6346516A4E25FED9B7BC44239FE24DE7BF9E768A4429083849964C9E8754DC673BE896P6h3I" TargetMode="External"/><Relationship Id="rId41" Type="http://schemas.openxmlformats.org/officeDocument/2006/relationships/hyperlink" Target="consultantplus://offline/ref=0783CB562CF0C35E6346516A4E25FED9B7BC44239FE24DE7BF9E768A4429083849964C9E8754DC673BE896P6hEI" TargetMode="External"/><Relationship Id="rId54" Type="http://schemas.openxmlformats.org/officeDocument/2006/relationships/hyperlink" Target="consultantplus://offline/ref=0783CB562CF0C35E63464F675849A2D4B9B31B289FEB1EBCE29821D5P1h4I" TargetMode="External"/><Relationship Id="rId62" Type="http://schemas.openxmlformats.org/officeDocument/2006/relationships/hyperlink" Target="consultantplus://offline/ref=0783CB562CF0C35E6346516A4E25FED9B7BC44239FE24DE7BF9E768A4429083849964C9E8754DC673BE896P6hEI" TargetMode="External"/><Relationship Id="rId70" Type="http://schemas.openxmlformats.org/officeDocument/2006/relationships/hyperlink" Target="consultantplus://offline/ref=0783CB562CF0C35E6346516A4E25FED9B7BC44239FE24DE7BF9E768A4429083849964C9E8754DC673BE896P6hEI" TargetMode="External"/><Relationship Id="rId75" Type="http://schemas.openxmlformats.org/officeDocument/2006/relationships/hyperlink" Target="consultantplus://offline/ref=0783CB562CF0C35E6346516A4E25FED9B7BC44239FE24DE7BF9E768A4429083849964C9E8754DC673BE896P6hEI" TargetMode="External"/><Relationship Id="rId83" Type="http://schemas.openxmlformats.org/officeDocument/2006/relationships/hyperlink" Target="consultantplus://offline/ref=0783CB562CF0C35E6346516A4E25FED9B7BC44239FE14AE3BF9E768A4429083849964C9E8754DC673BE894P6h0I" TargetMode="External"/><Relationship Id="rId88" Type="http://schemas.openxmlformats.org/officeDocument/2006/relationships/hyperlink" Target="consultantplus://offline/ref=0783CB562CF0C35E6346516A4E25FED9B7BC442398E249E1B39E768A4429083849964C9E8754DC673BE895P6h5I" TargetMode="External"/><Relationship Id="rId91" Type="http://schemas.openxmlformats.org/officeDocument/2006/relationships/hyperlink" Target="consultantplus://offline/ref=0783CB562CF0C35E6346516A4E25FED9B7BC44239FE24DE7BF9E768A4429083849964C9E8754DC673BE896P6hEI" TargetMode="External"/><Relationship Id="rId96" Type="http://schemas.openxmlformats.org/officeDocument/2006/relationships/hyperlink" Target="consultantplus://offline/ref=0783CB562CF0C35E6346516A4E25FED9B7BC44239FE24DE7BF9E768A4429083849964C9E8754DC673BE896P6hEI" TargetMode="External"/><Relationship Id="rId111" Type="http://schemas.openxmlformats.org/officeDocument/2006/relationships/hyperlink" Target="consultantplus://offline/ref=0783CB562CF0C35E6346516A4E25FED9B7BC44239FE24DE7BF9E768A4429083849964C9E8754DC673BE896P6hEI" TargetMode="External"/><Relationship Id="rId132" Type="http://schemas.openxmlformats.org/officeDocument/2006/relationships/hyperlink" Target="consultantplus://offline/ref=0783CB562CF0C35E6346516A4E25FED9B7BC44239FE24DE7BF9E768A4429083849964C9E8754DC673BE896P6hEI" TargetMode="External"/><Relationship Id="rId140" Type="http://schemas.openxmlformats.org/officeDocument/2006/relationships/hyperlink" Target="consultantplus://offline/ref=0783CB562CF0C35E6346516A4E25FED9B7BC44239FE34CE5B59E768A4429083849964C9E8754DC673BE894P6h0I" TargetMode="External"/><Relationship Id="rId1" Type="http://schemas.openxmlformats.org/officeDocument/2006/relationships/styles" Target="styles.xml"/><Relationship Id="rId6" Type="http://schemas.openxmlformats.org/officeDocument/2006/relationships/hyperlink" Target="consultantplus://offline/ref=0783CB562CF0C35E6346516A4E25FED9B7BC44239FE048E1BF9E768A4429083849964C9E8754DC673BE894P6h3I" TargetMode="External"/><Relationship Id="rId15" Type="http://schemas.openxmlformats.org/officeDocument/2006/relationships/hyperlink" Target="consultantplus://offline/ref=0783CB562CF0C35E6346516A4E25FED9B7BC44239FE24DE7BF9E768A4429083849964C9E8754DC673BE896P6h3I" TargetMode="External"/><Relationship Id="rId23" Type="http://schemas.openxmlformats.org/officeDocument/2006/relationships/hyperlink" Target="consultantplus://offline/ref=0783CB562CF0C35E6346516A4E25FED9B7BC442398E249E1B39E768A4429083849964C9E8754DC673BE894P6hEI" TargetMode="External"/><Relationship Id="rId28" Type="http://schemas.openxmlformats.org/officeDocument/2006/relationships/hyperlink" Target="consultantplus://offline/ref=0783CB562CF0C35E6346516A4E25FED9B7BC44239FE34CE5B59E768A4429083849964C9E8754DC673BE894P6h3I" TargetMode="External"/><Relationship Id="rId36" Type="http://schemas.openxmlformats.org/officeDocument/2006/relationships/hyperlink" Target="consultantplus://offline/ref=0783CB562CF0C35E6346516A4E25FED9B7BC44239FE24DE7BF9E768A4429083849964C9E8754DC673BE896P6hEI" TargetMode="External"/><Relationship Id="rId49" Type="http://schemas.openxmlformats.org/officeDocument/2006/relationships/hyperlink" Target="consultantplus://offline/ref=0783CB562CF0C35E63464F675849A2D4B0B61C2C9CE843B6EAC12DD71320026F0ED915DCC359DD67P3h2I" TargetMode="External"/><Relationship Id="rId57" Type="http://schemas.openxmlformats.org/officeDocument/2006/relationships/hyperlink" Target="consultantplus://offline/ref=0783CB562CF0C35E6346516A4E25FED9B7BC44239EE048E8BF9E768A4429083849964C9E8754DC673BEA94P6h7I" TargetMode="External"/><Relationship Id="rId106" Type="http://schemas.openxmlformats.org/officeDocument/2006/relationships/hyperlink" Target="consultantplus://offline/ref=0783CB562CF0C35E6346516A4E25FED9B7BC44239FE24DE7BF9E768A4429083849964C9E8754DC673BE896P6hEI" TargetMode="External"/><Relationship Id="rId114" Type="http://schemas.openxmlformats.org/officeDocument/2006/relationships/hyperlink" Target="consultantplus://offline/ref=0783CB562CF0C35E6346516A4E25FED9B7BC44239FE24DE7BF9E768A4429083849964C9E8754DC673BE896P6hEI" TargetMode="External"/><Relationship Id="rId119" Type="http://schemas.openxmlformats.org/officeDocument/2006/relationships/hyperlink" Target="consultantplus://offline/ref=0783CB562CF0C35E6346516A4E25FED9B7BC442398E249E1B39E768A4429083849964C9E8754DC673BE895P6h1I" TargetMode="External"/><Relationship Id="rId127" Type="http://schemas.openxmlformats.org/officeDocument/2006/relationships/hyperlink" Target="consultantplus://offline/ref=0783CB562CF0C35E63464F675849A2D4B0B61C2C9CE843B6EAC12DD713P2h0I" TargetMode="External"/><Relationship Id="rId10" Type="http://schemas.openxmlformats.org/officeDocument/2006/relationships/hyperlink" Target="consultantplus://offline/ref=0783CB562CF0C35E6346516A4E25FED9B7BC44239EE048E8BF9E768A4429083849964C9E8754DC673BE894P6h3I" TargetMode="External"/><Relationship Id="rId31" Type="http://schemas.openxmlformats.org/officeDocument/2006/relationships/hyperlink" Target="consultantplus://offline/ref=0783CB562CF0C35E6346516A4E25FED9B7BC44239FE24DE7BF9E768A4429083849964C9E8754DC673BE896P6hEI" TargetMode="External"/><Relationship Id="rId44" Type="http://schemas.openxmlformats.org/officeDocument/2006/relationships/hyperlink" Target="consultantplus://offline/ref=0783CB562CF0C35E6346516A4E25FED9B7BC44239FE24DE7BF9E768A4429083849964C9E8754DC673BE896P6hEI" TargetMode="External"/><Relationship Id="rId52" Type="http://schemas.openxmlformats.org/officeDocument/2006/relationships/hyperlink" Target="consultantplus://offline/ref=0783CB562CF0C35E6346516A4E25FED9B7BC44239EE048E8BF9E768A4429083849964C9E8754DC673BE89DP6hFI" TargetMode="External"/><Relationship Id="rId60" Type="http://schemas.openxmlformats.org/officeDocument/2006/relationships/hyperlink" Target="consultantplus://offline/ref=0783CB562CF0C35E63464F675849A2D4B6BE1A2E9BEB1EBCE29821D5P1h4I" TargetMode="External"/><Relationship Id="rId65" Type="http://schemas.openxmlformats.org/officeDocument/2006/relationships/hyperlink" Target="consultantplus://offline/ref=0783CB562CF0C35E6346516A4E25FED9B7BC44239FE24DE7BF9E768A4429083849964C9E8754DC673BE896P6hEI" TargetMode="External"/><Relationship Id="rId73" Type="http://schemas.openxmlformats.org/officeDocument/2006/relationships/hyperlink" Target="consultantplus://offline/ref=0783CB562CF0C35E6346516A4E25FED9B7BC44239FE24DE7BF9E768A4429083849964C9E8754DC673BE896P6hEI" TargetMode="External"/><Relationship Id="rId78" Type="http://schemas.openxmlformats.org/officeDocument/2006/relationships/hyperlink" Target="consultantplus://offline/ref=0783CB562CF0C35E6346516A4E25FED9B7BC44239FE24DE7BF9E768A4429083849964C9E8754DC673BE896P6hEI" TargetMode="External"/><Relationship Id="rId81" Type="http://schemas.openxmlformats.org/officeDocument/2006/relationships/hyperlink" Target="consultantplus://offline/ref=0783CB562CF0C35E6346516A4E25FED9B7BC44239FE24DE7BF9E768A4429083849964C9E8754DC673BE896P6hEI" TargetMode="External"/><Relationship Id="rId86" Type="http://schemas.openxmlformats.org/officeDocument/2006/relationships/hyperlink" Target="consultantplus://offline/ref=0783CB562CF0C35E6346516A4E25FED9B7BC44239FE24DE7BF9E768A4429083849964C9E8754DC673BE896P6hEI" TargetMode="External"/><Relationship Id="rId94" Type="http://schemas.openxmlformats.org/officeDocument/2006/relationships/hyperlink" Target="consultantplus://offline/ref=0783CB562CF0C35E6346516A4E25FED9B7BC44239FE14AE3BF9E768A4429083849964C9E8754DC673BE894P6hEI" TargetMode="External"/><Relationship Id="rId99" Type="http://schemas.openxmlformats.org/officeDocument/2006/relationships/hyperlink" Target="consultantplus://offline/ref=0783CB562CF0C35E6346516A4E25FED9B7BC44239FE24DE7BF9E768A4429083849964C9E8754DC673BE896P6hEI" TargetMode="External"/><Relationship Id="rId101" Type="http://schemas.openxmlformats.org/officeDocument/2006/relationships/hyperlink" Target="consultantplus://offline/ref=0783CB562CF0C35E6346516A4E25FED9B7BC44239FE24DE7BF9E768A4429083849964C9E8754DC673BE896P6hEI" TargetMode="External"/><Relationship Id="rId122" Type="http://schemas.openxmlformats.org/officeDocument/2006/relationships/hyperlink" Target="consultantplus://offline/ref=0783CB562CF0C35E6346516A4E25FED9B7BC44239FE24DE7BF9E768A4429083849964C9E8754DC673BE896P6hEI" TargetMode="External"/><Relationship Id="rId130" Type="http://schemas.openxmlformats.org/officeDocument/2006/relationships/hyperlink" Target="consultantplus://offline/ref=0783CB562CF0C35E6346516A4E25FED9B7BC44239FE24DE7BF9E768A4429083849964C9E8754DC673BE896P6hEI" TargetMode="External"/><Relationship Id="rId135" Type="http://schemas.openxmlformats.org/officeDocument/2006/relationships/hyperlink" Target="consultantplus://offline/ref=0783CB562CF0C35E6346516A4E25FED9B7BC44239FE24DE7BF9E768A4429083849964C9E8754DC673BE896P6hEI" TargetMode="External"/><Relationship Id="rId4" Type="http://schemas.openxmlformats.org/officeDocument/2006/relationships/hyperlink" Target="consultantplus://offline/ref=0783CB562CF0C35E6346516A4E25FED9B7BC442398E249E1B39E768A4429083849964C9E8754DC673BE894P6h3I" TargetMode="External"/><Relationship Id="rId9" Type="http://schemas.openxmlformats.org/officeDocument/2006/relationships/hyperlink" Target="consultantplus://offline/ref=0783CB562CF0C35E6346516A4E25FED9B7BC44239FE34CE5B59E768A4429083849964C9E8754DC673BE894P6h3I" TargetMode="External"/><Relationship Id="rId13" Type="http://schemas.openxmlformats.org/officeDocument/2006/relationships/hyperlink" Target="consultantplus://offline/ref=0783CB562CF0C35E6346516A4E25FED9B7BC44239FE24DE7BF9E768A4429083849964C9E8754DC673BE896P6h3I" TargetMode="External"/><Relationship Id="rId18" Type="http://schemas.openxmlformats.org/officeDocument/2006/relationships/hyperlink" Target="consultantplus://offline/ref=0783CB562CF0C35E6346516A4E25FED9B7BC442399E54AE1B39E768A4429083849964C9E8754DC673BE895P6h7I" TargetMode="External"/><Relationship Id="rId39" Type="http://schemas.openxmlformats.org/officeDocument/2006/relationships/hyperlink" Target="consultantplus://offline/ref=0783CB562CF0C35E6346516A4E25FED9B7BC44239FE24DE7BF9E768A4429083849964C9E8754DC673BE896P6hEI" TargetMode="External"/><Relationship Id="rId109" Type="http://schemas.openxmlformats.org/officeDocument/2006/relationships/hyperlink" Target="consultantplus://offline/ref=0783CB562CF0C35E6346516A4E25FED9B7BC44239FE24DE7BF9E768A4429083849964C9E8754DC673BE896P6hEI" TargetMode="External"/><Relationship Id="rId34" Type="http://schemas.openxmlformats.org/officeDocument/2006/relationships/hyperlink" Target="consultantplus://offline/ref=0783CB562CF0C35E6346516A4E25FED9B7BC44239FE24DE7BF9E768A4429083849964C9E8754DC673BE896P6hEI" TargetMode="External"/><Relationship Id="rId50" Type="http://schemas.openxmlformats.org/officeDocument/2006/relationships/hyperlink" Target="consultantplus://offline/ref=0783CB562CF0C35E63464F675849A2D4B0B61C2C9CE843B6EAC12DD713P2h0I" TargetMode="External"/><Relationship Id="rId55" Type="http://schemas.openxmlformats.org/officeDocument/2006/relationships/hyperlink" Target="consultantplus://offline/ref=0783CB562CF0C35E6346516A4E25FED9B7BC44239EE048E8BF9E768A4429083849964C9E8754DC673BE990P6h3I" TargetMode="External"/><Relationship Id="rId76" Type="http://schemas.openxmlformats.org/officeDocument/2006/relationships/hyperlink" Target="consultantplus://offline/ref=0783CB562CF0C35E6346516A4E25FED9B7BC44239FE24DE7BF9E768A4429083849964C9E8754DC673BE896P6hEI" TargetMode="External"/><Relationship Id="rId97" Type="http://schemas.openxmlformats.org/officeDocument/2006/relationships/hyperlink" Target="consultantplus://offline/ref=0783CB562CF0C35E63464F675849A2D4B3B7182E9AE143B6EAC12DD713P2h0I" TargetMode="External"/><Relationship Id="rId104" Type="http://schemas.openxmlformats.org/officeDocument/2006/relationships/hyperlink" Target="consultantplus://offline/ref=0783CB562CF0C35E6346516A4E25FED9B7BC44239FE24DE7BF9E768A4429083849964C9E8754DC673BE896P6hEI" TargetMode="External"/><Relationship Id="rId120" Type="http://schemas.openxmlformats.org/officeDocument/2006/relationships/hyperlink" Target="consultantplus://offline/ref=0783CB562CF0C35E6346516A4E25FED9B7BC44239FE24DE7BF9E768A4429083849964C9E8754DC673BE896P6hEI" TargetMode="External"/><Relationship Id="rId125" Type="http://schemas.openxmlformats.org/officeDocument/2006/relationships/hyperlink" Target="consultantplus://offline/ref=0783CB562CF0C35E6346516A4E25FED9B7BC44239FE24DE7BF9E768A4429083849964C9E8754DC673BE896P6hEI" TargetMode="External"/><Relationship Id="rId141" Type="http://schemas.openxmlformats.org/officeDocument/2006/relationships/fontTable" Target="fontTable.xml"/><Relationship Id="rId7" Type="http://schemas.openxmlformats.org/officeDocument/2006/relationships/hyperlink" Target="consultantplus://offline/ref=0783CB562CF0C35E6346516A4E25FED9B7BC44239FE14AE3BF9E768A4429083849964C9E8754DC673BE894P6h3I" TargetMode="External"/><Relationship Id="rId71" Type="http://schemas.openxmlformats.org/officeDocument/2006/relationships/hyperlink" Target="consultantplus://offline/ref=0783CB562CF0C35E6346516A4E25FED9B7BC44239FE24DE7BF9E768A4429083849964C9E8754DC673BE896P6hEI" TargetMode="External"/><Relationship Id="rId92" Type="http://schemas.openxmlformats.org/officeDocument/2006/relationships/hyperlink" Target="consultantplus://offline/ref=0783CB562CF0C35E6346516A4E25FED9B7BC44239FE24DE7BF9E768A4429083849964C9E8754DC673BE896P6hEI" TargetMode="External"/><Relationship Id="rId2" Type="http://schemas.openxmlformats.org/officeDocument/2006/relationships/settings" Target="settings.xml"/><Relationship Id="rId29" Type="http://schemas.openxmlformats.org/officeDocument/2006/relationships/hyperlink" Target="consultantplus://offline/ref=0783CB562CF0C35E6346516A4E25FED9B7BC44239EE048E8BF9E768A4429083849964C9E8754DC673BE894P6h3I" TargetMode="External"/><Relationship Id="rId24" Type="http://schemas.openxmlformats.org/officeDocument/2006/relationships/hyperlink" Target="consultantplus://offline/ref=0783CB562CF0C35E6346516A4E25FED9B7BC44239FE240E7B39E768A4429083849964C9E8754DC673BE894P6hEI" TargetMode="External"/><Relationship Id="rId40" Type="http://schemas.openxmlformats.org/officeDocument/2006/relationships/hyperlink" Target="consultantplus://offline/ref=0783CB562CF0C35E6346516A4E25FED9B7BC44239FE24DE7BF9E768A4429083849964C9E8754DC673BE896P6hEI" TargetMode="External"/><Relationship Id="rId45" Type="http://schemas.openxmlformats.org/officeDocument/2006/relationships/hyperlink" Target="consultantplus://offline/ref=0783CB562CF0C35E6346516A4E25FED9B7BC44239FE24DE7BF9E768A4429083849964C9E8754DC673BE896P6hEI" TargetMode="External"/><Relationship Id="rId66" Type="http://schemas.openxmlformats.org/officeDocument/2006/relationships/hyperlink" Target="consultantplus://offline/ref=0783CB562CF0C35E6346516A4E25FED9B7BC44239FE24DE7BF9E768A4429083849964C9E8754DC673BE896P6hEI" TargetMode="External"/><Relationship Id="rId87" Type="http://schemas.openxmlformats.org/officeDocument/2006/relationships/hyperlink" Target="consultantplus://offline/ref=0783CB562CF0C35E6346516A4E25FED9B7BC44239FE24DE7BF9E768A4429083849964C9E8754DC673BE896P6hEI" TargetMode="External"/><Relationship Id="rId110" Type="http://schemas.openxmlformats.org/officeDocument/2006/relationships/hyperlink" Target="consultantplus://offline/ref=0783CB562CF0C35E6346516A4E25FED9B7BC44239FE24DE7BF9E768A4429083849964C9E8754DC673BE896P6hEI" TargetMode="External"/><Relationship Id="rId115" Type="http://schemas.openxmlformats.org/officeDocument/2006/relationships/hyperlink" Target="consultantplus://offline/ref=0783CB562CF0C35E6346516A4E25FED9B7BC44239FE24DE7BF9E768A4429083849964C9E8754DC673BE896P6hEI" TargetMode="External"/><Relationship Id="rId131" Type="http://schemas.openxmlformats.org/officeDocument/2006/relationships/hyperlink" Target="consultantplus://offline/ref=0783CB562CF0C35E6346516A4E25FED9B7BC44239FE24DE7BF9E768A4429083849964C9E8754DC673BE896P6hEI" TargetMode="External"/><Relationship Id="rId136" Type="http://schemas.openxmlformats.org/officeDocument/2006/relationships/hyperlink" Target="consultantplus://offline/ref=0783CB562CF0C35E6346516A4E25FED9B7BC44239FE24DE7BF9E768A4429083849964C9E8754DC673BE896P6hEI" TargetMode="External"/><Relationship Id="rId61" Type="http://schemas.openxmlformats.org/officeDocument/2006/relationships/hyperlink" Target="consultantplus://offline/ref=0783CB562CF0C35E6346516A4E25FED9B7BC44239EE048E8BF9E768A4429083849964C9E8754DC673BEA91P6h2I" TargetMode="External"/><Relationship Id="rId82" Type="http://schemas.openxmlformats.org/officeDocument/2006/relationships/hyperlink" Target="consultantplus://offline/ref=0783CB562CF0C35E6346516A4E25FED9B7BC44239FE24DE7BF9E768A4429083849964C9E8754DC673BE896P6hEI" TargetMode="External"/><Relationship Id="rId19" Type="http://schemas.openxmlformats.org/officeDocument/2006/relationships/hyperlink" Target="consultantplus://offline/ref=0783CB562CF0C35E6346516A4E25FED9B7BC442399E540E3BF9E768A44290838P4h9I" TargetMode="External"/><Relationship Id="rId14" Type="http://schemas.openxmlformats.org/officeDocument/2006/relationships/hyperlink" Target="consultantplus://offline/ref=0783CB562CF0C35E6346516A4E25FED9B7BC44239FE240E7B39E768A4429083849964C9E8754DC673BE894P6h0I" TargetMode="External"/><Relationship Id="rId30" Type="http://schemas.openxmlformats.org/officeDocument/2006/relationships/hyperlink" Target="consultantplus://offline/ref=0783CB562CF0C35E6346516A4E25FED9B7BC44239FE24DE7BF9E768A4429083849964C9E8754DC673BE896P6hEI" TargetMode="External"/><Relationship Id="rId35" Type="http://schemas.openxmlformats.org/officeDocument/2006/relationships/hyperlink" Target="consultantplus://offline/ref=0783CB562CF0C35E6346516A4E25FED9B7BC44239FE24DE7BF9E768A4429083849964C9E8754DC673BE896P6hEI" TargetMode="External"/><Relationship Id="rId56" Type="http://schemas.openxmlformats.org/officeDocument/2006/relationships/hyperlink" Target="consultantplus://offline/ref=0783CB562CF0C35E63464F675849A2D4B3B61E289FE143B6EAC12DD713P2h0I" TargetMode="External"/><Relationship Id="rId77" Type="http://schemas.openxmlformats.org/officeDocument/2006/relationships/hyperlink" Target="consultantplus://offline/ref=0783CB562CF0C35E6346516A4E25FED9B7BC44239FE24DE7BF9E768A4429083849964C9E8754DC673BE896P6hEI" TargetMode="External"/><Relationship Id="rId100" Type="http://schemas.openxmlformats.org/officeDocument/2006/relationships/hyperlink" Target="consultantplus://offline/ref=0783CB562CF0C35E6346516A4E25FED9B7BC44239FE24DE7BF9E768A4429083849964C9E8754DC673BE896P6hEI" TargetMode="External"/><Relationship Id="rId105" Type="http://schemas.openxmlformats.org/officeDocument/2006/relationships/hyperlink" Target="consultantplus://offline/ref=0783CB562CF0C35E6346516A4E25FED9B7BC44239FE24DE7BF9E768A4429083849964C9E8754DC673BE896P6hEI" TargetMode="External"/><Relationship Id="rId126" Type="http://schemas.openxmlformats.org/officeDocument/2006/relationships/hyperlink" Target="consultantplus://offline/ref=0783CB562CF0C35E6346516A4E25FED9B7BC44239FE24DE7BF9E768A4429083849964C9E8754DC673BE896P6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15933</Words>
  <Characters>90820</Characters>
  <Application>Microsoft Office Word</Application>
  <DocSecurity>0</DocSecurity>
  <Lines>756</Lines>
  <Paragraphs>213</Paragraphs>
  <ScaleCrop>false</ScaleCrop>
  <Company/>
  <LinksUpToDate>false</LinksUpToDate>
  <CharactersWithSpaces>106540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2018-03-02T08:33:00Z</dcterms:created>
  <dcterms:modified xsi:type="dcterms:W3CDTF">2018-03-02T08:35:00Z</dcterms:modified>
</cp:coreProperties>
</file>