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FB" w:rsidRDefault="00B676FB">
      <w:pPr>
        <w:pStyle w:val="ConsPlusTitlePage"/>
      </w:pPr>
    </w:p>
    <w:p w:rsidR="00B676FB" w:rsidRDefault="00B676FB">
      <w:pPr>
        <w:pStyle w:val="ConsPlusNormal"/>
        <w:jc w:val="both"/>
        <w:outlineLvl w:val="0"/>
      </w:pPr>
    </w:p>
    <w:p w:rsidR="00B676FB" w:rsidRDefault="00B676FB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B676FB" w:rsidRDefault="00B676FB">
      <w:pPr>
        <w:pStyle w:val="ConsPlusTitle"/>
        <w:jc w:val="center"/>
      </w:pPr>
    </w:p>
    <w:p w:rsidR="00B676FB" w:rsidRDefault="00B676FB">
      <w:pPr>
        <w:pStyle w:val="ConsPlusTitle"/>
        <w:jc w:val="center"/>
      </w:pPr>
      <w:r>
        <w:t>РЕШЕНИЕ</w:t>
      </w:r>
    </w:p>
    <w:p w:rsidR="00B676FB" w:rsidRDefault="00B676FB">
      <w:pPr>
        <w:pStyle w:val="ConsPlusTitle"/>
        <w:jc w:val="center"/>
      </w:pPr>
      <w:r>
        <w:t>от 22 апреля 2015 г. N 143-VI</w:t>
      </w:r>
    </w:p>
    <w:p w:rsidR="00B676FB" w:rsidRDefault="00B676FB">
      <w:pPr>
        <w:pStyle w:val="ConsPlusTitle"/>
        <w:jc w:val="center"/>
      </w:pPr>
    </w:p>
    <w:p w:rsidR="00B676FB" w:rsidRDefault="00B676FB">
      <w:pPr>
        <w:pStyle w:val="ConsPlusTitle"/>
        <w:jc w:val="center"/>
      </w:pPr>
      <w:r>
        <w:t>ОБ УТВЕРЖДЕНИИ ПОЛОЖЕНИЯ</w:t>
      </w:r>
    </w:p>
    <w:p w:rsidR="00B676FB" w:rsidRDefault="00B676FB">
      <w:pPr>
        <w:pStyle w:val="ConsPlusTitle"/>
        <w:jc w:val="center"/>
      </w:pPr>
      <w:r>
        <w:t>ОБ УПРАВЛЕНИИ ОБРАЗОВАНИЯ АДМИНИСТРАЦИИ ГОРОДСКОГО ОКРУГА</w:t>
      </w:r>
    </w:p>
    <w:p w:rsidR="00B676FB" w:rsidRDefault="00B676FB">
      <w:pPr>
        <w:pStyle w:val="ConsPlusTitle"/>
        <w:jc w:val="center"/>
      </w:pPr>
      <w:r>
        <w:t>"ГОРОД ЙОШКАР-ОЛА"</w:t>
      </w:r>
    </w:p>
    <w:p w:rsidR="00B676FB" w:rsidRDefault="00B676FB">
      <w:pPr>
        <w:pStyle w:val="ConsPlusNormal"/>
        <w:jc w:val="center"/>
      </w:pPr>
      <w:r>
        <w:t>Список изменяющих документов</w:t>
      </w:r>
    </w:p>
    <w:p w:rsidR="00B676FB" w:rsidRDefault="00B676FB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решений</w:t>
        </w:r>
      </w:hyperlink>
      <w:r>
        <w:t xml:space="preserve"> Собрания депутатов городского округа "Город Йошкар-Ола"</w:t>
      </w:r>
      <w:proofErr w:type="gramEnd"/>
    </w:p>
    <w:p w:rsidR="00B676FB" w:rsidRDefault="00B676FB">
      <w:pPr>
        <w:pStyle w:val="ConsPlusNormal"/>
        <w:jc w:val="center"/>
      </w:pPr>
      <w:r>
        <w:t xml:space="preserve">от 23.09.2015 N 209-VI,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статей 25</w:t>
        </w:r>
      </w:hyperlink>
      <w:r>
        <w:t xml:space="preserve">, </w:t>
      </w:r>
      <w:hyperlink r:id="rId8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Собрание депутатов городского округа "Город</w:t>
      </w:r>
      <w:proofErr w:type="gramEnd"/>
      <w:r>
        <w:t xml:space="preserve"> Йошкар-Ола" решило: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управлении образования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 Поручить управлению образования администрации городского округа "Город Йошкар-Ола" осуществлять от имени городского округа "Город Йошкар-Ола" функции, предусмотренные Положением об управлении образования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7 октября 2009 года N 781-IV "О </w:t>
      </w:r>
      <w:proofErr w:type="gramStart"/>
      <w:r>
        <w:t>Положении</w:t>
      </w:r>
      <w:proofErr w:type="gramEnd"/>
      <w:r>
        <w:t xml:space="preserve"> об управлении образования администрации городского округа "Город Йошкар-Ола";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27 ноября 2009 года N 20-V "О внесении дополнений в Положение об управлении образования администрации городского округа "Город Йошкар-Ола", утвержденное решением Собрания депутатов городского округа "Город Йошкар-Ола" от 7 октября 2009 года N 781-IV";</w:t>
      </w:r>
    </w:p>
    <w:p w:rsidR="00B676FB" w:rsidRDefault="00B676F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24 февраля 2010 года N 70-V "О протесте прокурора города Йошкар-Олы от 15 января 2010 года N 02-02-2010 на пункты 2.2.2, 2.2.12, 3.1 Положения об управлении образования администрации городского округа "Город Йошкар-Ола", утвержденного решением Собрания депутатов городского округа "Город Йошкар-Ола" от 7 октября 2009 года N 781-IV (в редакции решения Собрания депутатов</w:t>
      </w:r>
      <w:proofErr w:type="gramEnd"/>
      <w:r>
        <w:t xml:space="preserve"> городского округа "Город Йошкар-Ола" от 27.11.2009 N 20-V)";</w:t>
      </w:r>
    </w:p>
    <w:p w:rsidR="00B676FB" w:rsidRDefault="00B676F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24 марта 2010 года N 89-V "О внесении изменения и дополнения в Положение об управлении образования администрации городского округа "Город Йошкар-Ола", утвержденное решением Собрания депутатов городского округа "Город Йошкар-Ола" от 7 октября 2009 года N 781-IV (в редакции решений Собрания депутатов городского округа "Город Йошкар-Ола" от 27.11.2009 N 20-V, от 24.02.2010 N</w:t>
      </w:r>
      <w:proofErr w:type="gramEnd"/>
      <w:r>
        <w:t xml:space="preserve"> </w:t>
      </w:r>
      <w:proofErr w:type="gramStart"/>
      <w:r>
        <w:t>70-V)";</w:t>
      </w:r>
      <w:proofErr w:type="gramEnd"/>
    </w:p>
    <w:p w:rsidR="00B676FB" w:rsidRDefault="00B676F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1 октября 2010 года N 171-V "О внесении изменений и дополнения в Положение об управлении образования </w:t>
      </w:r>
      <w:r>
        <w:lastRenderedPageBreak/>
        <w:t>администрации городского округа "Город Йошкар-Ола", утвержденное решением Собрания депутатов городского округа "Город Йошкар-Ола" от 7 октября 2009 года N 781-IV (в редакции решений Собрания депутатов городского округа "Город Йошкар-Ола" от 27.11.2009 N 20-V, от 24.02.2010 N</w:t>
      </w:r>
      <w:proofErr w:type="gramEnd"/>
      <w:r>
        <w:t xml:space="preserve"> </w:t>
      </w:r>
      <w:proofErr w:type="gramStart"/>
      <w:r>
        <w:t>70-V, от 24.03.2010 N 89-V)";</w:t>
      </w:r>
      <w:proofErr w:type="gramEnd"/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5</w:t>
        </w:r>
      </w:hyperlink>
      <w:r>
        <w:t xml:space="preserve"> решения Собрания депутатов городского округа "Город Йошкар-Ола" от 14 октября 2011 года N 328-V "О внесении изменений в некоторые решения Собрания депутатов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в газете "Йошкар-Ола"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right"/>
      </w:pPr>
      <w:r>
        <w:t>Глава</w:t>
      </w:r>
    </w:p>
    <w:p w:rsidR="00B676FB" w:rsidRDefault="00B676FB">
      <w:pPr>
        <w:pStyle w:val="ConsPlusNormal"/>
        <w:jc w:val="right"/>
      </w:pPr>
      <w:r>
        <w:t>городского округа</w:t>
      </w:r>
    </w:p>
    <w:p w:rsidR="00B676FB" w:rsidRDefault="00B676FB">
      <w:pPr>
        <w:pStyle w:val="ConsPlusNormal"/>
        <w:jc w:val="right"/>
      </w:pPr>
      <w:r>
        <w:t>"Город Йошкар-Ола"</w:t>
      </w:r>
    </w:p>
    <w:p w:rsidR="00B676FB" w:rsidRDefault="00B676FB">
      <w:pPr>
        <w:pStyle w:val="ConsPlusNormal"/>
        <w:jc w:val="right"/>
      </w:pPr>
      <w:r>
        <w:t>А.ПРИНЦЕВ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676FB" w:rsidRDefault="00B676FB">
      <w:pPr>
        <w:pStyle w:val="ConsPlusNormal"/>
        <w:jc w:val="right"/>
        <w:outlineLvl w:val="0"/>
      </w:pPr>
      <w:r>
        <w:lastRenderedPageBreak/>
        <w:t>Утверждено</w:t>
      </w:r>
    </w:p>
    <w:p w:rsidR="00B676FB" w:rsidRDefault="00B676FB">
      <w:pPr>
        <w:pStyle w:val="ConsPlusNormal"/>
        <w:jc w:val="right"/>
      </w:pPr>
      <w:r>
        <w:t>решением</w:t>
      </w:r>
    </w:p>
    <w:p w:rsidR="00B676FB" w:rsidRDefault="00B676FB">
      <w:pPr>
        <w:pStyle w:val="ConsPlusNormal"/>
        <w:jc w:val="right"/>
      </w:pPr>
      <w:r>
        <w:t>Собрания депутатов</w:t>
      </w:r>
    </w:p>
    <w:p w:rsidR="00B676FB" w:rsidRDefault="00B676FB">
      <w:pPr>
        <w:pStyle w:val="ConsPlusNormal"/>
        <w:jc w:val="right"/>
      </w:pPr>
      <w:r>
        <w:t>городского округа</w:t>
      </w:r>
    </w:p>
    <w:p w:rsidR="00B676FB" w:rsidRDefault="00B676FB">
      <w:pPr>
        <w:pStyle w:val="ConsPlusNormal"/>
        <w:jc w:val="right"/>
      </w:pPr>
      <w:r>
        <w:t>"Город Йошкар-Ола"</w:t>
      </w:r>
    </w:p>
    <w:p w:rsidR="00B676FB" w:rsidRDefault="00B676FB">
      <w:pPr>
        <w:pStyle w:val="ConsPlusNormal"/>
        <w:jc w:val="right"/>
      </w:pPr>
      <w:r>
        <w:t>от 22 апреля 2015 г. N 143-VI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Title"/>
        <w:jc w:val="center"/>
      </w:pPr>
      <w:bookmarkStart w:id="0" w:name="P42"/>
      <w:bookmarkEnd w:id="0"/>
      <w:r>
        <w:t>ПОЛОЖЕНИЕ</w:t>
      </w:r>
    </w:p>
    <w:p w:rsidR="00B676FB" w:rsidRDefault="00B676FB">
      <w:pPr>
        <w:pStyle w:val="ConsPlusTitle"/>
        <w:jc w:val="center"/>
      </w:pPr>
      <w:r>
        <w:t>ОБ УПРАВЛЕНИИ ОБРАЗОВАНИЯ АДМИНИСТРАЦИИ ГОРОДСКОГО ОКРУГА</w:t>
      </w:r>
    </w:p>
    <w:p w:rsidR="00B676FB" w:rsidRDefault="00B676FB">
      <w:pPr>
        <w:pStyle w:val="ConsPlusTitle"/>
        <w:jc w:val="center"/>
      </w:pPr>
      <w:r>
        <w:t>"ГОРОД ЙОШКАР-ОЛА"</w:t>
      </w:r>
    </w:p>
    <w:p w:rsidR="00B676FB" w:rsidRDefault="00B676FB">
      <w:pPr>
        <w:pStyle w:val="ConsPlusNormal"/>
        <w:jc w:val="center"/>
      </w:pPr>
      <w:r>
        <w:t>Список изменяющих документов</w:t>
      </w:r>
    </w:p>
    <w:p w:rsidR="00B676FB" w:rsidRDefault="00B676FB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</w:t>
      </w:r>
      <w:proofErr w:type="gramEnd"/>
    </w:p>
    <w:p w:rsidR="00B676FB" w:rsidRDefault="00B676FB">
      <w:pPr>
        <w:pStyle w:val="ConsPlusNormal"/>
        <w:jc w:val="center"/>
      </w:pPr>
      <w:r>
        <w:t>от 23.09.2015 N 209-VI)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1. Общие положения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1.1. Управление образования администрации городского округа "Город Йошкар-Ола" (далее - Управление образования) является отраслевым (функциональным) органом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Управление образования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</w:t>
      </w:r>
      <w:proofErr w:type="gramEnd"/>
      <w:r>
        <w:t xml:space="preserve">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1.3. Управление образования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сфере образования в соответствии с законодательством о местном самоуправлении,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настоящим Положением, иными муниципальными правовыми актами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1.4. Управление образования обладает правами юридического лица, имеет в оперативном управлении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Управление образования имеет печати, штампы и бланки со своим наименованием.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1.5. Организационно-правовая форма Управления образования - муниципальное казенное учреждение.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1.6. Полное наименование Управления образования: управление образования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Сокращенное наименование: управление образования г. Йошкар-Олы.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1.7. Место нахождения Управления образования: 424000, Республика Марий Эл, город Йошкар-Ола, ул. Комсомольская, д. 134.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2. Полномочия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bookmarkStart w:id="1" w:name="P63"/>
      <w:bookmarkEnd w:id="1"/>
      <w:r>
        <w:t>2.1. Управление образования осуществляет следующие полномочия: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муниципальных образовательных организациях городского округа "Город Йошкар-Ола" (далее - муниципальные образовательные организации),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Марий Эл).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2.1.4. Осуществление функций и полномочий учредителя муниципальных образовательных организаций.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2.1.5.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2.1.6.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2.2. Управление образования также осуществляет переданные законами Республики Марий Эл:</w:t>
      </w:r>
    </w:p>
    <w:p w:rsidR="00B676FB" w:rsidRDefault="00B676FB">
      <w:pPr>
        <w:pStyle w:val="ConsPlusNormal"/>
        <w:spacing w:before="220"/>
        <w:ind w:firstLine="540"/>
        <w:jc w:val="both"/>
      </w:pPr>
      <w:proofErr w:type="gramStart"/>
      <w:r>
        <w:t xml:space="preserve">отдельные государственные полномочия Республики Марий Эл по организации и осуществлению деятельности по опеке и попечительству в отношении несовершеннолетних, установленные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иными федеральными законами</w:t>
      </w:r>
      <w:proofErr w:type="gramEnd"/>
      <w:r>
        <w:t>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отдельные государственные полномочия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помещениями, включая: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формирование муниципального специализированного жилищного фонда, состоящего из жилых помещений для детей-сирот, детей, оставшихся без попечения родителей, лиц из числа детей-сирот и детей, оставшихся без попечения родителей (совместно с Комитетом по управлению муниципальным имуществом администрации городского округа "Город Йошкар-Ола");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формирование муниципального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установление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B676FB" w:rsidRDefault="00B676FB">
      <w:pPr>
        <w:pStyle w:val="ConsPlusNormal"/>
        <w:spacing w:before="220"/>
        <w:ind w:firstLine="540"/>
        <w:jc w:val="both"/>
      </w:pPr>
      <w:proofErr w:type="gramStart"/>
      <w:r>
        <w:t>выявление в установленном порядке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принятие решений о заключении договоров найма специализированных жилых помещений на новый срок;</w:t>
      </w:r>
      <w:proofErr w:type="gramEnd"/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</w:p>
    <w:p w:rsidR="00B676FB" w:rsidRDefault="00B676F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отдельные государственные полномочия Республики Марий Эл по организации и обеспечению оздоровления и отдыха детей, обучающихся в муниципальных общеобразовательных организациях городского округа "Город Йошкар-Ола", в организациях отдыха детей и их оздоровления, включая: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организационно-техническое обеспечение переданных отдельных государственных полномочий, указанных в </w:t>
      </w:r>
      <w:hyperlink w:anchor="P78" w:history="1">
        <w:r>
          <w:rPr>
            <w:color w:val="0000FF"/>
          </w:rPr>
          <w:t>абзаце девятом</w:t>
        </w:r>
      </w:hyperlink>
      <w:r>
        <w:t xml:space="preserve"> настоящего пункта;</w:t>
      </w:r>
    </w:p>
    <w:p w:rsidR="00B676FB" w:rsidRDefault="00B676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предоставление субсидий на организацию отдыха и оздоровление детей, обучающихся в муниципальных общеобразовательных организациях городского округа "Город Йошкар-Ола";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отдельные государственные полномочия Российской Федерации, переданные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 ноября 2006 года N 60-З "О приемной семье", для осуществления органам государственной власти Республики Марий Эл, по назначению и выплате единовременных пособий при передаче ребенка на воспитание в семью.</w:t>
      </w:r>
    </w:p>
    <w:p w:rsidR="00B676FB" w:rsidRDefault="00B676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 Для реализации указанных в </w:t>
      </w:r>
      <w:hyperlink w:anchor="P63" w:history="1">
        <w:r>
          <w:rPr>
            <w:color w:val="0000FF"/>
          </w:rPr>
          <w:t>пункте 2.1</w:t>
        </w:r>
      </w:hyperlink>
      <w:r>
        <w:t xml:space="preserve"> полномочий Управление образования осуществляет следующие функции: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2.3.1. Разрабатывает и реализует муниципальные программы, направленные на развитие муниципальной системы образования в городском округе "Город Йошкар-Ола".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2.3.2. Назначает руководителя муниципальной образовательной организации в соответствии с законодательством Российской Федерации и уставом образовательной организации.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2.3.3. Проводит аттестацию кандидатов на должность руководителя и аттестацию руководителей муниципальных образовательных организаций. Устанавливает порядок и сроки проведения такой аттестации.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2.3.4. Согласовывает создание на территории городского округа "Город Йошкар-Ола" филиалов муниципальных образовательных организаций, учредителями которых являются иные муниципальные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2.3.5. Согласовывает программы развития муниципальных образовательных организаций.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2.3.6. Ведет учет детей, имеющих право на получение общего образования каждого уровня и проживающих на территории городского округа "Город Йошкар-Ола", и форм получения образования, определенных родителями (законными представителями) детей.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2.3.7. По заявлению родителей (законных представителей) разрешает прием в муниципальную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детей, не достигших возраста шести лет и шести месяцев, или после достижения детьми возраста восьми лет.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2.3.8. </w:t>
      </w:r>
      <w:proofErr w:type="gramStart"/>
      <w:r>
        <w:t>В случае отказа в приеме в муниципальную общеобразовательную организацию по причине отсутствия в ней свободных мест</w:t>
      </w:r>
      <w:proofErr w:type="gramEnd"/>
      <w:r>
        <w:t xml:space="preserve"> решает вопросы устройства детей в другие муниципальные общеобразовательные организации.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2.3.9. Дает согласие на отчисление из общеобразовательной организации детей-сирот и детей, оставшихся без попечения родителей.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2.3.10. Совместно с родителями (законными представителями) несовершеннолетнего обучающегося, отчисленного из муниципальной образовательной организации, не позднее чем в месячный срок принимает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2.3.11. По согласию Управления образования, родителей (законных представителей) несовершеннолетнего обучающегося, комиссии по делам несовершеннолетних и защите их прав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2.3.12.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2.3.13.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2.3.14. Устанавливает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организациях, и ее размер. Вправе снизить размер родительской платы или не взимать ее с отдельных категорий родителей (законных представителей) в определяемых Управлением образования случаях и порядке.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2.3.15. Устанавливает порядок обеспечения питанием обучающихся за счет бюджетных ассигнований бюджета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2.3.16.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t>документах</w:t>
      </w:r>
      <w:proofErr w:type="gramEnd"/>
      <w:r>
        <w:t xml:space="preserve"> об образовании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2.3.17. </w:t>
      </w:r>
      <w:proofErr w:type="gramStart"/>
      <w:r>
        <w:t xml:space="preserve">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</w:t>
      </w:r>
      <w:r>
        <w:lastRenderedPageBreak/>
        <w:t>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B676FB" w:rsidRDefault="00B676FB">
      <w:pPr>
        <w:pStyle w:val="ConsPlusNormal"/>
        <w:spacing w:before="220"/>
        <w:ind w:firstLine="540"/>
        <w:jc w:val="both"/>
      </w:pPr>
      <w:r>
        <w:t>2.3.18. Организует и осуществляет мероприятия по работе с детьми в городском округе "Город Йошкар-Ола".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2.3.19. Осуществляет повышение квалификации работников Управления образования, руководителей и педагогических работников муниципальных образовательных организаций в соответствии.</w:t>
      </w:r>
    </w:p>
    <w:p w:rsidR="00B676FB" w:rsidRDefault="00B676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2.3.19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2.3.20. Организует проведение педагогических конференций, совещаний, семинаров и других мероприятий в сфере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2.3.21. Осуществляет организацию мониторинга муниципальной системы образования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2.3.22. Осуществляет ежегодное опубликование и размещение на официальном сайте управления образования в информационно-телекоммуникационной сети "Интернет" анализа состояния и перспектив развития образования в виде итоговых (годовых) отчетов.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2.3.23. Обеспечивает открытость и доступность информации о муниципальной системе образования, включающей в себя данные официального статистического учета, касающиеся муниципальной системы образования, данные мониторинга муниципальной системы образования и иные данные, получаемые при осуществлении управлением образования своих функций.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2.3.24. Обеспечивает на своем официальном сайте в информационно-телекоммуникационной сети "Интернет" техническую возможность выражения мнений гражданами о качестве образовательной деятельности организаций.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2.3.25. Рассматривает в месячный срок поступившую информацию о результатах независимой оценки качества образования и учитывает ее при выработке мер по совершенствованию образовательной деятельности.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2.3.26. С участием общественных организаций вправе формировать общественный совет по проведению независимой оценки качества образовательной деятельности муниципальных образовательных организаций и утверждать положение о нем. Информация о деятельности общественного совета размещается управлением образования на своем официальном сайте в информационно-телекоммуникационной сети "Интернет".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2.3.27. Размещает информацию о результатах независимой оценки качества образовательной деятельности муниципальных образовательных организаций на своем официальном сайте в информационно-телекоммуникационной сети "Интернет" и официальном сайте для размещения информации о государственных и муниципальных учреждениях в сети "Интернет".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2.3.28. Является главным распорядителем бюджетных средств бюджета городского округа "Город Йошкар-Ола" в соответствии с Бюджетным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2.3.29. Организует ведение бухгалтерского и статистического учета и отчетности в муниципальных образовательных организациях, в том числе через предоставление услуг централизованной бухгалтерии.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2.3.30. Проводит оценку последствий заключаемых муниципальной образовательной организацией договоров аренды закрепленных за ней объектов собственности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2.3.31. </w:t>
      </w:r>
      <w:proofErr w:type="gramStart"/>
      <w:r>
        <w:t>Обеспечивает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  <w:proofErr w:type="gramEnd"/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2.3.32. </w:t>
      </w:r>
      <w:proofErr w:type="gramStart"/>
      <w:r>
        <w:t>Обеспечивает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в случае приостановления действия лицензии муниципальной образовательной организации, приостановления действия государственной аккредитации полностью или в отношении отдельных уровней образования.</w:t>
      </w:r>
      <w:proofErr w:type="gramEnd"/>
    </w:p>
    <w:p w:rsidR="00B676FB" w:rsidRDefault="00B676FB">
      <w:pPr>
        <w:pStyle w:val="ConsPlusNormal"/>
        <w:spacing w:before="220"/>
        <w:ind w:firstLine="540"/>
        <w:jc w:val="both"/>
      </w:pPr>
      <w:r>
        <w:t>2.3.33. Изучает потребности муниципальных образовательных организаций в педагогических кадрах.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2.3.34. Рассматривает обращения граждан, объединений граждан, в том числе юридических лиц по вопросам своей деятельности, подготавливает ответы по ним.</w:t>
      </w:r>
    </w:p>
    <w:p w:rsidR="00B676FB" w:rsidRDefault="00B676FB" w:rsidP="00B676FB">
      <w:pPr>
        <w:pStyle w:val="ConsPlusNormal"/>
        <w:spacing w:before="220"/>
        <w:ind w:firstLine="540"/>
        <w:jc w:val="both"/>
      </w:pPr>
      <w:r>
        <w:t>(</w:t>
      </w:r>
      <w:proofErr w:type="gramStart"/>
      <w:r>
        <w:t>п</w:t>
      </w:r>
      <w:proofErr w:type="gramEnd"/>
      <w:r>
        <w:t xml:space="preserve">. 2.3.34 в ред. </w:t>
      </w:r>
      <w:hyperlink r:id="rId33" w:history="1">
        <w:r w:rsidRPr="00B676FB"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Pr="00B676FB" w:rsidRDefault="00B676FB">
      <w:pPr>
        <w:pStyle w:val="ConsPlusNormal"/>
        <w:spacing w:before="220"/>
        <w:ind w:firstLine="540"/>
        <w:jc w:val="both"/>
      </w:pPr>
      <w:r w:rsidRPr="00B676FB">
        <w:t>2.3.35. В качестве представителя стороны социального партнерства заключает территориальное отраслевое соглашение по обеспечению трудовых и социально-экономических гарантий работников муниципальных образовательных учреждений, подведомственных управлению образования городского округа «Город Йошкар-Ола»</w:t>
      </w:r>
    </w:p>
    <w:p w:rsidR="00B676FB" w:rsidRDefault="00B676FB" w:rsidP="00B676FB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34" w:history="1">
        <w:r w:rsidRPr="00B676FB"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2.3.36. Выполняет иные функции в установленной сфере деятельности в соответствии с законодательством Российской Федерации.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3. Права и обязанности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3.1. Управление образования вправе:</w:t>
      </w:r>
    </w:p>
    <w:p w:rsidR="00B676FB" w:rsidRDefault="00B676FB">
      <w:pPr>
        <w:pStyle w:val="ConsPlusNormal"/>
        <w:spacing w:before="220"/>
        <w:ind w:firstLine="540"/>
        <w:jc w:val="both"/>
      </w:pPr>
      <w:proofErr w:type="gramStart"/>
      <w:r>
        <w:t>- получать от муниципальных образовательных организаций установленную действующим законодательством отчетность, информацию о результатах деятельности;</w:t>
      </w:r>
      <w:proofErr w:type="gramEnd"/>
    </w:p>
    <w:p w:rsidR="00B676FB" w:rsidRDefault="00B676FB">
      <w:pPr>
        <w:pStyle w:val="ConsPlusNormal"/>
        <w:spacing w:before="220"/>
        <w:ind w:firstLine="540"/>
        <w:jc w:val="both"/>
      </w:pPr>
      <w:r>
        <w:t>- получать от юридических лиц информацию, необходимую для осуществления полномочий, возложенных на Управление образования, в соответствии с предусмотренными законодательством Российской Федерации требованиями по защите персональных данных;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осуществлять иные действия, направленные на выполнение своих полномочий в установленной сфере деятельности, в соответствии с законодательством Российской Федерации.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3.2. Управление образования обязано: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- вести бухгалтерскую, статистическую и иную отчетность в установленном действующим законодательством порядке;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отчитываться о результатах</w:t>
      </w:r>
      <w:proofErr w:type="gramEnd"/>
      <w:r>
        <w:t xml:space="preserve"> своей деятельности перед главой администрации городского округа "Город Йошкар-Ола" (мэром города).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4. Руководство Управлением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4.1. Управление образования возглавляет начальник Управления образования, назначаемый на должность и освобождаемый от должности главой администрации городского округа "Город Йошкар-Ола" (мэром города).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4.2. Начальник управления образования руководит Управлением образования на принципах единоначалия и несет персональную ответственность за выполнение возложенных на Управление образования задач и функций.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4.3. Начальник Управления образования: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действует без доверенности от имени Управления образования, представляет его интересы во всех учреждениях и организациях;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издает приказы по вопросам, отнесенным к компетенции Управления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осуществляет прием на работу и увольнение работников Управления образования, руководителей подведомственных муниципальных образовательных организаций;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применяет меры поощрения к работникам Управления образования, руководителям муниципальных образовательных организаций и налагает на них дисциплинарные взыскания;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утверждает положения о структурных подразделениях Управления образования, определяет компетенцию своих заместителей, утверждает должностные инструкции работников Управления образования, руководителей подведомственных муниципальных образовательных организаций;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утверждает в пределах штатной численности и выделенных бюджетных сре</w:t>
      </w:r>
      <w:proofErr w:type="gramStart"/>
      <w:r>
        <w:t>дств стр</w:t>
      </w:r>
      <w:proofErr w:type="gramEnd"/>
      <w:r>
        <w:t>уктуру Управления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распоряжается в установленном законом порядке средствами и имуществом, закрепленным за Управлением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открывает счета в банках, совершает от имени Управления образования банковские операции, подписывает финансовые документы;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заключает</w:t>
      </w:r>
      <w:r w:rsidRPr="00B676FB">
        <w:t xml:space="preserve"> соглашения,</w:t>
      </w:r>
      <w:r>
        <w:t xml:space="preserve"> муниципальные контракты, иные договоры в установленном законом порядке в пределах полномочий Управления образования, выдает доверенности;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- решает иные вопросы, отнесенные к полномочиям Управления образования.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5. Имущество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5.1. Имущество Управления образования находится в собственности муниципального образования "Город Йошкар-Ола" и закреплено за Управлением образования на праве оперативного управления.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5.2. Финансирование деятельности Управления образования осуществляется за счет средств бюджета городского округа "Город Йошкар-Ола".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6. Прекращение деятельности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6.1. Управление образования прекращает свою деятельность в порядке, установленном действующим законодательством Российской Федерации.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9C1" w:rsidRDefault="00AA79C1"/>
    <w:sectPr w:rsidR="00AA79C1" w:rsidSect="00F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FB"/>
    <w:rsid w:val="00AA79C1"/>
    <w:rsid w:val="00B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F9E0A3CC90CA489303B9F6BF33DB120CB4C429C16337DDAC2B0D6CA62803730657OCo4G" TargetMode="External"/><Relationship Id="rId13" Type="http://schemas.openxmlformats.org/officeDocument/2006/relationships/hyperlink" Target="consultantplus://offline/ref=AB30AECCC3F4BB973EAEF9E0A3CC90CA489303B9F3B036DC1A0CB4C429C16337ODoDG" TargetMode="External"/><Relationship Id="rId18" Type="http://schemas.openxmlformats.org/officeDocument/2006/relationships/hyperlink" Target="consultantplus://offline/ref=AB30AECCC3F4BB973EAEF9E0A3CC90CA489303B9F1BC32DF120CB4C429C16337ODoDG" TargetMode="External"/><Relationship Id="rId26" Type="http://schemas.openxmlformats.org/officeDocument/2006/relationships/hyperlink" Target="consultantplus://offline/ref=AB30AECCC3F4BB973EAEF9E0A3CC90CA489303B9F6BA31DF120CB4C429C16337DDAC2B0D6CA62803720156OCo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30AECCC3F4BB973EAEE7EDB5A0CCC74C9A5DBDFBBD3F8E4753EF997EOCo8G" TargetMode="External"/><Relationship Id="rId34" Type="http://schemas.openxmlformats.org/officeDocument/2006/relationships/hyperlink" Target="consultantplus://offline/ref=AB30AECCC3F4BB973EAEF9E0A3CC90CA489303B9F6BA31DF120CB4C429C16337DDAC2B0D6CA62803720156OCo5G" TargetMode="External"/><Relationship Id="rId7" Type="http://schemas.openxmlformats.org/officeDocument/2006/relationships/hyperlink" Target="consultantplus://offline/ref=AB30AECCC3F4BB973EAEF9E0A3CC90CA489303B9F6BF33DB120CB4C429C16337DDAC2B0D6CA62803730553OCoFG" TargetMode="External"/><Relationship Id="rId12" Type="http://schemas.openxmlformats.org/officeDocument/2006/relationships/hyperlink" Target="consultantplus://offline/ref=AB30AECCC3F4BB973EAEF9E0A3CC90CA489303B9F3BF3DDD120CB4C429C16337ODoDG" TargetMode="External"/><Relationship Id="rId17" Type="http://schemas.openxmlformats.org/officeDocument/2006/relationships/hyperlink" Target="consultantplus://offline/ref=AB30AECCC3F4BB973EAEE7EDB5A0CCC74C905AB1F9EE688C1606E1O9oCG" TargetMode="External"/><Relationship Id="rId25" Type="http://schemas.openxmlformats.org/officeDocument/2006/relationships/hyperlink" Target="consultantplus://offline/ref=AB30AECCC3F4BB973EAEE7EDB5A0CCC74C995BB5F1B93F8E4753EF997EOCo8G" TargetMode="External"/><Relationship Id="rId33" Type="http://schemas.openxmlformats.org/officeDocument/2006/relationships/hyperlink" Target="consultantplus://offline/ref=AB30AECCC3F4BB973EAEF9E0A3CC90CA489303B9F6BA31DF120CB4C429C16337DDAC2B0D6CA62803720151OCo7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30AECCC3F4BB973EAEF9E0A3CC90CA489303B9F6BA31DF120CB4C429C16337DDAC2B0D6CA62803720156OCo5G" TargetMode="External"/><Relationship Id="rId20" Type="http://schemas.openxmlformats.org/officeDocument/2006/relationships/hyperlink" Target="consultantplus://offline/ref=AB30AECCC3F4BB973EAEF9E0A3CC90CA489303B9F6BF33DB120CB4C429C16337ODoDG" TargetMode="External"/><Relationship Id="rId29" Type="http://schemas.openxmlformats.org/officeDocument/2006/relationships/hyperlink" Target="consultantplus://offline/ref=AB30AECCC3F4BB973EAEF9E0A3CC90CA489303B9F6BA31DF120CB4C429C16337DDAC2B0D6CA62803720156OC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0AECCC3F4BB973EAEE7EDB5A0CCC74C9A5CB2F5B03F8E4753EF997EC869609AE3724D2COAo9G" TargetMode="External"/><Relationship Id="rId11" Type="http://schemas.openxmlformats.org/officeDocument/2006/relationships/hyperlink" Target="consultantplus://offline/ref=AB30AECCC3F4BB973EAEF9E0A3CC90CA489303B9F3BF34DF1E0CB4C429C16337ODoDG" TargetMode="External"/><Relationship Id="rId24" Type="http://schemas.openxmlformats.org/officeDocument/2006/relationships/hyperlink" Target="consultantplus://offline/ref=AB30AECCC3F4BB973EAEE7EDB5A0CCC74C9A5CB2F5BC3F8E4753EF997EOCo8G" TargetMode="External"/><Relationship Id="rId32" Type="http://schemas.openxmlformats.org/officeDocument/2006/relationships/hyperlink" Target="consultantplus://offline/ref=AB30AECCC3F4BB973EAEE7EDB5A0CCC74C9F54B4FBB03F8E4753EF997EOCo8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B30AECCC3F4BB973EAEE7EDB5A0CCC74C9A5DBDFBBD3F8E4753EF997EC869609AE3724F28AB2E04O7o6G" TargetMode="External"/><Relationship Id="rId15" Type="http://schemas.openxmlformats.org/officeDocument/2006/relationships/hyperlink" Target="consultantplus://offline/ref=AB30AECCC3F4BB973EAEF9E0A3CC90CA489303B9F0BD30D01A0CB4C429C16337DDAC2B0D6CA62803720151OCoFG" TargetMode="External"/><Relationship Id="rId23" Type="http://schemas.openxmlformats.org/officeDocument/2006/relationships/hyperlink" Target="consultantplus://offline/ref=AB30AECCC3F4BB973EAEE7EDB5A0CCC74C9954B5F3BC3F8E4753EF997EOCo8G" TargetMode="External"/><Relationship Id="rId28" Type="http://schemas.openxmlformats.org/officeDocument/2006/relationships/hyperlink" Target="consultantplus://offline/ref=AB30AECCC3F4BB973EAEF9E0A3CC90CA489303B9F6BA31DF120CB4C429C16337DDAC2B0D6CA62803720156OCo1G" TargetMode="External"/><Relationship Id="rId36" Type="http://schemas.openxmlformats.org/officeDocument/2006/relationships/hyperlink" Target="consultantplus://offline/ref=AB30AECCC3F4BB973EAEF9E0A3CC90CA489303B9F6BA31DF120CB4C429C16337DDAC2B0D6CA62803720156OCo5G" TargetMode="External"/><Relationship Id="rId10" Type="http://schemas.openxmlformats.org/officeDocument/2006/relationships/hyperlink" Target="consultantplus://offline/ref=AB30AECCC3F4BB973EAEF9E0A3CC90CA489303B9F0BD32DD1F0CB4C429C16337ODoDG" TargetMode="External"/><Relationship Id="rId19" Type="http://schemas.openxmlformats.org/officeDocument/2006/relationships/hyperlink" Target="consultantplus://offline/ref=AB30AECCC3F4BB973EAEF9E0A3CC90CA489303B9F6BF33DB120CB4C429C16337ODoDG" TargetMode="External"/><Relationship Id="rId31" Type="http://schemas.openxmlformats.org/officeDocument/2006/relationships/hyperlink" Target="consultantplus://offline/ref=AB30AECCC3F4BB973EAEF9E0A3CC90CA489303B9F6BA31DF120CB4C429C16337DDAC2B0D6CA62803720156OCoFG" TargetMode="External"/><Relationship Id="rId4" Type="http://schemas.openxmlformats.org/officeDocument/2006/relationships/hyperlink" Target="consultantplus://offline/ref=AB30AECCC3F4BB973EAEF9E0A3CC90CA489303B9F6BA31DF120CB4C429C16337DDAC2B0D6CA62803720156OCo5G" TargetMode="External"/><Relationship Id="rId9" Type="http://schemas.openxmlformats.org/officeDocument/2006/relationships/hyperlink" Target="consultantplus://offline/ref=AB30AECCC3F4BB973EAEE7EDB5A0CCC74C9A5CB7F6B93F8E4753EF997EC869609AE3724F28AB2805O7o0G" TargetMode="External"/><Relationship Id="rId14" Type="http://schemas.openxmlformats.org/officeDocument/2006/relationships/hyperlink" Target="consultantplus://offline/ref=AB30AECCC3F4BB973EAEF9E0A3CC90CA489303B9F0B832DE1A0CB4C429C16337ODoDG" TargetMode="External"/><Relationship Id="rId22" Type="http://schemas.openxmlformats.org/officeDocument/2006/relationships/hyperlink" Target="consultantplus://offline/ref=AB30AECCC3F4BB973EAEE7EDB5A0CCC74C995BB5F6B13F8E4753EF997EOCo8G" TargetMode="External"/><Relationship Id="rId27" Type="http://schemas.openxmlformats.org/officeDocument/2006/relationships/hyperlink" Target="consultantplus://offline/ref=AB30AECCC3F4BB973EAEF9E0A3CC90CA489303B9F6BE3CD91C0CB4C429C16337ODoDG" TargetMode="External"/><Relationship Id="rId30" Type="http://schemas.openxmlformats.org/officeDocument/2006/relationships/hyperlink" Target="consultantplus://offline/ref=AB30AECCC3F4BB973EAEF9E0A3CC90CA489303B9F6BA31DF120CB4C429C16337DDAC2B0D6CA62803720156OCo5G" TargetMode="External"/><Relationship Id="rId35" Type="http://schemas.openxmlformats.org/officeDocument/2006/relationships/hyperlink" Target="consultantplus://offline/ref=AB30AECCC3F4BB973EAEF9E0A3CC90CA489303B9F6BA31DF120CB4C429C16337DDAC2B0D6CA62803720156OC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4279</Words>
  <Characters>24395</Characters>
  <Application>Microsoft Office Word</Application>
  <DocSecurity>0</DocSecurity>
  <Lines>203</Lines>
  <Paragraphs>57</Paragraphs>
  <ScaleCrop>false</ScaleCrop>
  <Company/>
  <LinksUpToDate>false</LinksUpToDate>
  <CharactersWithSpaces>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2017-11-27T06:40:00Z</dcterms:created>
  <dcterms:modified xsi:type="dcterms:W3CDTF">2017-11-27T06:44:00Z</dcterms:modified>
</cp:coreProperties>
</file>