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6" w:rsidRDefault="005237A6">
      <w:pPr>
        <w:pStyle w:val="ConsPlusNormal"/>
        <w:jc w:val="both"/>
        <w:outlineLvl w:val="0"/>
      </w:pPr>
    </w:p>
    <w:p w:rsidR="005237A6" w:rsidRDefault="005237A6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5237A6" w:rsidRDefault="005237A6">
      <w:pPr>
        <w:pStyle w:val="ConsPlusTitle"/>
        <w:jc w:val="center"/>
      </w:pPr>
    </w:p>
    <w:p w:rsidR="005237A6" w:rsidRDefault="005237A6">
      <w:pPr>
        <w:pStyle w:val="ConsPlusTitle"/>
        <w:jc w:val="center"/>
      </w:pPr>
      <w:r>
        <w:t>РЕШЕНИЕ ТРИДЦАТЬ ДЕВЯТОЙ СЕССИИ</w:t>
      </w:r>
    </w:p>
    <w:p w:rsidR="005237A6" w:rsidRDefault="005237A6">
      <w:pPr>
        <w:pStyle w:val="ConsPlusTitle"/>
        <w:jc w:val="center"/>
      </w:pPr>
      <w:r>
        <w:t>от 7 октября 2009 г. N 778-IV</w:t>
      </w:r>
    </w:p>
    <w:p w:rsidR="005237A6" w:rsidRDefault="005237A6">
      <w:pPr>
        <w:pStyle w:val="ConsPlusTitle"/>
        <w:jc w:val="center"/>
      </w:pPr>
    </w:p>
    <w:p w:rsidR="005237A6" w:rsidRDefault="005237A6">
      <w:pPr>
        <w:pStyle w:val="ConsPlusTitle"/>
        <w:jc w:val="center"/>
      </w:pPr>
      <w:r>
        <w:t>О ПОЛОЖЕНИИ</w:t>
      </w:r>
    </w:p>
    <w:p w:rsidR="005237A6" w:rsidRDefault="005237A6">
      <w:pPr>
        <w:pStyle w:val="ConsPlusTitle"/>
        <w:jc w:val="center"/>
      </w:pPr>
      <w:r>
        <w:t>ОБ УПРАВЛЕНИИ ПО ДЕЛАМ ГРАЖДАНСКОЙ ОБОРОНЫ</w:t>
      </w:r>
    </w:p>
    <w:p w:rsidR="005237A6" w:rsidRDefault="005237A6">
      <w:pPr>
        <w:pStyle w:val="ConsPlusTitle"/>
        <w:jc w:val="center"/>
      </w:pPr>
      <w:r>
        <w:t>И ЧРЕЗВЫЧАЙНЫМ СИТУАЦИЯМ АДМИНИСТРАЦИИ ГОРОДСКОГО ОКРУГА</w:t>
      </w:r>
    </w:p>
    <w:p w:rsidR="005237A6" w:rsidRDefault="005237A6">
      <w:pPr>
        <w:pStyle w:val="ConsPlusTitle"/>
        <w:jc w:val="center"/>
      </w:pPr>
      <w:r>
        <w:t>"ГОРОД ЙОШКАР-ОЛА"</w:t>
      </w:r>
    </w:p>
    <w:p w:rsidR="005237A6" w:rsidRDefault="005237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37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A6" w:rsidRDefault="005237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A6" w:rsidRDefault="005237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7A6" w:rsidRDefault="005237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7A6" w:rsidRDefault="005237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  <w:proofErr w:type="gramEnd"/>
          </w:p>
          <w:p w:rsidR="005237A6" w:rsidRDefault="005237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4">
              <w:r>
                <w:rPr>
                  <w:color w:val="0000FF"/>
                </w:rPr>
                <w:t>N 105-V</w:t>
              </w:r>
            </w:hyperlink>
            <w:r>
              <w:rPr>
                <w:color w:val="392C69"/>
              </w:rPr>
              <w:t xml:space="preserve">, от 14.10.2011 </w:t>
            </w:r>
            <w:hyperlink r:id="rId5">
              <w:r>
                <w:rPr>
                  <w:color w:val="0000FF"/>
                </w:rPr>
                <w:t>N 328-V</w:t>
              </w:r>
            </w:hyperlink>
            <w:r>
              <w:rPr>
                <w:color w:val="392C69"/>
              </w:rPr>
              <w:t xml:space="preserve">, от 26.11.2014 </w:t>
            </w:r>
            <w:hyperlink r:id="rId6">
              <w:r>
                <w:rPr>
                  <w:color w:val="0000FF"/>
                </w:rPr>
                <w:t>N 33-VI</w:t>
              </w:r>
            </w:hyperlink>
            <w:r>
              <w:rPr>
                <w:color w:val="392C69"/>
              </w:rPr>
              <w:t>,</w:t>
            </w:r>
          </w:p>
          <w:p w:rsidR="005237A6" w:rsidRDefault="005237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25.11.2015 </w:t>
            </w:r>
            <w:hyperlink r:id="rId7">
              <w:r>
                <w:rPr>
                  <w:color w:val="0000FF"/>
                </w:rPr>
                <w:t>N 221-VI</w:t>
              </w:r>
            </w:hyperlink>
            <w:r>
              <w:rPr>
                <w:color w:val="392C69"/>
              </w:rPr>
              <w:t xml:space="preserve">, от 28.09.2016 </w:t>
            </w:r>
            <w:hyperlink r:id="rId8">
              <w:r>
                <w:rPr>
                  <w:color w:val="0000FF"/>
                </w:rPr>
                <w:t>N 364-VI</w:t>
              </w:r>
            </w:hyperlink>
            <w:r>
              <w:t xml:space="preserve">, от 22.02.2023 </w:t>
            </w:r>
          </w:p>
          <w:p w:rsidR="005237A6" w:rsidRDefault="005237A6">
            <w:pPr>
              <w:pStyle w:val="ConsPlusNormal"/>
              <w:jc w:val="center"/>
            </w:pPr>
            <w:proofErr w:type="gramStart"/>
            <w:r>
              <w:t>№ 445-VII</w:t>
            </w:r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A6" w:rsidRDefault="005237A6">
            <w:pPr>
              <w:pStyle w:val="ConsPlusNormal"/>
            </w:pPr>
          </w:p>
        </w:tc>
      </w:tr>
    </w:tbl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ind w:firstLine="540"/>
        <w:jc w:val="both"/>
      </w:pPr>
      <w:r>
        <w:t xml:space="preserve">На основании </w:t>
      </w:r>
      <w:hyperlink r:id="rId9">
        <w:r>
          <w:rPr>
            <w:color w:val="0000FF"/>
          </w:rPr>
          <w:t>части 3 статьи 125</w:t>
        </w:r>
      </w:hyperlink>
      <w:r>
        <w:t xml:space="preserve"> Гражданского кодекса Российской Федерации, </w:t>
      </w:r>
      <w:hyperlink r:id="rId10">
        <w:r>
          <w:rPr>
            <w:color w:val="0000FF"/>
          </w:rPr>
          <w:t>статьи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статей 25</w:t>
        </w:r>
      </w:hyperlink>
      <w:r>
        <w:t xml:space="preserve">, </w:t>
      </w:r>
      <w:hyperlink r:id="rId12">
        <w:r>
          <w:rPr>
            <w:color w:val="0000FF"/>
          </w:rPr>
          <w:t>49</w:t>
        </w:r>
      </w:hyperlink>
      <w:r>
        <w:t xml:space="preserve"> Устава муниципального образования "Город Йошкар-Ола", решения Собрания депутатов городского округа "Город Йошкар-Ола</w:t>
      </w:r>
      <w:proofErr w:type="gramStart"/>
      <w:r>
        <w:t>""</w:t>
      </w:r>
      <w:proofErr w:type="gramEnd"/>
      <w:r>
        <w:t>О структуре администрации городского округа "Город Йошкар-Ола" Собрание депутатов городского округа "Город Йошкар-Ола" решило:</w:t>
      </w:r>
    </w:p>
    <w:p w:rsidR="005237A6" w:rsidRDefault="005237A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14.10.2011 N 328-V)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об управлении по делам гражданской обороны и чрезвычайным ситуациям администрации городского округа "Город Йошкар-Ола".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2. Поручить управлению по делам гражданской обороны и чрезвычайным ситуациям администрации городского округа "Город Йошкар-Ола" осуществлять от имени городского округа "Город Йошкар-Ола" функции, предусмотренные </w:t>
      </w:r>
      <w:hyperlink w:anchor="P38">
        <w:r>
          <w:rPr>
            <w:color w:val="0000FF"/>
          </w:rPr>
          <w:t>Положением</w:t>
        </w:r>
      </w:hyperlink>
      <w:r>
        <w:t xml:space="preserve"> об управлении по делам гражданской обороны и чрезвычайным ситуациям администрации городского округа "Город Йошкар-Ола".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"Йошкар-Ола".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законности (Куклин Д.Н.).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right"/>
      </w:pPr>
      <w:r>
        <w:t>Глава</w:t>
      </w:r>
    </w:p>
    <w:p w:rsidR="005237A6" w:rsidRDefault="005237A6">
      <w:pPr>
        <w:pStyle w:val="ConsPlusNormal"/>
        <w:jc w:val="right"/>
      </w:pPr>
      <w:r>
        <w:t>городского округа</w:t>
      </w:r>
    </w:p>
    <w:p w:rsidR="005237A6" w:rsidRDefault="005237A6">
      <w:pPr>
        <w:pStyle w:val="ConsPlusNormal"/>
        <w:jc w:val="right"/>
      </w:pPr>
      <w:r>
        <w:t>"Город Йошкар-Ола"</w:t>
      </w:r>
    </w:p>
    <w:p w:rsidR="005237A6" w:rsidRDefault="005237A6">
      <w:pPr>
        <w:pStyle w:val="ConsPlusNormal"/>
        <w:jc w:val="right"/>
      </w:pPr>
      <w:r>
        <w:t>Л.ОЖИГАНОВ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right"/>
        <w:outlineLvl w:val="0"/>
      </w:pPr>
      <w:r>
        <w:t>Утверждено</w:t>
      </w:r>
    </w:p>
    <w:p w:rsidR="005237A6" w:rsidRDefault="005237A6">
      <w:pPr>
        <w:pStyle w:val="ConsPlusNormal"/>
        <w:jc w:val="right"/>
      </w:pPr>
      <w:r>
        <w:t>решением</w:t>
      </w:r>
    </w:p>
    <w:p w:rsidR="005237A6" w:rsidRDefault="005237A6">
      <w:pPr>
        <w:pStyle w:val="ConsPlusNormal"/>
        <w:jc w:val="right"/>
      </w:pPr>
      <w:r>
        <w:t>Собрания депутатов</w:t>
      </w:r>
    </w:p>
    <w:p w:rsidR="005237A6" w:rsidRDefault="005237A6">
      <w:pPr>
        <w:pStyle w:val="ConsPlusNormal"/>
        <w:jc w:val="right"/>
      </w:pPr>
      <w:r>
        <w:t>городского округа</w:t>
      </w:r>
    </w:p>
    <w:p w:rsidR="005237A6" w:rsidRDefault="005237A6">
      <w:pPr>
        <w:pStyle w:val="ConsPlusNormal"/>
        <w:jc w:val="right"/>
      </w:pPr>
      <w:r>
        <w:t>"Город Йошкар-Ола"</w:t>
      </w:r>
    </w:p>
    <w:p w:rsidR="005237A6" w:rsidRDefault="005237A6">
      <w:pPr>
        <w:pStyle w:val="ConsPlusNormal"/>
        <w:jc w:val="right"/>
      </w:pPr>
      <w:r>
        <w:lastRenderedPageBreak/>
        <w:t>от 7 октября 2009 г. N 778-IV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Title"/>
        <w:jc w:val="center"/>
      </w:pPr>
      <w:bookmarkStart w:id="0" w:name="P38"/>
      <w:bookmarkEnd w:id="0"/>
      <w:r>
        <w:t>ПОЛОЖЕНИЕ</w:t>
      </w:r>
    </w:p>
    <w:p w:rsidR="005237A6" w:rsidRDefault="005237A6">
      <w:pPr>
        <w:pStyle w:val="ConsPlusTitle"/>
        <w:jc w:val="center"/>
      </w:pPr>
      <w:r>
        <w:t>ОБ УПРАВЛЕНИИ ПО ДЕЛАМ ГРАЖДАНСКОЙ ОБОРОНЫ</w:t>
      </w:r>
    </w:p>
    <w:p w:rsidR="005237A6" w:rsidRDefault="005237A6">
      <w:pPr>
        <w:pStyle w:val="ConsPlusTitle"/>
        <w:jc w:val="center"/>
      </w:pPr>
      <w:r>
        <w:t>И ЧРЕЗВЫЧАЙНЫМ СИТУАЦИЯМ АДМИНИСТРАЦИИ ГОРОДСКОГО ОКРУГА</w:t>
      </w:r>
    </w:p>
    <w:p w:rsidR="005237A6" w:rsidRDefault="005237A6">
      <w:pPr>
        <w:pStyle w:val="ConsPlusTitle"/>
        <w:jc w:val="center"/>
      </w:pPr>
      <w:r>
        <w:t>"ГОРОД ЙОШКАР-ОЛА"</w:t>
      </w:r>
    </w:p>
    <w:p w:rsidR="005237A6" w:rsidRDefault="005237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37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A6" w:rsidRDefault="005237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A6" w:rsidRDefault="005237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7A6" w:rsidRDefault="005237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7A6" w:rsidRDefault="005237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  <w:proofErr w:type="gramEnd"/>
          </w:p>
          <w:p w:rsidR="005237A6" w:rsidRDefault="005237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14">
              <w:r>
                <w:rPr>
                  <w:color w:val="0000FF"/>
                </w:rPr>
                <w:t>N 105-V</w:t>
              </w:r>
            </w:hyperlink>
            <w:r>
              <w:rPr>
                <w:color w:val="392C69"/>
              </w:rPr>
              <w:t xml:space="preserve">, от 14.10.2011 </w:t>
            </w:r>
            <w:hyperlink r:id="rId15">
              <w:r>
                <w:rPr>
                  <w:color w:val="0000FF"/>
                </w:rPr>
                <w:t>N 328-V</w:t>
              </w:r>
            </w:hyperlink>
            <w:r>
              <w:rPr>
                <w:color w:val="392C69"/>
              </w:rPr>
              <w:t xml:space="preserve">, от 26.11.2014 </w:t>
            </w:r>
            <w:hyperlink r:id="rId16">
              <w:r>
                <w:rPr>
                  <w:color w:val="0000FF"/>
                </w:rPr>
                <w:t>N 33-VI</w:t>
              </w:r>
            </w:hyperlink>
            <w:r>
              <w:rPr>
                <w:color w:val="392C69"/>
              </w:rPr>
              <w:t>,</w:t>
            </w:r>
          </w:p>
          <w:p w:rsidR="005237A6" w:rsidRDefault="005237A6" w:rsidP="005237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25.11.2015 </w:t>
            </w:r>
            <w:hyperlink r:id="rId17">
              <w:r>
                <w:rPr>
                  <w:color w:val="0000FF"/>
                </w:rPr>
                <w:t>N 221-VI</w:t>
              </w:r>
            </w:hyperlink>
            <w:r>
              <w:rPr>
                <w:color w:val="392C69"/>
              </w:rPr>
              <w:t xml:space="preserve">, от 28.09.2016 </w:t>
            </w:r>
            <w:hyperlink r:id="rId18">
              <w:r>
                <w:rPr>
                  <w:color w:val="0000FF"/>
                </w:rPr>
                <w:t>N 364-VI</w:t>
              </w:r>
            </w:hyperlink>
            <w:r>
              <w:t xml:space="preserve">, </w:t>
            </w:r>
          </w:p>
          <w:p w:rsidR="005237A6" w:rsidRDefault="005237A6" w:rsidP="005237A6">
            <w:pPr>
              <w:pStyle w:val="ConsPlusNormal"/>
              <w:jc w:val="center"/>
            </w:pPr>
            <w:r>
              <w:t>от 22.02.2023 № 445-VII</w:t>
            </w:r>
            <w:proofErr w:type="gramStart"/>
            <w:r>
              <w:t xml:space="preserve"> </w:t>
            </w:r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A6" w:rsidRDefault="005237A6">
            <w:pPr>
              <w:pStyle w:val="ConsPlusNormal"/>
            </w:pPr>
          </w:p>
        </w:tc>
      </w:tr>
    </w:tbl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center"/>
        <w:outlineLvl w:val="1"/>
      </w:pPr>
      <w:r>
        <w:t>1. Общие положения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ind w:firstLine="540"/>
        <w:jc w:val="both"/>
      </w:pPr>
      <w:r>
        <w:t>1.1. Управление по делам гражданской обороны и чрезвычайным ситуациям администрации городского округа "Город Йошкар-Ола" (далее - Управление) является отраслевым (функциональным) органом администрации городского округа "Город Йошкар-Ола".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Управление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20">
        <w:r>
          <w:rPr>
            <w:color w:val="0000FF"/>
          </w:rPr>
          <w:t>Конституцией</w:t>
        </w:r>
      </w:hyperlink>
      <w:r>
        <w:t xml:space="preserve"> Республики Марий Эл, законами Республики Марий Эл, иными нормативными правовыми актами Российской Федерации и Республики Марий Эл, </w:t>
      </w:r>
      <w:hyperlink r:id="rId2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решениями Собрания депутатов городского округа "Город Йошкар-Ола", постановлениями и распоряжениями администрации городского округа "Город Йошкар-Ола", настоящим Положением, иными муниципальными правовыми актами городского округа "Город</w:t>
      </w:r>
      <w:proofErr w:type="gramEnd"/>
      <w:r>
        <w:t xml:space="preserve"> Йошкар-Ола".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Управление решает вопросы, отнесенные к его ведению, осуществляет исполнительные, распорядительные и контрольные функции, направленные на решение вопросов местного значения в области гражданской обороны и чрезвычайным ситуациям на территории городского округа "Город Йошкар-Ола", определенные законодательством о местном самоуправлении, </w:t>
      </w:r>
      <w:hyperlink r:id="rId22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настоящим Положением, иными муниципальными правовыми актами городского округа "Город Йошкар-Ола".</w:t>
      </w:r>
      <w:proofErr w:type="gramEnd"/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1.4. Управление обладает правами юридического лица,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</w:t>
      </w:r>
      <w:proofErr w:type="gramStart"/>
      <w:r>
        <w:t>нести обязанности</w:t>
      </w:r>
      <w:proofErr w:type="gramEnd"/>
      <w:r>
        <w:t>, быть истцом и ответчиком в суде.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Управление имеет печати, штампы и бланки со своим наименованием.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Управление имеет самостоятельный баланс (смету), счета в банках, в отделениях Управления Федерального казначейства в соответствии с действующим законодательством.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1.5. Организационно-правовая форма Управления - муниципальное учреждение.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1.6. Полное наименование Управления - управление по делам гражданской обороны и чрезвычайным ситуациям администрации городского округа "Город Йошкар-Ола".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Сокращенное наименование Управления - управление по делам </w:t>
      </w:r>
      <w:proofErr w:type="spellStart"/>
      <w:r>
        <w:t>ГОиЧС</w:t>
      </w:r>
      <w:proofErr w:type="spellEnd"/>
      <w:r>
        <w:t xml:space="preserve"> г. Йошкар-Олы.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1.7. Место нахождения Управления: 424000, Республика Марий Эл, город Йошкар-Ола, проспект Гагарина, дом 7.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center"/>
        <w:outlineLvl w:val="1"/>
      </w:pPr>
      <w:r>
        <w:t>2. Задачи и функции Управления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ind w:firstLine="540"/>
        <w:jc w:val="both"/>
      </w:pPr>
      <w:r>
        <w:t>2.1. Основными задачами Управления являются: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участие в предупреждении и ликвидации последствий чрезвычайных ситуаций;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обеспечение первичных мер пожарной безопасности;</w:t>
      </w:r>
    </w:p>
    <w:p w:rsidR="005237A6" w:rsidRPr="005237A6" w:rsidRDefault="005237A6">
      <w:pPr>
        <w:pStyle w:val="ConsPlusNormal"/>
        <w:spacing w:before="220"/>
        <w:ind w:firstLine="540"/>
        <w:jc w:val="both"/>
        <w:rPr>
          <w:sz w:val="18"/>
          <w:szCs w:val="18"/>
        </w:rPr>
      </w:pPr>
      <w:proofErr w:type="gramStart"/>
      <w:r>
        <w:t xml:space="preserve">организация и осуществление мероприятий по </w:t>
      </w:r>
      <w:r w:rsidRPr="005237A6">
        <w:t>территориальной обороне и</w:t>
      </w:r>
      <w:r>
        <w:t xml:space="preserve">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  <w:r>
        <w:t xml:space="preserve"> </w:t>
      </w:r>
      <w:r w:rsidRPr="005237A6">
        <w:rPr>
          <w:sz w:val="18"/>
          <w:szCs w:val="18"/>
        </w:rPr>
        <w:t>(в редакции решения Собрания депутатов городского округа «Город Йошкар-Ола» от 22.02.2023 № 445-VII)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создание, содержание и организация деятельности аварийно-спасательных служб и (или) аварийно-спасательных формирований;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осуществление мероприятий по обеспечению безопасности людей на водных объектах, охране их жизни и здоровья;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создание, развитие и организация </w:t>
      </w:r>
      <w:proofErr w:type="gramStart"/>
      <w:r>
        <w:t>эксплуатации компонентов системы обеспечения вызова экстренных оперативных служб</w:t>
      </w:r>
      <w:proofErr w:type="gramEnd"/>
      <w:r>
        <w:t xml:space="preserve"> через единый номер "112" ЕДДС - 112 городского округа "Город Йошкар-Ола" территориально распределенной автоматизированной информационно-управляющей системы, функционирующей в границах Республики Марий Эл (далее - система - 112 ЕДДС - 112 городского округа "Город Йошкар-Ола")."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2.2. В соответствии с возложенными на него задачами Управление осуществляет следующие функции: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подготовку решений о проведении эвакуационных мероприятий в чрезвычайных ситуациях и организацию их проведения;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сбор и обмен информации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подготовку предложений по финансированию мероприятий в области защиты населения и территорий от чрезвычайных ситуаций;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подготовку предложений по созданию резервов финансовых и материальных ресурсов для ликвидации чрезвычайных ситуаций;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организацию и проведение аварийно-спасательных и других неотложных работ;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содействие устойчивому функционированию организаций в чрезвычайных ситуациях;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подготовку предложений по созданию условий для организации добровольной пожарной охраны, а также для участия граждан в обеспечении первичных мер пожарной безопасности в </w:t>
      </w:r>
      <w:r>
        <w:lastRenderedPageBreak/>
        <w:t>иных формах;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внесение предложений по включению мероприятий по обеспечению пожарной безопасности в планы, схемы и программы развития территории городского округа "Город Йошкар-Ола";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оказание содействия органам государственной власти Республики Марий Эл в информировании населения о мерах пожарной безопасности, в том числе по средствам организации и проведения собраний населения;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подготовку предложений по установлению особого противопожарного режима в границах городского округа "Город Йошкар-Ола" в случае повышения пожарной опасности;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разработку проектов нормативных актов по вопросам организационно-правового, финансового, материально-технического обеспечения первичных мер пожарной безопасности в границах городского округа "Город Йошкар-Ола";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проведение мероприятий по гражданской обороне, разработку и реализацию планов по гражданской обороне и защите населения;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подготовку населения в области гражданской обороны;</w:t>
      </w:r>
    </w:p>
    <w:p w:rsidR="005237A6" w:rsidRDefault="005237A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25.11.2015 N 221-VI)</w:t>
      </w:r>
    </w:p>
    <w:p w:rsidR="005237A6" w:rsidRDefault="005237A6">
      <w:pPr>
        <w:pStyle w:val="ConsPlusNormal"/>
        <w:jc w:val="both"/>
      </w:pPr>
    </w:p>
    <w:p w:rsidR="005237A6" w:rsidRPr="005237A6" w:rsidRDefault="005237A6" w:rsidP="005237A6">
      <w:pPr>
        <w:pStyle w:val="ConsPlusNormal"/>
        <w:ind w:firstLine="708"/>
        <w:jc w:val="both"/>
        <w:rPr>
          <w:sz w:val="18"/>
          <w:szCs w:val="18"/>
        </w:rPr>
      </w:pPr>
      <w:r w:rsidRPr="005237A6"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  <w:r>
        <w:t xml:space="preserve"> </w:t>
      </w:r>
      <w:r w:rsidRPr="005237A6">
        <w:rPr>
          <w:sz w:val="18"/>
          <w:szCs w:val="18"/>
        </w:rPr>
        <w:t xml:space="preserve">(в ред. </w:t>
      </w:r>
      <w:hyperlink r:id="rId25">
        <w:r w:rsidRPr="005237A6">
          <w:rPr>
            <w:color w:val="0000FF"/>
            <w:sz w:val="18"/>
            <w:szCs w:val="18"/>
          </w:rPr>
          <w:t>решения</w:t>
        </w:r>
      </w:hyperlink>
      <w:r w:rsidRPr="005237A6">
        <w:rPr>
          <w:sz w:val="18"/>
          <w:szCs w:val="18"/>
        </w:rPr>
        <w:t xml:space="preserve"> Собрания депутатов городского округа "</w:t>
      </w:r>
      <w:r>
        <w:rPr>
          <w:sz w:val="18"/>
          <w:szCs w:val="18"/>
        </w:rPr>
        <w:t>Город Йошкар-Ола" от 22.02.2023 N 445</w:t>
      </w:r>
      <w:r w:rsidRPr="005237A6">
        <w:rPr>
          <w:sz w:val="18"/>
          <w:szCs w:val="18"/>
        </w:rPr>
        <w:t>-VI</w:t>
      </w:r>
      <w:r>
        <w:rPr>
          <w:sz w:val="18"/>
          <w:szCs w:val="18"/>
          <w:lang w:val="en-US"/>
        </w:rPr>
        <w:t>I</w:t>
      </w:r>
      <w:r w:rsidRPr="005237A6">
        <w:rPr>
          <w:sz w:val="18"/>
          <w:szCs w:val="18"/>
        </w:rPr>
        <w:t>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проведение мероприятий по подготовке к эвакуации населения, материальных и культурных ценностей в безопасные районы в военное время;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проведение первоочередных мероприятий по поддержанию устойчивого функционирования организаций в военное время;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организацию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проведение в установленном порядке мероприятий по регистрации аварийно-спасательных служб, аварийно-спасательных формирований;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проведение проверок готовности профессиональных аварийно-спасательных служб, профессиональных аварийно-спасательных формирований к реагированию на чрезвычайные ситуации и проведению работ по их ликвидации;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подготовку решений по привлечению аварийно-спасательных служб, аварийно-спасательных формирований к ликвидации чрезвычайных ситуаций;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координацию деятельности всех аварийно-спасательных служб, аварийно-спасательных формирований на территории городского округа "Город Йошкар-Ола";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разработку постоянных маршрутов транспортных средств, осуществляющих перевозки опасных грузов по муниципальным автомобильным дорогам;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обеспечение в пределах своей компетенции деятельности комиссии по предупреждению и ликвидации чрезвычайных ситуаций и обеспечению пожарной безопасности администрации городского округа "Город Йошкар-Ола", эвакуационной комиссии и комиссии по вопросам </w:t>
      </w:r>
      <w:proofErr w:type="gramStart"/>
      <w:r>
        <w:lastRenderedPageBreak/>
        <w:t>повышения устойчивости функционирования объектов экономики городского</w:t>
      </w:r>
      <w:proofErr w:type="gramEnd"/>
      <w:r>
        <w:t xml:space="preserve"> округа "Город Йошкар-Ола";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функции учредителя в отношении муниципальных учреждений в сфере гражданской обороны и защиты населения и территории от чрезвычайных ситуаций природного и техногенного характера;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функции главного распорядителя бюджетных средств бюджета городского округа "Город Йошкар-Ола" в соответствии с Бюджетным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237A6" w:rsidRDefault="005237A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пятой сессии Собрания депутатов городского округа "Город Йошкар-Ола" от 28.04.2010 N 105-V)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осуществляет подготовку расчета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на территории 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26.11.2014 N 33-VI)</w:t>
      </w:r>
    </w:p>
    <w:p w:rsidR="005237A6" w:rsidRDefault="005237A6">
      <w:pPr>
        <w:pStyle w:val="ConsPlusNormal"/>
        <w:spacing w:before="220"/>
        <w:ind w:firstLine="540"/>
        <w:jc w:val="both"/>
      </w:pPr>
      <w:proofErr w:type="gramStart"/>
      <w:r>
        <w:t>выдает специальное разрешение для движения транспортного средства, осуществляющего перевозки тяжеловесных и (или) крупногабаритных грузов, в случае, если маршрут, часть маршрута транспортного средства, осуществляющего перевозки таких грузов, проходит по автомобильным дорогам местного значения городского округа "Город Йошкар-Ола" и не проходит по автомобильным дорогам федерального, регионального или межмуниципального значения, участкам таких автомобильных дорог;</w:t>
      </w:r>
      <w:proofErr w:type="gramEnd"/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26.11.2014 N 33-VI)</w:t>
      </w:r>
    </w:p>
    <w:p w:rsidR="005237A6" w:rsidRPr="006D16C3" w:rsidRDefault="005237A6">
      <w:pPr>
        <w:pStyle w:val="ConsPlusNormal"/>
        <w:spacing w:before="220"/>
        <w:ind w:firstLine="540"/>
        <w:jc w:val="both"/>
      </w:pPr>
      <w:r>
        <w:t>выдает специальное разрешение для движения транспортного средства, осуществляющего перевозки опасных грузов, в случае, если маршрут, часть маршрута транспортного средства, осуществляющего перевозки таких грузов, проходит по автомобильным дорогам местного значения городского округа "Город Йошкар-Ола" и не проходит по автомобильным дорогам федерального, регионального или межмуниципального значения, уча</w:t>
      </w:r>
      <w:r w:rsidR="006D16C3">
        <w:t>сткам таких автомобильных дорог</w:t>
      </w:r>
      <w:r w:rsidR="006D16C3" w:rsidRPr="006D16C3">
        <w:t>;</w:t>
      </w:r>
    </w:p>
    <w:p w:rsidR="005237A6" w:rsidRDefault="005237A6">
      <w:pPr>
        <w:pStyle w:val="ConsPlusNormal"/>
        <w:jc w:val="both"/>
        <w:rPr>
          <w:lang w:val="en-US"/>
        </w:rPr>
      </w:pPr>
      <w:r>
        <w:t xml:space="preserve">(абзац введен </w:t>
      </w:r>
      <w:hyperlink r:id="rId30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26.11.2014 N 33-VI)</w:t>
      </w:r>
    </w:p>
    <w:p w:rsidR="006D16C3" w:rsidRPr="006D16C3" w:rsidRDefault="006D16C3">
      <w:pPr>
        <w:pStyle w:val="ConsPlusNormal"/>
        <w:jc w:val="both"/>
        <w:rPr>
          <w:lang w:val="en-US"/>
        </w:rPr>
      </w:pPr>
    </w:p>
    <w:p w:rsidR="005237A6" w:rsidRPr="006D16C3" w:rsidRDefault="006D16C3" w:rsidP="006D16C3">
      <w:pPr>
        <w:pStyle w:val="ConsPlusNormal"/>
        <w:ind w:firstLine="539"/>
        <w:jc w:val="both"/>
      </w:pPr>
      <w:r w:rsidRPr="006D16C3">
        <w:t>обеспечивают и осуществляют своевременное оповещение населения;</w:t>
      </w:r>
    </w:p>
    <w:p w:rsidR="005237A6" w:rsidRPr="006D16C3" w:rsidRDefault="006D16C3" w:rsidP="006D16C3">
      <w:pPr>
        <w:pStyle w:val="ConsPlusNormal"/>
        <w:ind w:firstLine="539"/>
        <w:jc w:val="both"/>
        <w:rPr>
          <w:sz w:val="18"/>
          <w:szCs w:val="18"/>
        </w:rPr>
      </w:pPr>
      <w:r w:rsidRPr="005237A6">
        <w:rPr>
          <w:sz w:val="18"/>
          <w:szCs w:val="18"/>
        </w:rPr>
        <w:t>(в редакции решения Собрания депутатов городского округа «Город Йошкар-Ола» от 22.02.2023 № 445-VII)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разрабатывает методическую документацию по созданию и использованию системы - 112 ЕДДС - 112 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организует проведение работ по созданию системы - 112 ЕДДС - 112 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организует взаимодействие дежурно-диспетчерского персонала системы - 112 ЕДДС - 112 городского округа "Город Йошкар-Ола" с дежурно-диспетчерскими службами экстренных оперативных служб 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 xml:space="preserve">организует и осуществляет материально-техническое обеспечение системы - 112 ЕДДС - 112 </w:t>
      </w:r>
      <w:r>
        <w:lastRenderedPageBreak/>
        <w:t>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организует подготовку и переподготовку персонала, обеспечивающего функционирование системы - 112 ЕДДС - 112 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участвует в планировании развития системы - 112 ЕДДС - 112 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организует финансирование системы - 112 ЕДДС - 112 городского округа "Город Йошкар-Ола";</w:t>
      </w:r>
    </w:p>
    <w:p w:rsidR="005237A6" w:rsidRDefault="005237A6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28.09.2016 N 364-VI)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выполнение иных функций в установленной сфере деятельности в соответствии с законодательством Российской Федерации.</w:t>
      </w:r>
    </w:p>
    <w:p w:rsidR="005237A6" w:rsidRDefault="005237A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14.10.2011 N 328-V)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center"/>
        <w:outlineLvl w:val="1"/>
      </w:pPr>
      <w:r>
        <w:t>3. Права и обязанности Управления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ind w:firstLine="540"/>
        <w:jc w:val="both"/>
      </w:pPr>
      <w:r>
        <w:t>3.1. Управление вправе: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запрашивать от организаций информацию, необходимую для выполнения функций, возложенных на Управление;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осуществлять иные действия, направленные на выполнение своих функций в установленной сфере деятельности, в соответствии с законодательством Российской Федерации.</w:t>
      </w:r>
    </w:p>
    <w:p w:rsidR="005237A6" w:rsidRDefault="005237A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14.10.2011 N 328-V)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3.2. Управление обязано: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вести бухгалтерскую, статистическую и иную отчетность в установленном действующим законодательством порядке;</w:t>
      </w:r>
    </w:p>
    <w:p w:rsidR="005237A6" w:rsidRDefault="005237A6">
      <w:pPr>
        <w:pStyle w:val="ConsPlusNormal"/>
        <w:spacing w:before="220"/>
        <w:ind w:firstLine="540"/>
        <w:jc w:val="both"/>
      </w:pPr>
      <w:proofErr w:type="gramStart"/>
      <w:r>
        <w:t>отчитываться о результатах</w:t>
      </w:r>
      <w:proofErr w:type="gramEnd"/>
      <w:r>
        <w:t xml:space="preserve"> своей деятельности перед главой администрации городского округа "Город Йошкар-Ола" (мэром города).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center"/>
        <w:outlineLvl w:val="1"/>
      </w:pPr>
      <w:r>
        <w:t>4. Руководство Управлением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ind w:firstLine="540"/>
        <w:jc w:val="both"/>
      </w:pPr>
      <w:r>
        <w:t>4.1. Управление возглавляет начальник, назначаемый на должность и освобождаемый от должности главой администрации городского округа "Город Йошкар-Ола" (мэром города).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4.2. Начальник Управления руководит Управлением на принципах единоначалия и несет персональную ответственность за выполнение возложенных на Управление задач и функций.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4.3. Начальник Управления: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уполномочен исполнять обязанности представителя нанимателя (работодателя) для муниципальных служащих от имени городского округа "Город Йошкар-Ола";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lastRenderedPageBreak/>
        <w:t>действует без доверенности от имени Управления, представляет его интересы во всех учреждениях и организациях;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издает распоряжения, приказы по вопросам, отнесенным к компетенции Управления;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осуществляет прием на работу и увольнение сотрудников Управления;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применяет меры поощрения к сотрудникам Управления и налагает на них дисциплинарные взыскания;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утверждает должностные инструкции сотрудников Управления;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направляет в установленном порядке сотрудников Управления в служебные командировки;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распоряжается в установленном законом порядке средствами и имуществом, закрепленными за Управлением;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открывает счета в банках, в отделениях Управления Федерального казначейства, совершает от имени Управления банковские операции, подписывает финансовые документы;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заключает договоры в установленном законом порядке в пределах полномочий Управления, выдает доверенности;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участвует в заседаниях и совещаниях, проводимых главой администрации городского округа "Город Йошкар-Ола" (мэром города), его заместителями по вопросам, входящим в компетенцию Управления;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вносит на рассмотрение главе администрации городского округа "Город Йошкар-Ола" (мэру города) проекты нормативных и правовых актов и предложения по вопросам организации деятельности Управления;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утверждает в пределах штатной численности и выделенных бюджетных средств внутреннюю структуру Управления;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решает иные вопросы, отнесенные к полномочиям Управления.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center"/>
        <w:outlineLvl w:val="1"/>
      </w:pPr>
      <w:r>
        <w:t>5. Обеспечение деятельности Управления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ind w:firstLine="540"/>
        <w:jc w:val="both"/>
      </w:pPr>
      <w:r>
        <w:t>5.1. Имущество Управления находится в собственности муниципального образования "Город Йошкар-Ола" и закреплено за Управлением на праве оперативного управления.</w:t>
      </w:r>
    </w:p>
    <w:p w:rsidR="005237A6" w:rsidRDefault="005237A6">
      <w:pPr>
        <w:pStyle w:val="ConsPlusNormal"/>
        <w:spacing w:before="220"/>
        <w:ind w:firstLine="540"/>
        <w:jc w:val="both"/>
      </w:pPr>
      <w:r>
        <w:t>5.2. Финансирование деятельности Управления осуществляется за счет средств бюджета муниципального образования "Город Йошкар-Ола".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center"/>
        <w:outlineLvl w:val="1"/>
      </w:pPr>
      <w:r>
        <w:t>6. Прекращение деятельности Управления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ind w:firstLine="540"/>
        <w:jc w:val="both"/>
      </w:pPr>
      <w:r>
        <w:t>6.1. Управление прекращает свою деятельность в порядке, установленном действующим законодательством.</w:t>
      </w: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jc w:val="both"/>
      </w:pPr>
    </w:p>
    <w:p w:rsidR="005237A6" w:rsidRDefault="005237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099" w:rsidRDefault="00407099"/>
    <w:sectPr w:rsidR="00407099" w:rsidSect="008E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A6"/>
    <w:rsid w:val="000C6366"/>
    <w:rsid w:val="00407099"/>
    <w:rsid w:val="005237A6"/>
    <w:rsid w:val="006D16C3"/>
    <w:rsid w:val="0093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7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7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F8305DD367C5B04FA346F22A6EACE9F2321BD77C6A5C21CA959A4EB46FCB09A89AF1065AB06C615FE5121AC39280AC55732408346013183C113B9q7J" TargetMode="External"/><Relationship Id="rId13" Type="http://schemas.openxmlformats.org/officeDocument/2006/relationships/hyperlink" Target="consultantplus://offline/ref=B31F8305DD367C5B04FA346F22A6EACE9F2321BD77C2A2CC18A959A4EB46FCB09A89AF1065AB06C615FE5225AC39280AC55732408346013183C113B9q7J" TargetMode="External"/><Relationship Id="rId18" Type="http://schemas.openxmlformats.org/officeDocument/2006/relationships/hyperlink" Target="consultantplus://offline/ref=B31F8305DD367C5B04FA346F22A6EACE9F2321BD77C6A5C21CA959A4EB46FCB09A89AF1065AB06C615FE5121AC39280AC55732408346013183C113B9q7J" TargetMode="External"/><Relationship Id="rId26" Type="http://schemas.openxmlformats.org/officeDocument/2006/relationships/hyperlink" Target="consultantplus://offline/ref=B31F8305DD367C5B04FA2A6234CAB6C39D287DB27BC2AF9341F602F9BC4FF6E7CFC6AE5E23AE19C617E05324A5B6qEJ" TargetMode="External"/><Relationship Id="rId39" Type="http://schemas.openxmlformats.org/officeDocument/2006/relationships/hyperlink" Target="consultantplus://offline/ref=B31F8305DD367C5B04FA346F22A6EACE9F2321BD77C2A2CC18A959A4EB46FCB09A89AF1065AB06C615FE5223AC39280AC55732408346013183C113B9q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1F8305DD367C5B04FA346F22A6EACE9F2321BD76C4A6CD1AA959A4EB46FCB09A89AF0265F30AC41DE05126B96F794CB9q3J" TargetMode="External"/><Relationship Id="rId34" Type="http://schemas.openxmlformats.org/officeDocument/2006/relationships/hyperlink" Target="consultantplus://offline/ref=B31F8305DD367C5B04FA346F22A6EACE9F2321BD77C6A5C21CA959A4EB46FCB09A89AF1065AB06C615FE5027AC39280AC55732408346013183C113B9q7J" TargetMode="External"/><Relationship Id="rId7" Type="http://schemas.openxmlformats.org/officeDocument/2006/relationships/hyperlink" Target="consultantplus://offline/ref=B31F8305DD367C5B04FA346F22A6EACE9F2321BD77C3A5CD1AA959A4EB46FCB09A89AF1065AB06C615FE5122AC39280AC55732408346013183C113B9q7J" TargetMode="External"/><Relationship Id="rId12" Type="http://schemas.openxmlformats.org/officeDocument/2006/relationships/hyperlink" Target="consultantplus://offline/ref=B31F8305DD367C5B04FA346F22A6EACE9F2321BD76C4A6CD1AA959A4EB46FCB09A89AF1065AB06C614F95327AC39280AC55732408346013183C113B9q7J" TargetMode="External"/><Relationship Id="rId17" Type="http://schemas.openxmlformats.org/officeDocument/2006/relationships/hyperlink" Target="consultantplus://offline/ref=B31F8305DD367C5B04FA346F22A6EACE9F2321BD77C3A5CD1AA959A4EB46FCB09A89AF1065AB06C615FE5122AC39280AC55732408346013183C113B9q7J" TargetMode="External"/><Relationship Id="rId25" Type="http://schemas.openxmlformats.org/officeDocument/2006/relationships/hyperlink" Target="consultantplus://offline/ref=B31F8305DD367C5B04FA346F22A6EACE9F2321BD77C3A5CD1AA959A4EB46FCB09A89AF1065AB06C615FE512DAC39280AC55732408346013183C113B9q7J" TargetMode="External"/><Relationship Id="rId33" Type="http://schemas.openxmlformats.org/officeDocument/2006/relationships/hyperlink" Target="consultantplus://offline/ref=B31F8305DD367C5B04FA346F22A6EACE9F2321BD77C6A5C21CA959A4EB46FCB09A89AF1065AB06C615FE5026AC39280AC55732408346013183C113B9q7J" TargetMode="External"/><Relationship Id="rId38" Type="http://schemas.openxmlformats.org/officeDocument/2006/relationships/hyperlink" Target="consultantplus://offline/ref=B31F8305DD367C5B04FA346F22A6EACE9F2321BD77C2A2CC18A959A4EB46FCB09A89AF1065AB06C615FE5221AC39280AC55732408346013183C113B9q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1F8305DD367C5B04FA346F22A6EACE9F2321BD70C9A2C61AA959A4EB46FCB09A89AF1065AB06C615FE5121AC39280AC55732408346013183C113B9q7J" TargetMode="External"/><Relationship Id="rId20" Type="http://schemas.openxmlformats.org/officeDocument/2006/relationships/hyperlink" Target="consultantplus://offline/ref=B31F8305DD367C5B04FA346F22A6EACE9F2321BD75C3ACCD1DA959A4EB46FCB09A89AF0265F30AC41DE05126B96F794CB9q3J" TargetMode="External"/><Relationship Id="rId29" Type="http://schemas.openxmlformats.org/officeDocument/2006/relationships/hyperlink" Target="consultantplus://offline/ref=B31F8305DD367C5B04FA346F22A6EACE9F2321BD70C9A2C61AA959A4EB46FCB09A89AF1065AB06C615FE512CAC39280AC55732408346013183C113B9q7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F8305DD367C5B04FA346F22A6EACE9F2321BD70C9A2C61AA959A4EB46FCB09A89AF1065AB06C615FE5121AC39280AC55732408346013183C113B9q7J" TargetMode="External"/><Relationship Id="rId11" Type="http://schemas.openxmlformats.org/officeDocument/2006/relationships/hyperlink" Target="consultantplus://offline/ref=B31F8305DD367C5B04FA346F22A6EACE9F2321BD76C4A6CD1AA959A4EB46FCB09A89AF1065AB06C614FA572CAC39280AC55732408346013183C113B9q7J" TargetMode="External"/><Relationship Id="rId24" Type="http://schemas.openxmlformats.org/officeDocument/2006/relationships/hyperlink" Target="consultantplus://offline/ref=B31F8305DD367C5B04FA346F22A6EACE9F2321BD77C3A5CD1AA959A4EB46FCB09A89AF1065AB06C615FE5123AC39280AC55732408346013183C113B9q7J" TargetMode="External"/><Relationship Id="rId32" Type="http://schemas.openxmlformats.org/officeDocument/2006/relationships/hyperlink" Target="consultantplus://offline/ref=B31F8305DD367C5B04FA346F22A6EACE9F2321BD77C6A5C21CA959A4EB46FCB09A89AF1065AB06C615FE5025AC39280AC55732408346013183C113B9q7J" TargetMode="External"/><Relationship Id="rId37" Type="http://schemas.openxmlformats.org/officeDocument/2006/relationships/hyperlink" Target="consultantplus://offline/ref=B31F8305DD367C5B04FA346F22A6EACE9F2321BD77C6A5C21CA959A4EB46FCB09A89AF1065AB06C615FE5022AC39280AC55732408346013183C113B9q7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31F8305DD367C5B04FA346F22A6EACE9F2321BD77C2A2CC18A959A4EB46FCB09A89AF1065AB06C615FE5224AC39280AC55732408346013183C113B9q7J" TargetMode="External"/><Relationship Id="rId15" Type="http://schemas.openxmlformats.org/officeDocument/2006/relationships/hyperlink" Target="consultantplus://offline/ref=B31F8305DD367C5B04FA346F22A6EACE9F2321BD77C2A2CC18A959A4EB46FCB09A89AF1065AB06C615FE5220AC39280AC55732408346013183C113B9q7J" TargetMode="External"/><Relationship Id="rId23" Type="http://schemas.openxmlformats.org/officeDocument/2006/relationships/hyperlink" Target="consultantplus://offline/ref=B31F8305DD367C5B04FA346F22A6EACE9F2321BD77C6A5C21CA959A4EB46FCB09A89AF1065AB06C615FE5123AC39280AC55732408346013183C113B9q7J" TargetMode="External"/><Relationship Id="rId28" Type="http://schemas.openxmlformats.org/officeDocument/2006/relationships/hyperlink" Target="consultantplus://offline/ref=B31F8305DD367C5B04FA346F22A6EACE9F2321BD70C9A2C61AA959A4EB46FCB09A89AF1065AB06C615FE5122AC39280AC55732408346013183C113B9q7J" TargetMode="External"/><Relationship Id="rId36" Type="http://schemas.openxmlformats.org/officeDocument/2006/relationships/hyperlink" Target="consultantplus://offline/ref=B31F8305DD367C5B04FA346F22A6EACE9F2321BD77C6A5C21CA959A4EB46FCB09A89AF1065AB06C615FE5021AC39280AC55732408346013183C113B9q7J" TargetMode="External"/><Relationship Id="rId10" Type="http://schemas.openxmlformats.org/officeDocument/2006/relationships/hyperlink" Target="consultantplus://offline/ref=B31F8305DD367C5B04FA2A6234CAB6C39D2A7DB17BC7AF9341F602F9BC4FF6E7DDC6F65221A602C410F50575E338744C9844304A8344032DB8q2J" TargetMode="External"/><Relationship Id="rId19" Type="http://schemas.openxmlformats.org/officeDocument/2006/relationships/hyperlink" Target="consultantplus://offline/ref=B31F8305DD367C5B04FA2A6234CAB6C39B2078B57896F89110A30CFCB41FACF7CB8FF95B3FA605D817FE53B2q7J" TargetMode="External"/><Relationship Id="rId31" Type="http://schemas.openxmlformats.org/officeDocument/2006/relationships/hyperlink" Target="consultantplus://offline/ref=B31F8305DD367C5B04FA346F22A6EACE9F2321BD77C6A5C21CA959A4EB46FCB09A89AF1065AB06C615FE512DAC39280AC55732408346013183C113B9q7J" TargetMode="External"/><Relationship Id="rId4" Type="http://schemas.openxmlformats.org/officeDocument/2006/relationships/hyperlink" Target="consultantplus://offline/ref=B31F8305DD367C5B04FA346F22A6EACE9F2321BD72C8ACC01FA959A4EB46FCB09A89AF1065AB06C615FE5121AC39280AC55732408346013183C113B9q7J" TargetMode="External"/><Relationship Id="rId9" Type="http://schemas.openxmlformats.org/officeDocument/2006/relationships/hyperlink" Target="consultantplus://offline/ref=B31F8305DD367C5B04FA2A6234CAB6C39D2977B175C7AF9341F602F9BC4FF6E7DDC6F65221A600C111F50575E338744C9844304A8344032DB8q2J" TargetMode="External"/><Relationship Id="rId14" Type="http://schemas.openxmlformats.org/officeDocument/2006/relationships/hyperlink" Target="consultantplus://offline/ref=B31F8305DD367C5B04FA346F22A6EACE9F2321BD72C8ACC01FA959A4EB46FCB09A89AF1065AB06C615FE5121AC39280AC55732408346013183C113B9q7J" TargetMode="External"/><Relationship Id="rId22" Type="http://schemas.openxmlformats.org/officeDocument/2006/relationships/hyperlink" Target="consultantplus://offline/ref=B31F8305DD367C5B04FA346F22A6EACE9F2321BD76C4A6CD1AA959A4EB46FCB09A89AF0265F30AC41DE05126B96F794CB9q3J" TargetMode="External"/><Relationship Id="rId27" Type="http://schemas.openxmlformats.org/officeDocument/2006/relationships/hyperlink" Target="consultantplus://offline/ref=B31F8305DD367C5B04FA346F22A6EACE9F2321BD72C8ACC01FA959A4EB46FCB09A89AF1065AB06C615FE5122AC39280AC55732408346013183C113B9q7J" TargetMode="External"/><Relationship Id="rId30" Type="http://schemas.openxmlformats.org/officeDocument/2006/relationships/hyperlink" Target="consultantplus://offline/ref=B31F8305DD367C5B04FA346F22A6EACE9F2321BD70C9A2C61AA959A4EB46FCB09A89AF1065AB06C615FE512DAC39280AC55732408346013183C113B9q7J" TargetMode="External"/><Relationship Id="rId35" Type="http://schemas.openxmlformats.org/officeDocument/2006/relationships/hyperlink" Target="consultantplus://offline/ref=B31F8305DD367C5B04FA346F22A6EACE9F2321BD77C6A5C21CA959A4EB46FCB09A89AF1065AB06C615FE5020AC39280AC55732408346013183C113B9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3458</Words>
  <Characters>19713</Characters>
  <Application>Microsoft Office Word</Application>
  <DocSecurity>0</DocSecurity>
  <Lines>164</Lines>
  <Paragraphs>46</Paragraphs>
  <ScaleCrop>false</ScaleCrop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2023-02-28T09:41:00Z</dcterms:created>
  <dcterms:modified xsi:type="dcterms:W3CDTF">2023-02-28T09:58:00Z</dcterms:modified>
</cp:coreProperties>
</file>